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8518F" w14:textId="77777777" w:rsidR="00E94C00" w:rsidRDefault="00052A43">
      <w:pPr>
        <w:jc w:val="center"/>
        <w:rPr>
          <w:rFonts w:hint="eastAsia"/>
          <w:bCs/>
          <w:color w:val="auto"/>
        </w:rPr>
      </w:pPr>
      <w:sdt>
        <w:sdtPr>
          <w:tag w:val="_PLD_41052f7d73764a899f628db351ea4d7d"/>
          <w:id w:val="-1721742398"/>
        </w:sdtPr>
        <w:sdtEndPr/>
        <w:sdtContent>
          <w:r>
            <w:rPr>
              <w:rFonts w:hint="eastAsia"/>
              <w:bCs/>
              <w:color w:val="auto"/>
            </w:rPr>
            <w:t>证券代码：</w:t>
          </w:r>
        </w:sdtContent>
      </w:sdt>
      <w:sdt>
        <w:sdtPr>
          <w:rPr>
            <w:rFonts w:hint="eastAsia"/>
            <w:bCs/>
          </w:rPr>
          <w:alias w:val="公司代码"/>
          <w:tag w:val="_GBC_6d88426d7e994aa6a9c5cf842ccf9371"/>
          <w:id w:val="-1317713638"/>
          <w:placeholder>
            <w:docPart w:val="GBC22222222222222222222222222222"/>
          </w:placeholder>
        </w:sdtPr>
        <w:sdtEndPr/>
        <w:sdtContent>
          <w:r>
            <w:rPr>
              <w:rFonts w:hint="eastAsia"/>
              <w:bCs/>
            </w:rPr>
            <w:t>601006</w:t>
          </w:r>
        </w:sdtContent>
      </w:sdt>
      <w:r>
        <w:rPr>
          <w:rFonts w:hint="eastAsia"/>
          <w:bCs/>
          <w:color w:val="auto"/>
        </w:rPr>
        <w:t xml:space="preserve">                           </w:t>
      </w:r>
      <w:sdt>
        <w:sdtPr>
          <w:tag w:val="_PLD_130147a80a4148b3a6592d8d6406f22c"/>
          <w:id w:val="-1239081163"/>
        </w:sdtPr>
        <w:sdtEndPr/>
        <w:sdtContent>
          <w:r>
            <w:rPr>
              <w:rFonts w:hint="eastAsia"/>
              <w:bCs/>
              <w:color w:val="auto"/>
            </w:rPr>
            <w:t>证券简称：</w:t>
          </w:r>
        </w:sdtContent>
      </w:sdt>
      <w:sdt>
        <w:sdtPr>
          <w:rPr>
            <w:rFonts w:hint="eastAsia"/>
            <w:bCs/>
          </w:rPr>
          <w:alias w:val="公司简称"/>
          <w:tag w:val="_GBC_ab659901e3594314a9898cee6b0b41bc"/>
          <w:id w:val="1998909004"/>
          <w:placeholder>
            <w:docPart w:val="GBC22222222222222222222222222222"/>
          </w:placeholder>
        </w:sdtPr>
        <w:sdtEndPr/>
        <w:sdtContent>
          <w:r>
            <w:rPr>
              <w:rFonts w:hint="eastAsia"/>
              <w:bCs/>
            </w:rPr>
            <w:t>大秦铁路</w:t>
          </w:r>
        </w:sdtContent>
      </w:sdt>
    </w:p>
    <w:p w14:paraId="25ADBADC" w14:textId="77777777" w:rsidR="00E94C00" w:rsidRDefault="00E94C00">
      <w:pPr>
        <w:jc w:val="center"/>
        <w:rPr>
          <w:rFonts w:ascii="黑体" w:eastAsia="黑体" w:hAnsi="黑体" w:hint="eastAsia"/>
          <w:b/>
          <w:bCs/>
          <w:color w:val="FF0000"/>
          <w:sz w:val="44"/>
          <w:szCs w:val="44"/>
        </w:rPr>
      </w:pPr>
    </w:p>
    <w:sdt>
      <w:sdtPr>
        <w:rPr>
          <w:rFonts w:ascii="黑体" w:eastAsia="黑体" w:hAnsi="黑体"/>
          <w:b/>
          <w:bCs/>
          <w:color w:val="FF0000"/>
          <w:sz w:val="44"/>
          <w:szCs w:val="44"/>
        </w:rPr>
        <w:alias w:val="公司法定中文名称"/>
        <w:tag w:val="_GBC_ab27d14a4fa1446487b4e4001930e37a"/>
        <w:id w:val="1201829024"/>
        <w:placeholder>
          <w:docPart w:val="GBC22222222222222222222222222222"/>
        </w:placeholder>
        <w:dataBinding w:prefixMappings="xmlns:clcid-cgi='clcid-cgi'" w:xpath="/*/clcid-cgi:GongSiFaDingZhongWenMingCheng[not(@periodRef)]" w:storeItemID="{42DEBF9A-6816-48AE-BADD-E3125C474CD9}"/>
        <w:text/>
      </w:sdtPr>
      <w:sdtEndPr/>
      <w:sdtContent>
        <w:p w14:paraId="14E65095" w14:textId="77777777" w:rsidR="00E94C00" w:rsidRDefault="00052A43">
          <w:pPr>
            <w:jc w:val="center"/>
            <w:rPr>
              <w:rFonts w:ascii="黑体" w:eastAsia="黑体" w:hAnsi="黑体" w:hint="eastAsia"/>
              <w:b/>
              <w:bCs/>
              <w:color w:val="FF0000"/>
              <w:sz w:val="44"/>
              <w:szCs w:val="44"/>
            </w:rPr>
          </w:pPr>
          <w:r>
            <w:rPr>
              <w:rFonts w:ascii="黑体" w:eastAsia="黑体" w:hAnsi="黑体"/>
              <w:b/>
              <w:bCs/>
              <w:color w:val="FF0000"/>
              <w:sz w:val="44"/>
              <w:szCs w:val="44"/>
            </w:rPr>
            <w:t>大秦铁路股份有限公司</w:t>
          </w:r>
        </w:p>
      </w:sdtContent>
    </w:sdt>
    <w:p w14:paraId="62AE229E" w14:textId="77777777" w:rsidR="00E94C00" w:rsidRDefault="00052A43">
      <w:pPr>
        <w:jc w:val="center"/>
        <w:rPr>
          <w:rFonts w:ascii="黑体" w:eastAsia="黑体" w:hAnsi="黑体" w:hint="eastAsia"/>
          <w:b/>
          <w:bCs/>
          <w:color w:val="FF0000"/>
          <w:sz w:val="44"/>
          <w:szCs w:val="44"/>
        </w:rPr>
      </w:pPr>
      <w:r>
        <w:rPr>
          <w:rFonts w:ascii="黑体" w:eastAsia="黑体" w:hAnsi="黑体"/>
          <w:b/>
          <w:bCs/>
          <w:color w:val="FF0000"/>
          <w:sz w:val="44"/>
          <w:szCs w:val="44"/>
        </w:rPr>
        <w:t>2026</w:t>
      </w:r>
      <w:r>
        <w:rPr>
          <w:rFonts w:ascii="黑体" w:eastAsia="黑体" w:hAnsi="黑体"/>
          <w:b/>
          <w:bCs/>
          <w:color w:val="FF0000"/>
          <w:sz w:val="44"/>
          <w:szCs w:val="44"/>
        </w:rPr>
        <w:t>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14:paraId="4D72F3F8" w14:textId="77777777" w:rsidR="00E94C00" w:rsidRDefault="00E94C00">
      <w:pPr>
        <w:rPr>
          <w:rFonts w:ascii="Times New Roman" w:hAnsi="Times New Roman"/>
          <w:b/>
          <w:bCs/>
        </w:rPr>
      </w:pPr>
    </w:p>
    <w:tbl>
      <w:tblPr>
        <w:tblStyle w:val="aff0"/>
        <w:tblW w:w="5000" w:type="pct"/>
        <w:tblLook w:val="04A0" w:firstRow="1" w:lastRow="0" w:firstColumn="1" w:lastColumn="0" w:noHBand="0" w:noVBand="1"/>
      </w:tblPr>
      <w:tblGrid>
        <w:gridCol w:w="8823"/>
      </w:tblGrid>
      <w:tr w:rsidR="00E94C00" w14:paraId="6397D76F" w14:textId="77777777">
        <w:tc>
          <w:tcPr>
            <w:tcW w:w="5000" w:type="pct"/>
          </w:tcPr>
          <w:sdt>
            <w:sdtPr>
              <w:tag w:val="_PLD_1632e986fbaf4c148e86b608e802672a"/>
              <w:id w:val="1971328360"/>
            </w:sdtPr>
            <w:sdtEndPr>
              <w:rPr>
                <w:rFonts w:hint="eastAsia"/>
                <w:sz w:val="24"/>
                <w:szCs w:val="24"/>
              </w:rPr>
            </w:sdtEndPr>
            <w:sdtContent>
              <w:p w14:paraId="4E065280" w14:textId="77777777" w:rsidR="00E94C00" w:rsidRDefault="00052A43">
                <w:pPr>
                  <w:spacing w:line="360" w:lineRule="auto"/>
                  <w:ind w:firstLineChars="200" w:firstLine="420"/>
                  <w:rPr>
                    <w:rFonts w:ascii="Times New Roman" w:hAnsi="Times New Roman"/>
                    <w:b/>
                    <w:bCs/>
                  </w:rPr>
                </w:pPr>
                <w:r>
                  <w:rPr>
                    <w:rFonts w:hint="eastAsia"/>
                    <w:sz w:val="24"/>
                    <w:szCs w:val="24"/>
                  </w:rPr>
                  <w:t>本公司董事会及全体董事保证本公告内容不存在任何虚假记载、误导性陈述或者重大遗漏，并对其内容的真实性、准确性和完整性承担法律责任。</w:t>
                </w:r>
              </w:p>
            </w:sdtContent>
          </w:sdt>
        </w:tc>
      </w:tr>
    </w:tbl>
    <w:p w14:paraId="53309C7B" w14:textId="77777777" w:rsidR="00E94C00" w:rsidRDefault="00E94C00">
      <w:pPr>
        <w:rPr>
          <w:rFonts w:ascii="Times New Roman" w:hAnsi="Times New Roman"/>
          <w:b/>
          <w:bCs/>
        </w:rPr>
      </w:pPr>
    </w:p>
    <w:p w14:paraId="0AF00EC0" w14:textId="77777777" w:rsidR="00E94C00" w:rsidRDefault="00052A43">
      <w:pPr>
        <w:pStyle w:val="1"/>
        <w:tabs>
          <w:tab w:val="left" w:pos="434"/>
          <w:tab w:val="left" w:pos="882"/>
        </w:tabs>
        <w:spacing w:before="120" w:after="120" w:line="240" w:lineRule="auto"/>
        <w:rPr>
          <w:rFonts w:hint="eastAsia"/>
          <w:sz w:val="21"/>
        </w:rPr>
      </w:pPr>
      <w:bookmarkStart w:id="0" w:name="_Hlk83901571"/>
      <w:bookmarkStart w:id="1" w:name="_Toc413833243"/>
      <w:bookmarkStart w:id="2" w:name="_Toc477954533"/>
      <w:bookmarkStart w:id="3" w:name="_Toc395718055"/>
      <w:bookmarkEnd w:id="0"/>
      <w:r>
        <w:rPr>
          <w:sz w:val="21"/>
        </w:rPr>
        <w:t>重要</w:t>
      </w:r>
      <w:r>
        <w:rPr>
          <w:rFonts w:hint="eastAsia"/>
          <w:sz w:val="21"/>
        </w:rPr>
        <w:t>内容</w:t>
      </w:r>
      <w:r>
        <w:rPr>
          <w:sz w:val="21"/>
        </w:rPr>
        <w:t>提示</w:t>
      </w:r>
      <w:bookmarkEnd w:id="1"/>
      <w:bookmarkEnd w:id="2"/>
      <w:bookmarkEnd w:id="3"/>
    </w:p>
    <w:sdt>
      <w:sdtPr>
        <w:rPr>
          <w:rFonts w:hint="eastAsia"/>
        </w:rPr>
        <w:alias w:val="董事会及董事声明"/>
        <w:tag w:val="_GBC_6d463ad54e74449ba2e0f18f0ec2f3bb"/>
        <w:id w:val="2017802159"/>
        <w:placeholder>
          <w:docPart w:val="GBC22222222222222222222222222222"/>
        </w:placeholder>
      </w:sdtPr>
      <w:sdtEndPr>
        <w:rPr>
          <w:b/>
        </w:rPr>
      </w:sdtEndPr>
      <w:sdtContent>
        <w:p w14:paraId="66013DD1" w14:textId="77777777" w:rsidR="00E94C00" w:rsidRDefault="00052A43">
          <w:pPr>
            <w:pStyle w:val="2"/>
            <w:rPr>
              <w:rFonts w:hint="eastAsia"/>
              <w:b/>
            </w:rPr>
          </w:pPr>
          <w:r>
            <w:t>公司董事会及董事、高级管理人员保证季度报告内容的真实、准确、完整，不存在虚假记载、误导性陈述或重大遗漏，并承担个别和连带的法律责任。</w:t>
          </w:r>
        </w:p>
      </w:sdtContent>
    </w:sdt>
    <w:p w14:paraId="0D434D40" w14:textId="77777777" w:rsidR="00E94C00" w:rsidRDefault="00052A43">
      <w:pPr>
        <w:pStyle w:val="2"/>
        <w:rPr>
          <w:rFonts w:hint="eastAsia"/>
        </w:rPr>
      </w:pPr>
      <w:bookmarkStart w:id="4" w:name="_Hlk97024541"/>
      <w:bookmarkEnd w:id="4"/>
      <w:r>
        <w:t>公司负责人</w:t>
      </w:r>
      <w:r>
        <w:rPr>
          <w:rFonts w:hint="eastAsia"/>
        </w:rPr>
        <w:t>陆勇</w:t>
      </w:r>
      <w:r>
        <w:t>、</w:t>
      </w:r>
      <w:r>
        <w:rPr>
          <w:rFonts w:hint="eastAsia"/>
        </w:rPr>
        <w:t>总经理张竑毅、</w:t>
      </w:r>
      <w:r>
        <w:t>主管会计工作负责人</w:t>
      </w:r>
      <w:r>
        <w:rPr>
          <w:rFonts w:hint="eastAsia"/>
        </w:rPr>
        <w:t>裴丽群</w:t>
      </w:r>
      <w:r>
        <w:t>及会计机构负责人（会计主管人员）</w:t>
      </w:r>
      <w:r>
        <w:rPr>
          <w:rFonts w:hint="eastAsia"/>
        </w:rPr>
        <w:t>孔韶鹏</w:t>
      </w:r>
      <w:r>
        <w:t>保证季度报告中财务</w:t>
      </w:r>
      <w:r>
        <w:rPr>
          <w:rFonts w:hint="eastAsia"/>
        </w:rPr>
        <w:t>信息</w:t>
      </w:r>
      <w:r>
        <w:t>的真实、</w:t>
      </w:r>
      <w:r>
        <w:rPr>
          <w:rFonts w:hint="eastAsia"/>
        </w:rPr>
        <w:t>准确、</w:t>
      </w:r>
      <w:r>
        <w:t>完整。</w:t>
      </w:r>
    </w:p>
    <w:p w14:paraId="69F73650" w14:textId="77777777" w:rsidR="00E94C00" w:rsidRDefault="00052A43">
      <w:pPr>
        <w:pStyle w:val="2"/>
        <w:rPr>
          <w:rFonts w:hint="eastAsia"/>
        </w:rPr>
      </w:pPr>
      <w:bookmarkStart w:id="5" w:name="_Hlk97025584"/>
      <w:r>
        <w:rPr>
          <w:rFonts w:hint="eastAsia"/>
        </w:rPr>
        <w:t>第一季度财务报表是否经审计</w:t>
      </w:r>
    </w:p>
    <w:p w14:paraId="4BEB7F64" w14:textId="77777777" w:rsidR="00E94C00" w:rsidRDefault="00052A43">
      <w:pPr>
        <w:rPr>
          <w:rFonts w:hint="eastAsia"/>
        </w:rPr>
      </w:pPr>
      <w:sdt>
        <w:sdtPr>
          <w:rPr>
            <w:rFonts w:hint="eastAsia"/>
          </w:rPr>
          <w:alias w:val="是否经审计[双击切换]"/>
          <w:tag w:val="_GBC_1ed4550e88b94e538ee04035fe7442a6"/>
          <w:id w:val="-1947759347"/>
          <w:placeholder>
            <w:docPart w:val="GBC22222222222222222222222222222"/>
          </w:placeholder>
        </w:sdtPr>
        <w:sdtEndPr/>
        <w:sdtContent>
          <w:r>
            <w:fldChar w:fldCharType="begin"/>
          </w:r>
          <w:r>
            <w:instrText xml:space="preserve"> MACROBUTTON  SnrToggleCheckbox □</w:instrText>
          </w:r>
          <w:r>
            <w:instrText>是</w:instrText>
          </w:r>
          <w:r>
            <w:instrText xml:space="preserve"> </w:instrText>
          </w:r>
          <w:r>
            <w:fldChar w:fldCharType="end"/>
          </w:r>
          <w:r>
            <w:fldChar w:fldCharType="begin"/>
          </w:r>
          <w:r>
            <w:instrText xml:space="preserve"> MACROBUTTON  SnrToggleCheckbox √</w:instrText>
          </w:r>
          <w:r>
            <w:instrText>否</w:instrText>
          </w:r>
          <w:r>
            <w:instrText xml:space="preserve"> </w:instrText>
          </w:r>
          <w:r>
            <w:fldChar w:fldCharType="end"/>
          </w:r>
        </w:sdtContent>
      </w:sdt>
      <w:bookmarkStart w:id="6" w:name="_Hlk97025615"/>
      <w:bookmarkStart w:id="7" w:name="_Hlk83215426"/>
      <w:bookmarkEnd w:id="5"/>
    </w:p>
    <w:bookmarkEnd w:id="6"/>
    <w:bookmarkEnd w:id="7"/>
    <w:p w14:paraId="0429386F" w14:textId="77777777" w:rsidR="00E94C00" w:rsidRDefault="00E94C00">
      <w:pPr>
        <w:ind w:rightChars="-28" w:right="-59"/>
        <w:rPr>
          <w:rFonts w:hint="eastAsia"/>
          <w:color w:val="auto"/>
        </w:rPr>
      </w:pPr>
    </w:p>
    <w:p w14:paraId="3C669E97" w14:textId="77777777" w:rsidR="00E94C00" w:rsidRDefault="00052A43">
      <w:pPr>
        <w:pStyle w:val="1"/>
        <w:numPr>
          <w:ilvl w:val="0"/>
          <w:numId w:val="2"/>
        </w:numPr>
        <w:tabs>
          <w:tab w:val="left" w:pos="434"/>
          <w:tab w:val="left" w:pos="882"/>
        </w:tabs>
        <w:spacing w:before="120" w:after="120" w:line="240" w:lineRule="auto"/>
        <w:rPr>
          <w:rFonts w:hint="eastAsia"/>
          <w:sz w:val="21"/>
        </w:rPr>
      </w:pPr>
      <w:r>
        <w:rPr>
          <w:rFonts w:hint="eastAsia"/>
          <w:sz w:val="21"/>
        </w:rPr>
        <w:t>主要财务数据</w:t>
      </w:r>
    </w:p>
    <w:p w14:paraId="47DEDD66" w14:textId="77777777" w:rsidR="00E94C00" w:rsidRDefault="00052A43">
      <w:pPr>
        <w:pStyle w:val="2"/>
        <w:numPr>
          <w:ilvl w:val="0"/>
          <w:numId w:val="3"/>
        </w:numPr>
        <w:ind w:left="0" w:firstLine="0"/>
        <w:rPr>
          <w:rFonts w:hint="eastAsia"/>
        </w:rPr>
      </w:pPr>
      <w:r>
        <w:t>主要</w:t>
      </w:r>
      <w:r>
        <w:rPr>
          <w:rFonts w:hint="eastAsia"/>
        </w:rPr>
        <w:t>会计数据和财务指标</w:t>
      </w:r>
    </w:p>
    <w:p w14:paraId="4BE06407" w14:textId="77777777" w:rsidR="00E94C00" w:rsidRDefault="00052A43">
      <w:pPr>
        <w:widowControl w:val="0"/>
        <w:wordWrap w:val="0"/>
        <w:ind w:right="105"/>
        <w:jc w:val="right"/>
        <w:rPr>
          <w:rFonts w:hint="eastAsia"/>
          <w:color w:val="auto"/>
        </w:rPr>
      </w:pPr>
      <w:bookmarkStart w:id="8" w:name="_Hlk97026007"/>
      <w:r>
        <w:rPr>
          <w:rFonts w:hint="eastAsia"/>
          <w:color w:val="auto"/>
        </w:rPr>
        <w:t>单位：</w:t>
      </w:r>
      <w:sdt>
        <w:sdtPr>
          <w:rPr>
            <w:rFonts w:hint="eastAsia"/>
            <w:color w:val="auto"/>
          </w:rPr>
          <w:alias w:val="单位_主要财务数据"/>
          <w:tag w:val="_GBC_8d45f8d47de14926a26dea0dd1659351"/>
          <w:id w:val="-2062925953"/>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rPr>
            <w:t>元</w:t>
          </w:r>
        </w:sdtContent>
      </w:sdt>
      <w:r>
        <w:rPr>
          <w:color w:val="auto"/>
        </w:rPr>
        <w:t xml:space="preserve">  </w:t>
      </w:r>
      <w:r>
        <w:rPr>
          <w:color w:val="auto"/>
        </w:rPr>
        <w:t>币种</w:t>
      </w:r>
      <w:r>
        <w:rPr>
          <w:rFonts w:hint="eastAsia"/>
          <w:color w:val="auto"/>
        </w:rPr>
        <w:t>：</w:t>
      </w:r>
      <w:sdt>
        <w:sdtPr>
          <w:rPr>
            <w:rFonts w:hint="eastAsia"/>
            <w:color w:val="auto"/>
          </w:rPr>
          <w:alias w:val="币种_主要会计数据和财务指标"/>
          <w:tag w:val="_GBC_19a4eb199eee4520b1920d7d4b1b8a09"/>
          <w:id w:val="11607406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127"/>
        <w:gridCol w:w="2125"/>
        <w:gridCol w:w="1881"/>
      </w:tblGrid>
      <w:tr w:rsidR="00E94C00" w14:paraId="341092FC" w14:textId="77777777">
        <w:sdt>
          <w:sdtPr>
            <w:tag w:val="_PLD_7e374840df7f434fbf663681104eb472"/>
            <w:id w:val="1383902978"/>
          </w:sdtPr>
          <w:sdtEndPr/>
          <w:sdtContent>
            <w:tc>
              <w:tcPr>
                <w:tcW w:w="1523" w:type="pct"/>
                <w:vAlign w:val="center"/>
              </w:tcPr>
              <w:p w14:paraId="7A6A2F70" w14:textId="77777777" w:rsidR="00E94C00" w:rsidRDefault="00052A43">
                <w:pPr>
                  <w:spacing w:line="360" w:lineRule="exact"/>
                  <w:rPr>
                    <w:rFonts w:hint="eastAsia"/>
                  </w:rPr>
                </w:pPr>
                <w:r>
                  <w:rPr>
                    <w:rFonts w:hint="eastAsia"/>
                  </w:rPr>
                  <w:t>项目</w:t>
                </w:r>
              </w:p>
            </w:tc>
          </w:sdtContent>
        </w:sdt>
        <w:sdt>
          <w:sdtPr>
            <w:tag w:val="_PLD_76a5ae8efb1140b1b3a1abd59422c595"/>
            <w:id w:val="1113485748"/>
          </w:sdtPr>
          <w:sdtEndPr/>
          <w:sdtContent>
            <w:tc>
              <w:tcPr>
                <w:tcW w:w="1205" w:type="pct"/>
                <w:vAlign w:val="center"/>
              </w:tcPr>
              <w:p w14:paraId="56AAE627" w14:textId="77777777" w:rsidR="00E94C00" w:rsidRDefault="00052A43">
                <w:pPr>
                  <w:spacing w:line="360" w:lineRule="exact"/>
                  <w:jc w:val="center"/>
                  <w:rPr>
                    <w:rFonts w:hint="eastAsia"/>
                  </w:rPr>
                </w:pPr>
                <w:r>
                  <w:rPr>
                    <w:rFonts w:hint="eastAsia"/>
                  </w:rPr>
                  <w:t>本报告期</w:t>
                </w:r>
              </w:p>
            </w:tc>
          </w:sdtContent>
        </w:sdt>
        <w:tc>
          <w:tcPr>
            <w:tcW w:w="1204" w:type="pct"/>
            <w:vAlign w:val="center"/>
          </w:tcPr>
          <w:sdt>
            <w:sdtPr>
              <w:tag w:val="_PLD_9050f58da640455bb3c3cfc1c3a50811"/>
              <w:id w:val="1479645535"/>
            </w:sdtPr>
            <w:sdtEndPr/>
            <w:sdtContent>
              <w:p w14:paraId="754C59C8" w14:textId="77777777" w:rsidR="00E94C00" w:rsidRDefault="00052A43">
                <w:pPr>
                  <w:spacing w:line="360" w:lineRule="exact"/>
                  <w:jc w:val="center"/>
                  <w:rPr>
                    <w:rFonts w:hint="eastAsia"/>
                  </w:rPr>
                </w:pPr>
                <w:r>
                  <w:rPr>
                    <w:rFonts w:hint="eastAsia"/>
                  </w:rPr>
                  <w:t>上年同期</w:t>
                </w:r>
              </w:p>
            </w:sdtContent>
          </w:sdt>
        </w:tc>
        <w:sdt>
          <w:sdtPr>
            <w:tag w:val="_PLD_15127c2fa7e8434f810a0f897590f615"/>
            <w:id w:val="814381952"/>
          </w:sdtPr>
          <w:sdtEndPr/>
          <w:sdtContent>
            <w:tc>
              <w:tcPr>
                <w:tcW w:w="1066" w:type="pct"/>
                <w:vAlign w:val="center"/>
              </w:tcPr>
              <w:p w14:paraId="0D1D31EA" w14:textId="77777777" w:rsidR="00E94C00" w:rsidRDefault="00052A43">
                <w:pPr>
                  <w:spacing w:line="360" w:lineRule="exact"/>
                  <w:jc w:val="center"/>
                  <w:rPr>
                    <w:rFonts w:hint="eastAsia"/>
                  </w:rPr>
                </w:pPr>
                <w:r>
                  <w:rPr>
                    <w:rFonts w:hint="eastAsia"/>
                  </w:rPr>
                  <w:t>本报告期比上年同期增减变动幅度</w:t>
                </w:r>
                <w:r>
                  <w:rPr>
                    <w:rFonts w:hint="eastAsia"/>
                  </w:rPr>
                  <w:t>(%)</w:t>
                </w:r>
              </w:p>
            </w:tc>
          </w:sdtContent>
        </w:sdt>
      </w:tr>
      <w:tr w:rsidR="00E94C00" w14:paraId="301558D3" w14:textId="77777777">
        <w:tc>
          <w:tcPr>
            <w:tcW w:w="1523" w:type="pct"/>
            <w:vAlign w:val="center"/>
          </w:tcPr>
          <w:p w14:paraId="7AE39121" w14:textId="77777777" w:rsidR="00E94C00" w:rsidRDefault="00052A43">
            <w:pPr>
              <w:spacing w:line="360" w:lineRule="exact"/>
              <w:rPr>
                <w:rFonts w:hint="eastAsia"/>
              </w:rPr>
            </w:pPr>
            <w:r>
              <w:rPr>
                <w:rFonts w:hint="eastAsia"/>
              </w:rPr>
              <w:t>营业收入</w:t>
            </w:r>
          </w:p>
        </w:tc>
        <w:tc>
          <w:tcPr>
            <w:tcW w:w="1205" w:type="pct"/>
            <w:vAlign w:val="center"/>
          </w:tcPr>
          <w:p w14:paraId="0743990D" w14:textId="77777777" w:rsidR="00E94C00" w:rsidRDefault="00052A43">
            <w:pPr>
              <w:spacing w:line="360" w:lineRule="exact"/>
              <w:jc w:val="right"/>
              <w:rPr>
                <w:rFonts w:hint="eastAsia"/>
              </w:rPr>
            </w:pPr>
            <w:r>
              <w:t xml:space="preserve"> 18,570,096,261 </w:t>
            </w:r>
          </w:p>
        </w:tc>
        <w:tc>
          <w:tcPr>
            <w:tcW w:w="1204" w:type="pct"/>
            <w:vAlign w:val="center"/>
          </w:tcPr>
          <w:p w14:paraId="47533727" w14:textId="77777777" w:rsidR="00E94C00" w:rsidRDefault="00052A43">
            <w:pPr>
              <w:spacing w:line="360" w:lineRule="exact"/>
              <w:jc w:val="right"/>
              <w:rPr>
                <w:rFonts w:hint="eastAsia"/>
              </w:rPr>
            </w:pPr>
            <w:r>
              <w:t xml:space="preserve"> 17,800,848,734 </w:t>
            </w:r>
          </w:p>
        </w:tc>
        <w:tc>
          <w:tcPr>
            <w:tcW w:w="1066" w:type="pct"/>
            <w:vAlign w:val="center"/>
          </w:tcPr>
          <w:p w14:paraId="5E77AC2E" w14:textId="77777777" w:rsidR="00E94C00" w:rsidRDefault="00052A43">
            <w:pPr>
              <w:spacing w:line="360" w:lineRule="exact"/>
              <w:jc w:val="right"/>
              <w:rPr>
                <w:rFonts w:hint="eastAsia"/>
              </w:rPr>
            </w:pPr>
            <w:r>
              <w:t xml:space="preserve"> 4.32 </w:t>
            </w:r>
          </w:p>
        </w:tc>
      </w:tr>
      <w:tr w:rsidR="00E94C00" w14:paraId="523A4BD1" w14:textId="77777777">
        <w:tc>
          <w:tcPr>
            <w:tcW w:w="1523" w:type="pct"/>
            <w:vAlign w:val="center"/>
          </w:tcPr>
          <w:p w14:paraId="3DFD50A6" w14:textId="77777777" w:rsidR="00E94C00" w:rsidRDefault="00052A43">
            <w:pPr>
              <w:spacing w:line="360" w:lineRule="exact"/>
              <w:rPr>
                <w:rFonts w:hint="eastAsia"/>
              </w:rPr>
            </w:pPr>
            <w:r>
              <w:rPr>
                <w:rFonts w:hint="eastAsia"/>
              </w:rPr>
              <w:t>利润总额</w:t>
            </w:r>
          </w:p>
        </w:tc>
        <w:tc>
          <w:tcPr>
            <w:tcW w:w="1205" w:type="pct"/>
            <w:vAlign w:val="center"/>
          </w:tcPr>
          <w:p w14:paraId="3A0BBA69" w14:textId="77777777" w:rsidR="00E94C00" w:rsidRDefault="00052A43">
            <w:pPr>
              <w:spacing w:line="360" w:lineRule="exact"/>
              <w:jc w:val="right"/>
              <w:rPr>
                <w:rFonts w:hint="eastAsia"/>
              </w:rPr>
            </w:pPr>
            <w:r>
              <w:t xml:space="preserve"> 3,192,660,093 </w:t>
            </w:r>
          </w:p>
        </w:tc>
        <w:tc>
          <w:tcPr>
            <w:tcW w:w="1204" w:type="pct"/>
            <w:vAlign w:val="center"/>
          </w:tcPr>
          <w:p w14:paraId="6EFB1A45" w14:textId="77777777" w:rsidR="00E94C00" w:rsidRDefault="00052A43">
            <w:pPr>
              <w:spacing w:line="360" w:lineRule="exact"/>
              <w:jc w:val="right"/>
              <w:rPr>
                <w:rFonts w:hint="eastAsia"/>
              </w:rPr>
            </w:pPr>
            <w:r>
              <w:t xml:space="preserve"> 3,579,007,073 </w:t>
            </w:r>
          </w:p>
        </w:tc>
        <w:tc>
          <w:tcPr>
            <w:tcW w:w="1066" w:type="pct"/>
            <w:vAlign w:val="center"/>
          </w:tcPr>
          <w:p w14:paraId="322BB7E3" w14:textId="77777777" w:rsidR="00E94C00" w:rsidRDefault="00052A43">
            <w:pPr>
              <w:spacing w:line="360" w:lineRule="exact"/>
              <w:jc w:val="right"/>
              <w:rPr>
                <w:rFonts w:hint="eastAsia"/>
              </w:rPr>
            </w:pPr>
            <w:r>
              <w:t xml:space="preserve"> -10.79 </w:t>
            </w:r>
          </w:p>
        </w:tc>
      </w:tr>
      <w:tr w:rsidR="00E94C00" w14:paraId="7012DF21" w14:textId="77777777">
        <w:tc>
          <w:tcPr>
            <w:tcW w:w="1523" w:type="pct"/>
            <w:vAlign w:val="center"/>
          </w:tcPr>
          <w:p w14:paraId="217B6E4A" w14:textId="77777777" w:rsidR="00E94C00" w:rsidRDefault="00052A43">
            <w:pPr>
              <w:spacing w:line="360" w:lineRule="exact"/>
              <w:rPr>
                <w:rFonts w:hint="eastAsia"/>
              </w:rPr>
            </w:pPr>
            <w:r>
              <w:rPr>
                <w:rFonts w:hint="eastAsia"/>
              </w:rPr>
              <w:t>归属于上市公司股东的净利润</w:t>
            </w:r>
          </w:p>
        </w:tc>
        <w:tc>
          <w:tcPr>
            <w:tcW w:w="1205" w:type="pct"/>
            <w:vAlign w:val="center"/>
          </w:tcPr>
          <w:p w14:paraId="1742CCCD" w14:textId="77777777" w:rsidR="00E94C00" w:rsidRDefault="00052A43">
            <w:pPr>
              <w:spacing w:line="360" w:lineRule="exact"/>
              <w:jc w:val="right"/>
              <w:rPr>
                <w:rFonts w:hint="eastAsia"/>
              </w:rPr>
            </w:pPr>
            <w:r>
              <w:t xml:space="preserve"> 2,384,215,252 </w:t>
            </w:r>
          </w:p>
        </w:tc>
        <w:tc>
          <w:tcPr>
            <w:tcW w:w="1204" w:type="pct"/>
            <w:vAlign w:val="center"/>
          </w:tcPr>
          <w:p w14:paraId="78B7859F" w14:textId="77777777" w:rsidR="00E94C00" w:rsidRDefault="00052A43">
            <w:pPr>
              <w:spacing w:line="360" w:lineRule="exact"/>
              <w:jc w:val="right"/>
              <w:rPr>
                <w:rFonts w:hint="eastAsia"/>
              </w:rPr>
            </w:pPr>
            <w:r>
              <w:t xml:space="preserve"> 2,570,966,279 </w:t>
            </w:r>
          </w:p>
        </w:tc>
        <w:tc>
          <w:tcPr>
            <w:tcW w:w="1066" w:type="pct"/>
            <w:vAlign w:val="center"/>
          </w:tcPr>
          <w:p w14:paraId="338E2AF6" w14:textId="77777777" w:rsidR="00E94C00" w:rsidRDefault="00052A43">
            <w:pPr>
              <w:spacing w:line="360" w:lineRule="exact"/>
              <w:jc w:val="right"/>
              <w:rPr>
                <w:rFonts w:hint="eastAsia"/>
              </w:rPr>
            </w:pPr>
            <w:r>
              <w:t xml:space="preserve"> -7.26 </w:t>
            </w:r>
          </w:p>
        </w:tc>
      </w:tr>
      <w:tr w:rsidR="00E94C00" w14:paraId="008B440A" w14:textId="77777777">
        <w:tc>
          <w:tcPr>
            <w:tcW w:w="1523" w:type="pct"/>
            <w:vAlign w:val="center"/>
          </w:tcPr>
          <w:p w14:paraId="1F06E4EF" w14:textId="77777777" w:rsidR="00E94C00" w:rsidRDefault="00052A43">
            <w:pPr>
              <w:spacing w:line="360" w:lineRule="exact"/>
              <w:rPr>
                <w:rFonts w:hint="eastAsia"/>
              </w:rPr>
            </w:pPr>
            <w:r>
              <w:rPr>
                <w:rFonts w:hint="eastAsia"/>
              </w:rPr>
              <w:t>归属于上市公司股东的扣除非经常性损益的净利润</w:t>
            </w:r>
          </w:p>
        </w:tc>
        <w:tc>
          <w:tcPr>
            <w:tcW w:w="1205" w:type="pct"/>
            <w:vAlign w:val="center"/>
          </w:tcPr>
          <w:p w14:paraId="668966AF" w14:textId="77777777" w:rsidR="00E94C00" w:rsidRDefault="00052A43">
            <w:pPr>
              <w:spacing w:line="360" w:lineRule="exact"/>
              <w:jc w:val="right"/>
              <w:rPr>
                <w:rFonts w:hint="eastAsia"/>
              </w:rPr>
            </w:pPr>
            <w:r>
              <w:t xml:space="preserve"> 2,385,546,444 </w:t>
            </w:r>
          </w:p>
        </w:tc>
        <w:tc>
          <w:tcPr>
            <w:tcW w:w="1204" w:type="pct"/>
            <w:vAlign w:val="center"/>
          </w:tcPr>
          <w:p w14:paraId="40353AD0" w14:textId="77777777" w:rsidR="00E94C00" w:rsidRDefault="00052A43">
            <w:pPr>
              <w:spacing w:line="360" w:lineRule="exact"/>
              <w:jc w:val="right"/>
              <w:rPr>
                <w:rFonts w:hint="eastAsia"/>
              </w:rPr>
            </w:pPr>
            <w:r>
              <w:t xml:space="preserve"> 2,562,746,370 </w:t>
            </w:r>
          </w:p>
        </w:tc>
        <w:tc>
          <w:tcPr>
            <w:tcW w:w="1066" w:type="pct"/>
            <w:vAlign w:val="center"/>
          </w:tcPr>
          <w:p w14:paraId="551E2556" w14:textId="77777777" w:rsidR="00E94C00" w:rsidRDefault="00052A43">
            <w:pPr>
              <w:spacing w:line="360" w:lineRule="exact"/>
              <w:jc w:val="right"/>
              <w:rPr>
                <w:rFonts w:hint="eastAsia"/>
              </w:rPr>
            </w:pPr>
            <w:r>
              <w:t xml:space="preserve"> -6.91 </w:t>
            </w:r>
          </w:p>
        </w:tc>
      </w:tr>
      <w:tr w:rsidR="00E94C00" w14:paraId="6EB95131" w14:textId="77777777">
        <w:tc>
          <w:tcPr>
            <w:tcW w:w="1523" w:type="pct"/>
            <w:vAlign w:val="center"/>
          </w:tcPr>
          <w:p w14:paraId="79BDE768" w14:textId="77777777" w:rsidR="00E94C00" w:rsidRDefault="00052A43">
            <w:pPr>
              <w:spacing w:line="360" w:lineRule="exact"/>
              <w:rPr>
                <w:rFonts w:hint="eastAsia"/>
              </w:rPr>
            </w:pPr>
            <w:r>
              <w:rPr>
                <w:rFonts w:hint="eastAsia"/>
              </w:rPr>
              <w:t>经营活动产生的现金流量净额</w:t>
            </w:r>
          </w:p>
        </w:tc>
        <w:tc>
          <w:tcPr>
            <w:tcW w:w="1205" w:type="pct"/>
            <w:vAlign w:val="center"/>
          </w:tcPr>
          <w:p w14:paraId="05636E55" w14:textId="77777777" w:rsidR="00E94C00" w:rsidRDefault="00052A43">
            <w:pPr>
              <w:spacing w:line="360" w:lineRule="exact"/>
              <w:jc w:val="right"/>
              <w:rPr>
                <w:rFonts w:hint="eastAsia"/>
              </w:rPr>
            </w:pPr>
            <w:r>
              <w:t xml:space="preserve"> 694,558,501 </w:t>
            </w:r>
          </w:p>
        </w:tc>
        <w:tc>
          <w:tcPr>
            <w:tcW w:w="1204" w:type="pct"/>
            <w:vAlign w:val="center"/>
          </w:tcPr>
          <w:p w14:paraId="528C60F6" w14:textId="77777777" w:rsidR="00E94C00" w:rsidRDefault="00052A43">
            <w:pPr>
              <w:spacing w:line="360" w:lineRule="exact"/>
              <w:jc w:val="right"/>
              <w:rPr>
                <w:rFonts w:hint="eastAsia"/>
              </w:rPr>
            </w:pPr>
            <w:r>
              <w:t xml:space="preserve"> -1,694,615,289 </w:t>
            </w:r>
          </w:p>
        </w:tc>
        <w:tc>
          <w:tcPr>
            <w:tcW w:w="1066" w:type="pct"/>
            <w:vAlign w:val="center"/>
          </w:tcPr>
          <w:p w14:paraId="6E708C0A" w14:textId="77777777" w:rsidR="00E94C00" w:rsidRDefault="00052A43">
            <w:pPr>
              <w:spacing w:line="360" w:lineRule="exact"/>
              <w:jc w:val="right"/>
              <w:rPr>
                <w:rFonts w:hint="eastAsia"/>
              </w:rPr>
            </w:pPr>
            <w:r>
              <w:t xml:space="preserve"> -140.99 </w:t>
            </w:r>
          </w:p>
        </w:tc>
      </w:tr>
      <w:tr w:rsidR="00E94C00" w14:paraId="210F2CFB" w14:textId="77777777">
        <w:tc>
          <w:tcPr>
            <w:tcW w:w="1523" w:type="pct"/>
            <w:vAlign w:val="center"/>
          </w:tcPr>
          <w:p w14:paraId="566CC4DA" w14:textId="77777777" w:rsidR="00E94C00" w:rsidRDefault="00052A43">
            <w:pPr>
              <w:spacing w:line="360" w:lineRule="exact"/>
              <w:rPr>
                <w:rFonts w:hint="eastAsia"/>
              </w:rPr>
            </w:pPr>
            <w:r>
              <w:rPr>
                <w:rFonts w:hint="eastAsia"/>
              </w:rPr>
              <w:t>基本每股收益（元</w:t>
            </w:r>
            <w:r>
              <w:rPr>
                <w:rFonts w:hint="eastAsia"/>
              </w:rPr>
              <w:t>/</w:t>
            </w:r>
            <w:r>
              <w:rPr>
                <w:rFonts w:hint="eastAsia"/>
              </w:rPr>
              <w:t>股）</w:t>
            </w:r>
          </w:p>
        </w:tc>
        <w:tc>
          <w:tcPr>
            <w:tcW w:w="1205" w:type="pct"/>
            <w:vAlign w:val="center"/>
          </w:tcPr>
          <w:p w14:paraId="25C8C95F" w14:textId="77777777" w:rsidR="00E94C00" w:rsidRDefault="00052A43">
            <w:pPr>
              <w:spacing w:line="360" w:lineRule="exact"/>
              <w:jc w:val="right"/>
              <w:rPr>
                <w:rFonts w:hint="eastAsia"/>
              </w:rPr>
            </w:pPr>
            <w:r>
              <w:t xml:space="preserve"> 0.12 </w:t>
            </w:r>
          </w:p>
        </w:tc>
        <w:tc>
          <w:tcPr>
            <w:tcW w:w="1204" w:type="pct"/>
            <w:vAlign w:val="center"/>
          </w:tcPr>
          <w:p w14:paraId="22E203C0" w14:textId="77777777" w:rsidR="00E94C00" w:rsidRDefault="00052A43">
            <w:pPr>
              <w:spacing w:line="360" w:lineRule="exact"/>
              <w:jc w:val="right"/>
              <w:rPr>
                <w:rFonts w:hint="eastAsia"/>
              </w:rPr>
            </w:pPr>
            <w:r>
              <w:t xml:space="preserve"> 0.13 </w:t>
            </w:r>
          </w:p>
        </w:tc>
        <w:tc>
          <w:tcPr>
            <w:tcW w:w="1066" w:type="pct"/>
            <w:vAlign w:val="center"/>
          </w:tcPr>
          <w:p w14:paraId="53B6A61B" w14:textId="77777777" w:rsidR="00E94C00" w:rsidRDefault="00052A43">
            <w:pPr>
              <w:spacing w:line="360" w:lineRule="exact"/>
              <w:jc w:val="right"/>
              <w:rPr>
                <w:rFonts w:hint="eastAsia"/>
              </w:rPr>
            </w:pPr>
            <w:r>
              <w:t xml:space="preserve"> -7.69 </w:t>
            </w:r>
          </w:p>
        </w:tc>
      </w:tr>
      <w:tr w:rsidR="00E94C00" w14:paraId="37A64AE2" w14:textId="77777777">
        <w:tc>
          <w:tcPr>
            <w:tcW w:w="1523" w:type="pct"/>
            <w:vAlign w:val="center"/>
          </w:tcPr>
          <w:p w14:paraId="5E3D647C" w14:textId="77777777" w:rsidR="00E94C00" w:rsidRDefault="00052A43">
            <w:pPr>
              <w:spacing w:line="360" w:lineRule="exact"/>
              <w:rPr>
                <w:rFonts w:hint="eastAsia"/>
              </w:rPr>
            </w:pPr>
            <w:r>
              <w:rPr>
                <w:rFonts w:hint="eastAsia"/>
              </w:rPr>
              <w:lastRenderedPageBreak/>
              <w:t>稀释每股收益（元</w:t>
            </w:r>
            <w:r>
              <w:rPr>
                <w:rFonts w:hint="eastAsia"/>
              </w:rPr>
              <w:t>/</w:t>
            </w:r>
            <w:r>
              <w:rPr>
                <w:rFonts w:hint="eastAsia"/>
              </w:rPr>
              <w:t>股）</w:t>
            </w:r>
          </w:p>
        </w:tc>
        <w:tc>
          <w:tcPr>
            <w:tcW w:w="1205" w:type="pct"/>
            <w:vAlign w:val="center"/>
          </w:tcPr>
          <w:p w14:paraId="7444D7F0" w14:textId="77777777" w:rsidR="00E94C00" w:rsidRDefault="00052A43">
            <w:pPr>
              <w:spacing w:line="360" w:lineRule="exact"/>
              <w:jc w:val="right"/>
              <w:rPr>
                <w:rFonts w:hint="eastAsia"/>
              </w:rPr>
            </w:pPr>
            <w:r>
              <w:t xml:space="preserve"> 0.12 </w:t>
            </w:r>
          </w:p>
        </w:tc>
        <w:tc>
          <w:tcPr>
            <w:tcW w:w="1204" w:type="pct"/>
            <w:vAlign w:val="center"/>
          </w:tcPr>
          <w:p w14:paraId="101D0BCD" w14:textId="77777777" w:rsidR="00E94C00" w:rsidRDefault="00052A43">
            <w:pPr>
              <w:spacing w:line="360" w:lineRule="exact"/>
              <w:jc w:val="right"/>
              <w:rPr>
                <w:rFonts w:hint="eastAsia"/>
              </w:rPr>
            </w:pPr>
            <w:r>
              <w:t xml:space="preserve"> 0.13 </w:t>
            </w:r>
          </w:p>
        </w:tc>
        <w:tc>
          <w:tcPr>
            <w:tcW w:w="1066" w:type="pct"/>
            <w:vAlign w:val="center"/>
          </w:tcPr>
          <w:p w14:paraId="455A6375" w14:textId="77777777" w:rsidR="00E94C00" w:rsidRDefault="00052A43">
            <w:pPr>
              <w:spacing w:line="360" w:lineRule="exact"/>
              <w:jc w:val="right"/>
              <w:rPr>
                <w:rFonts w:hint="eastAsia"/>
              </w:rPr>
            </w:pPr>
            <w:r>
              <w:t xml:space="preserve"> -7.69 </w:t>
            </w:r>
          </w:p>
        </w:tc>
      </w:tr>
      <w:tr w:rsidR="00E94C00" w14:paraId="0A6A16AF" w14:textId="77777777">
        <w:tc>
          <w:tcPr>
            <w:tcW w:w="1523" w:type="pct"/>
            <w:vAlign w:val="center"/>
          </w:tcPr>
          <w:p w14:paraId="01938F9B" w14:textId="77777777" w:rsidR="00E94C00" w:rsidRDefault="00052A43">
            <w:pPr>
              <w:spacing w:line="360" w:lineRule="exact"/>
              <w:rPr>
                <w:rFonts w:hint="eastAsia"/>
              </w:rPr>
            </w:pPr>
            <w:r>
              <w:rPr>
                <w:rFonts w:hint="eastAsia"/>
              </w:rPr>
              <w:t>加权平均净资产收益率</w:t>
            </w:r>
            <w:r>
              <w:t>（</w:t>
            </w:r>
            <w:r>
              <w:rPr>
                <w:rFonts w:hint="eastAsia"/>
              </w:rPr>
              <w:t>%</w:t>
            </w:r>
            <w:r>
              <w:t>）</w:t>
            </w:r>
          </w:p>
        </w:tc>
        <w:tc>
          <w:tcPr>
            <w:tcW w:w="1205" w:type="pct"/>
            <w:vAlign w:val="center"/>
          </w:tcPr>
          <w:p w14:paraId="14F8D613" w14:textId="77777777" w:rsidR="00E94C00" w:rsidRDefault="00052A43">
            <w:pPr>
              <w:spacing w:line="360" w:lineRule="exact"/>
              <w:jc w:val="right"/>
              <w:rPr>
                <w:rFonts w:hint="eastAsia"/>
              </w:rPr>
            </w:pPr>
            <w:r>
              <w:rPr>
                <w:rFonts w:hint="eastAsia"/>
              </w:rPr>
              <w:t>1.44</w:t>
            </w:r>
          </w:p>
        </w:tc>
        <w:tc>
          <w:tcPr>
            <w:tcW w:w="1204" w:type="pct"/>
            <w:vAlign w:val="center"/>
          </w:tcPr>
          <w:p w14:paraId="29394330" w14:textId="77777777" w:rsidR="00E94C00" w:rsidRDefault="00052A43">
            <w:pPr>
              <w:spacing w:line="360" w:lineRule="exact"/>
              <w:jc w:val="right"/>
              <w:rPr>
                <w:rFonts w:hint="eastAsia"/>
              </w:rPr>
            </w:pPr>
            <w:r>
              <w:rPr>
                <w:rFonts w:hint="eastAsia"/>
              </w:rPr>
              <w:t>1.62</w:t>
            </w:r>
          </w:p>
        </w:tc>
        <w:tc>
          <w:tcPr>
            <w:tcW w:w="1066" w:type="pct"/>
            <w:vAlign w:val="center"/>
          </w:tcPr>
          <w:p w14:paraId="14D354D4" w14:textId="77777777" w:rsidR="00E94C00" w:rsidRDefault="00052A43">
            <w:pPr>
              <w:spacing w:line="360" w:lineRule="exact"/>
              <w:jc w:val="right"/>
              <w:rPr>
                <w:rFonts w:hint="eastAsia"/>
              </w:rPr>
            </w:pPr>
            <w:r>
              <w:rPr>
                <w:rFonts w:hint="eastAsia"/>
              </w:rPr>
              <w:t>减少</w:t>
            </w:r>
            <w:r>
              <w:rPr>
                <w:rFonts w:hint="eastAsia"/>
              </w:rPr>
              <w:t>0.18</w:t>
            </w:r>
            <w:r>
              <w:rPr>
                <w:rFonts w:hint="eastAsia"/>
              </w:rPr>
              <w:t>个百分点</w:t>
            </w:r>
          </w:p>
        </w:tc>
      </w:tr>
      <w:tr w:rsidR="00E94C00" w14:paraId="4A279574" w14:textId="77777777">
        <w:tc>
          <w:tcPr>
            <w:tcW w:w="1523" w:type="pct"/>
            <w:vAlign w:val="center"/>
          </w:tcPr>
          <w:p w14:paraId="22F4E23F" w14:textId="77777777" w:rsidR="00E94C00" w:rsidRDefault="00E94C00">
            <w:pPr>
              <w:spacing w:line="360" w:lineRule="exact"/>
              <w:rPr>
                <w:rFonts w:hint="eastAsia"/>
              </w:rPr>
            </w:pPr>
          </w:p>
        </w:tc>
        <w:sdt>
          <w:sdtPr>
            <w:tag w:val="_PLD_cdc04872d98348a59d7bdef307867b96"/>
            <w:id w:val="1265963286"/>
          </w:sdtPr>
          <w:sdtEndPr/>
          <w:sdtContent>
            <w:tc>
              <w:tcPr>
                <w:tcW w:w="1205" w:type="pct"/>
                <w:vAlign w:val="center"/>
              </w:tcPr>
              <w:p w14:paraId="27986298" w14:textId="77777777" w:rsidR="00E94C00" w:rsidRDefault="00052A43">
                <w:pPr>
                  <w:spacing w:line="360" w:lineRule="exact"/>
                  <w:jc w:val="center"/>
                  <w:rPr>
                    <w:rFonts w:hint="eastAsia"/>
                  </w:rPr>
                </w:pPr>
                <w:r>
                  <w:rPr>
                    <w:rFonts w:hint="eastAsia"/>
                  </w:rPr>
                  <w:t>本报告期末</w:t>
                </w:r>
              </w:p>
            </w:tc>
          </w:sdtContent>
        </w:sdt>
        <w:sdt>
          <w:sdtPr>
            <w:tag w:val="_PLD_5355d2f0fba54afdbe211605f23828c9"/>
            <w:id w:val="-1298056397"/>
          </w:sdtPr>
          <w:sdtEndPr/>
          <w:sdtContent>
            <w:tc>
              <w:tcPr>
                <w:tcW w:w="1204" w:type="pct"/>
                <w:vAlign w:val="center"/>
              </w:tcPr>
              <w:p w14:paraId="1C0B18EE" w14:textId="77777777" w:rsidR="00E94C00" w:rsidRDefault="00052A43">
                <w:pPr>
                  <w:spacing w:line="360" w:lineRule="exact"/>
                  <w:jc w:val="center"/>
                  <w:rPr>
                    <w:rFonts w:hint="eastAsia"/>
                  </w:rPr>
                </w:pPr>
                <w:r>
                  <w:rPr>
                    <w:rFonts w:hint="eastAsia"/>
                  </w:rPr>
                  <w:t>上年度末</w:t>
                </w:r>
              </w:p>
            </w:tc>
          </w:sdtContent>
        </w:sdt>
        <w:sdt>
          <w:sdtPr>
            <w:tag w:val="_PLD_75f2f8a328f74c2c93a4b20c3419de15"/>
            <w:id w:val="1758552775"/>
          </w:sdtPr>
          <w:sdtEndPr/>
          <w:sdtContent>
            <w:tc>
              <w:tcPr>
                <w:tcW w:w="1066" w:type="pct"/>
                <w:vAlign w:val="center"/>
              </w:tcPr>
              <w:p w14:paraId="70C82B07" w14:textId="77777777" w:rsidR="00E94C00" w:rsidRDefault="00052A43">
                <w:pPr>
                  <w:spacing w:line="360" w:lineRule="exact"/>
                  <w:jc w:val="center"/>
                  <w:rPr>
                    <w:rFonts w:hint="eastAsia"/>
                  </w:rPr>
                </w:pPr>
                <w:r>
                  <w:rPr>
                    <w:rFonts w:hint="eastAsia"/>
                  </w:rPr>
                  <w:t>本报告期末比上年度末增减变动幅度</w:t>
                </w:r>
                <w:r>
                  <w:rPr>
                    <w:rFonts w:hint="eastAsia"/>
                  </w:rPr>
                  <w:t>(%)</w:t>
                </w:r>
              </w:p>
            </w:tc>
          </w:sdtContent>
        </w:sdt>
      </w:tr>
      <w:tr w:rsidR="00E94C00" w14:paraId="1E0EB7C8" w14:textId="77777777">
        <w:tc>
          <w:tcPr>
            <w:tcW w:w="1523" w:type="pct"/>
            <w:vAlign w:val="center"/>
          </w:tcPr>
          <w:p w14:paraId="6B9D6691" w14:textId="77777777" w:rsidR="00E94C00" w:rsidRDefault="00052A43">
            <w:pPr>
              <w:spacing w:line="360" w:lineRule="exact"/>
              <w:rPr>
                <w:rFonts w:hint="eastAsia"/>
              </w:rPr>
            </w:pPr>
            <w:r>
              <w:rPr>
                <w:rFonts w:hint="eastAsia"/>
              </w:rPr>
              <w:t>总资产</w:t>
            </w:r>
          </w:p>
        </w:tc>
        <w:tc>
          <w:tcPr>
            <w:tcW w:w="1205" w:type="pct"/>
            <w:vAlign w:val="center"/>
          </w:tcPr>
          <w:p w14:paraId="1074CA4E" w14:textId="77777777" w:rsidR="00E94C00" w:rsidRDefault="00052A43">
            <w:pPr>
              <w:spacing w:line="360" w:lineRule="exact"/>
              <w:jc w:val="right"/>
              <w:rPr>
                <w:rFonts w:hint="eastAsia"/>
              </w:rPr>
            </w:pPr>
            <w:r>
              <w:t xml:space="preserve"> 211,409,756,706 </w:t>
            </w:r>
          </w:p>
        </w:tc>
        <w:tc>
          <w:tcPr>
            <w:tcW w:w="1204" w:type="pct"/>
            <w:vAlign w:val="center"/>
          </w:tcPr>
          <w:p w14:paraId="6B81CF1A" w14:textId="77777777" w:rsidR="00E94C00" w:rsidRDefault="00052A43">
            <w:pPr>
              <w:spacing w:line="360" w:lineRule="exact"/>
              <w:jc w:val="right"/>
              <w:rPr>
                <w:rFonts w:hint="eastAsia"/>
              </w:rPr>
            </w:pPr>
            <w:r>
              <w:t xml:space="preserve"> 211,817,901,515 </w:t>
            </w:r>
          </w:p>
        </w:tc>
        <w:tc>
          <w:tcPr>
            <w:tcW w:w="1066" w:type="pct"/>
            <w:vAlign w:val="center"/>
          </w:tcPr>
          <w:p w14:paraId="6DF2FE32" w14:textId="77777777" w:rsidR="00E94C00" w:rsidRDefault="00052A43">
            <w:pPr>
              <w:spacing w:line="360" w:lineRule="exact"/>
              <w:jc w:val="right"/>
              <w:rPr>
                <w:rFonts w:hint="eastAsia"/>
              </w:rPr>
            </w:pPr>
            <w:r>
              <w:t xml:space="preserve"> -0.19 </w:t>
            </w:r>
          </w:p>
        </w:tc>
      </w:tr>
      <w:tr w:rsidR="00E94C00" w14:paraId="62A5B71D" w14:textId="77777777">
        <w:tc>
          <w:tcPr>
            <w:tcW w:w="1523" w:type="pct"/>
            <w:vAlign w:val="center"/>
          </w:tcPr>
          <w:p w14:paraId="35AD319F" w14:textId="77777777" w:rsidR="00E94C00" w:rsidRDefault="00052A43">
            <w:pPr>
              <w:spacing w:line="360" w:lineRule="exact"/>
              <w:rPr>
                <w:rFonts w:hint="eastAsia"/>
              </w:rPr>
            </w:pPr>
            <w:r>
              <w:rPr>
                <w:rFonts w:hint="eastAsia"/>
              </w:rPr>
              <w:t>归属于上市公司股东的所有者权益</w:t>
            </w:r>
          </w:p>
        </w:tc>
        <w:tc>
          <w:tcPr>
            <w:tcW w:w="1205" w:type="pct"/>
            <w:vAlign w:val="center"/>
          </w:tcPr>
          <w:p w14:paraId="505582EB" w14:textId="77777777" w:rsidR="00E94C00" w:rsidRDefault="00052A43">
            <w:pPr>
              <w:spacing w:line="360" w:lineRule="exact"/>
              <w:jc w:val="right"/>
              <w:rPr>
                <w:rFonts w:hint="eastAsia"/>
              </w:rPr>
            </w:pPr>
            <w:r>
              <w:t xml:space="preserve"> 166,220,374,159 </w:t>
            </w:r>
          </w:p>
        </w:tc>
        <w:tc>
          <w:tcPr>
            <w:tcW w:w="1204" w:type="pct"/>
            <w:vAlign w:val="center"/>
          </w:tcPr>
          <w:p w14:paraId="7B8C4942" w14:textId="77777777" w:rsidR="00E94C00" w:rsidRDefault="00052A43">
            <w:pPr>
              <w:spacing w:line="360" w:lineRule="exact"/>
              <w:jc w:val="right"/>
              <w:rPr>
                <w:rFonts w:hint="eastAsia"/>
              </w:rPr>
            </w:pPr>
            <w:r>
              <w:t xml:space="preserve"> 164,276,255,834 </w:t>
            </w:r>
          </w:p>
        </w:tc>
        <w:tc>
          <w:tcPr>
            <w:tcW w:w="1066" w:type="pct"/>
            <w:vAlign w:val="center"/>
          </w:tcPr>
          <w:p w14:paraId="4FE36BA7" w14:textId="77777777" w:rsidR="00E94C00" w:rsidRDefault="00052A43">
            <w:pPr>
              <w:spacing w:line="360" w:lineRule="exact"/>
              <w:jc w:val="right"/>
              <w:rPr>
                <w:rFonts w:hint="eastAsia"/>
              </w:rPr>
            </w:pPr>
            <w:r>
              <w:t xml:space="preserve"> 1.18 </w:t>
            </w:r>
          </w:p>
        </w:tc>
      </w:tr>
    </w:tbl>
    <w:p w14:paraId="67C604DF" w14:textId="77777777" w:rsidR="00E94C00" w:rsidRDefault="00E94C00">
      <w:pPr>
        <w:spacing w:line="360" w:lineRule="auto"/>
        <w:rPr>
          <w:rFonts w:hint="eastAsia"/>
        </w:rPr>
      </w:pPr>
    </w:p>
    <w:p w14:paraId="558A9030" w14:textId="77777777" w:rsidR="00E94C00" w:rsidRDefault="00052A43">
      <w:pPr>
        <w:pStyle w:val="2"/>
        <w:numPr>
          <w:ilvl w:val="0"/>
          <w:numId w:val="3"/>
        </w:numPr>
        <w:ind w:left="0" w:firstLine="0"/>
        <w:rPr>
          <w:rFonts w:hint="eastAsia"/>
        </w:rPr>
      </w:pPr>
      <w:bookmarkStart w:id="9" w:name="_Hlk97026160"/>
      <w:bookmarkStart w:id="10" w:name="_Hlk24640273"/>
      <w:bookmarkStart w:id="11" w:name="_Hlk152579713"/>
      <w:bookmarkStart w:id="12" w:name="_Hlk161151648"/>
      <w:bookmarkStart w:id="13" w:name="_Hlk161321765"/>
      <w:bookmarkEnd w:id="8"/>
      <w:bookmarkEnd w:id="9"/>
      <w:r>
        <w:rPr>
          <w:rFonts w:hint="eastAsia"/>
        </w:rPr>
        <w:t>非经常性损益项目和金额</w:t>
      </w:r>
    </w:p>
    <w:sdt>
      <w:sdtPr>
        <w:alias w:val="是否适用：扣除非经常性损益项目和金额[双击切换]"/>
        <w:tag w:val="_GBC_a83612da9b5b4ebea9a12942c0216434"/>
        <w:id w:val="-1064946511"/>
        <w:placeholder>
          <w:docPart w:val="GBC22222222222222222222222222222"/>
        </w:placeholder>
      </w:sdtPr>
      <w:sdtEndPr/>
      <w:sdtContent>
        <w:p w14:paraId="3FCA726E" w14:textId="77777777" w:rsidR="00E94C00" w:rsidRDefault="00052A43">
          <w:pPr>
            <w:rPr>
              <w:rFonts w:hint="eastAsia"/>
            </w:rPr>
          </w:pPr>
          <w:r>
            <w:fldChar w:fldCharType="begin"/>
          </w:r>
          <w:r>
            <w:rPr>
              <w:rFonts w:hint="eastAsia"/>
            </w:rPr>
            <w:instrText xml:space="preserve">MACROBUTTON  SnrToggleCheckbox </w:instrText>
          </w:r>
          <w:r>
            <w:rPr>
              <w:rFonts w:hint="eastAsia"/>
            </w:rPr>
            <w:instrText>√适用</w:instrText>
          </w:r>
          <w:r>
            <w:rPr>
              <w:rFonts w:hint="eastAsia"/>
            </w:rPr>
            <w:instrText xml:space="preserve"> </w:instrText>
          </w:r>
          <w:r>
            <w:fldChar w:fldCharType="end"/>
          </w:r>
          <w:r>
            <w:fldChar w:fldCharType="begin"/>
          </w:r>
          <w:r>
            <w:instrText xml:space="preserve"> MACROBUTTON  SnrToggleCheckbox □</w:instrText>
          </w:r>
          <w:r>
            <w:instrText>不适用</w:instrText>
          </w:r>
          <w:r>
            <w:instrText xml:space="preserve"> </w:instrText>
          </w:r>
          <w:r>
            <w:fldChar w:fldCharType="end"/>
          </w:r>
        </w:p>
      </w:sdtContent>
    </w:sdt>
    <w:p w14:paraId="5494BC81" w14:textId="77777777" w:rsidR="00E94C00" w:rsidRDefault="00052A43">
      <w:pPr>
        <w:jc w:val="right"/>
        <w:rPr>
          <w:rFonts w:hint="eastAsia"/>
        </w:rPr>
      </w:pPr>
      <w:r>
        <w:rPr>
          <w:rFonts w:hint="eastAsia"/>
        </w:rPr>
        <w:t>单位</w:t>
      </w:r>
      <w:r>
        <w:rPr>
          <w:rFonts w:hint="eastAsia"/>
        </w:rPr>
        <w:t>:</w:t>
      </w:r>
      <w:sdt>
        <w:sdtPr>
          <w:rPr>
            <w:rFonts w:hint="eastAsia"/>
          </w:rPr>
          <w:alias w:val="单位：扣除非经常性损益项目和金额"/>
          <w:tag w:val="_GBC_8ac43a2d51a94d1e8d17aedb6d08f1fa"/>
          <w:id w:val="-967894497"/>
          <w:placeholder>
            <w:docPart w:val="GBC22222222222222222222222222222"/>
          </w:placeholder>
          <w:dataBinding w:prefixMappings="xmlns:clcid-ci-qr='clcid-ci-qr'" w:xpath="/*/clcid-ci-qr:DanWeiKouChuFeiJingChangXingSunYiXiangMuHeJinE[not(@periodRef)]" w:storeItemID="{42DEBF9A-6816-48AE-BADD-E3125C474CD9}"/>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rPr>
          <w:rFonts w:hint="eastAsia"/>
        </w:rPr>
        <w:t>币种</w:t>
      </w:r>
      <w:r>
        <w:rPr>
          <w:rFonts w:hint="eastAsia"/>
        </w:rPr>
        <w:t>:</w:t>
      </w:r>
      <w:sdt>
        <w:sdtPr>
          <w:rPr>
            <w:rFonts w:hint="eastAsia"/>
          </w:rPr>
          <w:alias w:val="币种：扣除非经常性损益项目和金额"/>
          <w:tag w:val="_GBC_f32d362921884842b196633da59dcb4f"/>
          <w:id w:val="1624886659"/>
          <w:placeholder>
            <w:docPart w:val="GBC22222222222222222222222222222"/>
          </w:placeholder>
          <w:dataBinding w:prefixMappings="xmlns:clcid-ci-qr='clcid-ci-qr'" w:xpath="/*/clcid-ci-qr:BiZhongKouChuFeiJingChangXingSunYiXiangMuHeJinE[not(@periodRef)]" w:storeItemID="{42DEBF9A-6816-48AE-BADD-E3125C474CD9}"/>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ff0"/>
        <w:tblW w:w="5000" w:type="pct"/>
        <w:tblLook w:val="04A0" w:firstRow="1" w:lastRow="0" w:firstColumn="1" w:lastColumn="0" w:noHBand="0" w:noVBand="1"/>
      </w:tblPr>
      <w:tblGrid>
        <w:gridCol w:w="4369"/>
        <w:gridCol w:w="2135"/>
        <w:gridCol w:w="2319"/>
      </w:tblGrid>
      <w:tr w:rsidR="00E94C00" w14:paraId="7B6B5BD2" w14:textId="77777777">
        <w:sdt>
          <w:sdtPr>
            <w:tag w:val="_PLD_dd643dfc9771443b879fb332c16e0d2a"/>
            <w:id w:val="1955824881"/>
          </w:sdtPr>
          <w:sdtEndPr/>
          <w:sdtContent>
            <w:tc>
              <w:tcPr>
                <w:tcW w:w="2475" w:type="pct"/>
                <w:vAlign w:val="center"/>
              </w:tcPr>
              <w:p w14:paraId="691072D5" w14:textId="77777777" w:rsidR="00E94C00" w:rsidRDefault="00052A43">
                <w:pPr>
                  <w:pStyle w:val="aff6"/>
                  <w:ind w:firstLineChars="0" w:firstLine="0"/>
                  <w:jc w:val="center"/>
                  <w:rPr>
                    <w:rFonts w:hint="eastAsia"/>
                  </w:rPr>
                </w:pPr>
                <w:r>
                  <w:rPr>
                    <w:rFonts w:hint="eastAsia"/>
                  </w:rPr>
                  <w:t>非经常性损益项目</w:t>
                </w:r>
              </w:p>
            </w:tc>
          </w:sdtContent>
        </w:sdt>
        <w:sdt>
          <w:sdtPr>
            <w:tag w:val="_PLD_aa18b95bd6724f4ab0aa5bb4dfefe19b"/>
            <w:id w:val="2095586664"/>
          </w:sdtPr>
          <w:sdtEndPr/>
          <w:sdtContent>
            <w:tc>
              <w:tcPr>
                <w:tcW w:w="1210" w:type="pct"/>
                <w:vAlign w:val="center"/>
              </w:tcPr>
              <w:p w14:paraId="37124AA4" w14:textId="77777777" w:rsidR="00E94C00" w:rsidRDefault="00052A43">
                <w:pPr>
                  <w:pStyle w:val="aff6"/>
                  <w:ind w:firstLineChars="0" w:firstLine="0"/>
                  <w:jc w:val="center"/>
                  <w:rPr>
                    <w:rFonts w:hint="eastAsia"/>
                  </w:rPr>
                </w:pPr>
                <w:r>
                  <w:rPr>
                    <w:rFonts w:hint="eastAsia"/>
                  </w:rPr>
                  <w:t>本期金额</w:t>
                </w:r>
              </w:p>
            </w:tc>
          </w:sdtContent>
        </w:sdt>
        <w:sdt>
          <w:sdtPr>
            <w:tag w:val="_PLD_8cad79e886f448eab59cfe7db40dc304"/>
            <w:id w:val="2032685813"/>
          </w:sdtPr>
          <w:sdtEndPr/>
          <w:sdtContent>
            <w:tc>
              <w:tcPr>
                <w:tcW w:w="1313" w:type="pct"/>
                <w:vAlign w:val="center"/>
              </w:tcPr>
              <w:p w14:paraId="53C659AE" w14:textId="77777777" w:rsidR="00E94C00" w:rsidRDefault="00052A43">
                <w:pPr>
                  <w:pStyle w:val="aff6"/>
                  <w:ind w:firstLineChars="0" w:firstLine="0"/>
                  <w:jc w:val="center"/>
                  <w:rPr>
                    <w:rFonts w:hint="eastAsia"/>
                  </w:rPr>
                </w:pPr>
                <w:r>
                  <w:rPr>
                    <w:rFonts w:hint="eastAsia"/>
                  </w:rPr>
                  <w:t>说明</w:t>
                </w:r>
              </w:p>
            </w:tc>
          </w:sdtContent>
        </w:sdt>
      </w:tr>
      <w:tr w:rsidR="00E94C00" w14:paraId="4F46B107" w14:textId="77777777">
        <w:tc>
          <w:tcPr>
            <w:tcW w:w="2475" w:type="pct"/>
          </w:tcPr>
          <w:p w14:paraId="60AE91E8" w14:textId="77777777" w:rsidR="00E94C00" w:rsidRDefault="00052A43">
            <w:pPr>
              <w:pStyle w:val="aff6"/>
              <w:ind w:firstLineChars="0" w:firstLine="0"/>
              <w:rPr>
                <w:rFonts w:hint="eastAsia"/>
              </w:rPr>
            </w:pPr>
            <w:r>
              <w:t>非流动</w:t>
            </w:r>
            <w:r>
              <w:rPr>
                <w:rFonts w:hint="eastAsia"/>
              </w:rPr>
              <w:t>性</w:t>
            </w:r>
            <w:r>
              <w:t>资产处置损益</w:t>
            </w:r>
            <w:r>
              <w:rPr>
                <w:rFonts w:hint="eastAsia"/>
              </w:rPr>
              <w:t>，包括已计提资产减值准备的冲销部分</w:t>
            </w:r>
          </w:p>
        </w:tc>
        <w:tc>
          <w:tcPr>
            <w:tcW w:w="1210" w:type="pct"/>
            <w:vAlign w:val="center"/>
          </w:tcPr>
          <w:p w14:paraId="24204C9F" w14:textId="77777777" w:rsidR="00E94C00" w:rsidRDefault="00052A43">
            <w:pPr>
              <w:jc w:val="right"/>
              <w:rPr>
                <w:rFonts w:hint="eastAsia"/>
              </w:rPr>
            </w:pPr>
            <w:r>
              <w:t xml:space="preserve"> 5,666,937 </w:t>
            </w:r>
          </w:p>
        </w:tc>
        <w:tc>
          <w:tcPr>
            <w:tcW w:w="1313" w:type="pct"/>
            <w:vAlign w:val="center"/>
          </w:tcPr>
          <w:p w14:paraId="0628335A" w14:textId="77777777" w:rsidR="00E94C00" w:rsidRDefault="00E94C00">
            <w:pPr>
              <w:rPr>
                <w:rFonts w:hint="eastAsia"/>
              </w:rPr>
            </w:pPr>
          </w:p>
        </w:tc>
      </w:tr>
      <w:tr w:rsidR="00E94C00" w14:paraId="48BD9183" w14:textId="77777777">
        <w:tc>
          <w:tcPr>
            <w:tcW w:w="2475" w:type="pct"/>
          </w:tcPr>
          <w:p w14:paraId="66022F42" w14:textId="77777777" w:rsidR="00E94C00" w:rsidRDefault="00052A43">
            <w:pPr>
              <w:pStyle w:val="aff6"/>
              <w:ind w:firstLineChars="0" w:firstLine="0"/>
              <w:rPr>
                <w:rFonts w:hint="eastAsia"/>
              </w:rPr>
            </w:pPr>
            <w:r>
              <w:t>计入当期损益的政府补助</w:t>
            </w:r>
            <w:r>
              <w:rPr>
                <w:rFonts w:hint="eastAsia"/>
              </w:rPr>
              <w:t>，但与公司正常经营业务密切相关、符合国家政策规定、按照确定的标准享有、对公司损益产生持续影响的政府补助除外</w:t>
            </w:r>
          </w:p>
        </w:tc>
        <w:tc>
          <w:tcPr>
            <w:tcW w:w="1210" w:type="pct"/>
            <w:vAlign w:val="center"/>
          </w:tcPr>
          <w:p w14:paraId="7CDBEF62" w14:textId="77777777" w:rsidR="00E94C00" w:rsidRDefault="00052A43">
            <w:pPr>
              <w:jc w:val="right"/>
              <w:rPr>
                <w:rFonts w:hint="eastAsia"/>
              </w:rPr>
            </w:pPr>
            <w:r>
              <w:t xml:space="preserve"> 6,886,865 </w:t>
            </w:r>
          </w:p>
        </w:tc>
        <w:tc>
          <w:tcPr>
            <w:tcW w:w="1313" w:type="pct"/>
            <w:vAlign w:val="center"/>
          </w:tcPr>
          <w:p w14:paraId="1C7B7ED6" w14:textId="77777777" w:rsidR="00E94C00" w:rsidRDefault="00E94C00">
            <w:pPr>
              <w:rPr>
                <w:rFonts w:hint="eastAsia"/>
              </w:rPr>
            </w:pPr>
          </w:p>
        </w:tc>
      </w:tr>
      <w:tr w:rsidR="00E94C00" w14:paraId="6D68ACA6" w14:textId="77777777">
        <w:tc>
          <w:tcPr>
            <w:tcW w:w="2475" w:type="pct"/>
          </w:tcPr>
          <w:p w14:paraId="52513726" w14:textId="77777777" w:rsidR="00E94C00" w:rsidRDefault="00052A43">
            <w:pPr>
              <w:pStyle w:val="aff6"/>
              <w:ind w:firstLineChars="0" w:firstLine="0"/>
              <w:rPr>
                <w:rFonts w:hint="eastAsia"/>
              </w:rPr>
            </w:pPr>
            <w:r>
              <w:t>除上述各项之外的其他营业外收入和支出</w:t>
            </w:r>
          </w:p>
        </w:tc>
        <w:tc>
          <w:tcPr>
            <w:tcW w:w="1210" w:type="pct"/>
            <w:vAlign w:val="center"/>
          </w:tcPr>
          <w:p w14:paraId="10BD94E2" w14:textId="77777777" w:rsidR="00E94C00" w:rsidRDefault="00052A43">
            <w:pPr>
              <w:jc w:val="right"/>
              <w:rPr>
                <w:rFonts w:hint="eastAsia"/>
              </w:rPr>
            </w:pPr>
            <w:r>
              <w:t xml:space="preserve"> -15,494,734 </w:t>
            </w:r>
          </w:p>
        </w:tc>
        <w:tc>
          <w:tcPr>
            <w:tcW w:w="1313" w:type="pct"/>
            <w:vAlign w:val="center"/>
          </w:tcPr>
          <w:p w14:paraId="5405610A" w14:textId="77777777" w:rsidR="00E94C00" w:rsidRDefault="00E94C00">
            <w:pPr>
              <w:rPr>
                <w:rFonts w:hint="eastAsia"/>
              </w:rPr>
            </w:pPr>
          </w:p>
        </w:tc>
      </w:tr>
      <w:tr w:rsidR="00E94C00" w14:paraId="146BB2FE" w14:textId="77777777">
        <w:tc>
          <w:tcPr>
            <w:tcW w:w="2475" w:type="pct"/>
          </w:tcPr>
          <w:p w14:paraId="31C41BBD" w14:textId="77777777" w:rsidR="00E94C00" w:rsidRDefault="00052A43">
            <w:pPr>
              <w:pStyle w:val="aff6"/>
              <w:ind w:firstLineChars="0" w:firstLine="0"/>
              <w:rPr>
                <w:rFonts w:hint="eastAsia"/>
              </w:rPr>
            </w:pPr>
            <w:r>
              <w:rPr>
                <w:rFonts w:hint="eastAsia"/>
              </w:rPr>
              <w:t>减：</w:t>
            </w:r>
            <w:r>
              <w:t>所得税影响额</w:t>
            </w:r>
          </w:p>
        </w:tc>
        <w:tc>
          <w:tcPr>
            <w:tcW w:w="1210" w:type="pct"/>
            <w:vAlign w:val="center"/>
          </w:tcPr>
          <w:p w14:paraId="4B68E685" w14:textId="77777777" w:rsidR="00E94C00" w:rsidRDefault="00052A43">
            <w:pPr>
              <w:jc w:val="right"/>
              <w:rPr>
                <w:rFonts w:hint="eastAsia"/>
              </w:rPr>
            </w:pPr>
            <w:r>
              <w:t xml:space="preserve"> -663,128 </w:t>
            </w:r>
          </w:p>
        </w:tc>
        <w:tc>
          <w:tcPr>
            <w:tcW w:w="1313" w:type="pct"/>
            <w:vAlign w:val="center"/>
          </w:tcPr>
          <w:p w14:paraId="12605363" w14:textId="77777777" w:rsidR="00E94C00" w:rsidRDefault="00E94C00">
            <w:pPr>
              <w:rPr>
                <w:rFonts w:hint="eastAsia"/>
              </w:rPr>
            </w:pPr>
          </w:p>
        </w:tc>
      </w:tr>
      <w:tr w:rsidR="00E94C00" w14:paraId="60398380" w14:textId="77777777">
        <w:tc>
          <w:tcPr>
            <w:tcW w:w="2475" w:type="pct"/>
          </w:tcPr>
          <w:p w14:paraId="02BE6C54" w14:textId="77777777" w:rsidR="00E94C00" w:rsidRDefault="00052A43">
            <w:pPr>
              <w:pStyle w:val="aff6"/>
              <w:rPr>
                <w:rFonts w:hint="eastAsia"/>
              </w:rPr>
            </w:pPr>
            <w:r>
              <w:t>少数股东权益影响额</w:t>
            </w:r>
            <w:r>
              <w:rPr>
                <w:rFonts w:hint="eastAsia"/>
              </w:rPr>
              <w:t>（税后）</w:t>
            </w:r>
          </w:p>
        </w:tc>
        <w:tc>
          <w:tcPr>
            <w:tcW w:w="1210" w:type="pct"/>
            <w:vAlign w:val="center"/>
          </w:tcPr>
          <w:p w14:paraId="5E4E92E1" w14:textId="77777777" w:rsidR="00E94C00" w:rsidRDefault="00052A43">
            <w:pPr>
              <w:jc w:val="right"/>
              <w:rPr>
                <w:rFonts w:hint="eastAsia"/>
              </w:rPr>
            </w:pPr>
            <w:r>
              <w:t xml:space="preserve"> -946,612 </w:t>
            </w:r>
          </w:p>
        </w:tc>
        <w:tc>
          <w:tcPr>
            <w:tcW w:w="1313" w:type="pct"/>
            <w:vAlign w:val="center"/>
          </w:tcPr>
          <w:p w14:paraId="07659CB5" w14:textId="77777777" w:rsidR="00E94C00" w:rsidRDefault="00E94C00">
            <w:pPr>
              <w:rPr>
                <w:rFonts w:hint="eastAsia"/>
              </w:rPr>
            </w:pPr>
          </w:p>
        </w:tc>
      </w:tr>
      <w:tr w:rsidR="00E94C00" w14:paraId="5825DEF9" w14:textId="77777777">
        <w:tc>
          <w:tcPr>
            <w:tcW w:w="2475" w:type="pct"/>
            <w:vAlign w:val="center"/>
          </w:tcPr>
          <w:p w14:paraId="1976A4BD" w14:textId="77777777" w:rsidR="00E94C00" w:rsidRDefault="00052A43">
            <w:pPr>
              <w:pStyle w:val="aff6"/>
              <w:ind w:firstLineChars="0" w:firstLine="0"/>
              <w:jc w:val="center"/>
              <w:rPr>
                <w:rFonts w:hint="eastAsia"/>
              </w:rPr>
            </w:pPr>
            <w:r>
              <w:t>合计</w:t>
            </w:r>
          </w:p>
        </w:tc>
        <w:tc>
          <w:tcPr>
            <w:tcW w:w="1210" w:type="pct"/>
            <w:vAlign w:val="center"/>
          </w:tcPr>
          <w:p w14:paraId="779A94F6" w14:textId="77777777" w:rsidR="00E94C00" w:rsidRDefault="00052A43">
            <w:pPr>
              <w:jc w:val="right"/>
              <w:rPr>
                <w:rFonts w:hint="eastAsia"/>
              </w:rPr>
            </w:pPr>
            <w:r>
              <w:t xml:space="preserve"> -1,331,192 </w:t>
            </w:r>
          </w:p>
        </w:tc>
        <w:tc>
          <w:tcPr>
            <w:tcW w:w="1313" w:type="pct"/>
            <w:vAlign w:val="center"/>
          </w:tcPr>
          <w:p w14:paraId="0051AB50" w14:textId="77777777" w:rsidR="00E94C00" w:rsidRDefault="00E94C00">
            <w:pPr>
              <w:rPr>
                <w:rFonts w:hint="eastAsia"/>
              </w:rPr>
            </w:pPr>
          </w:p>
        </w:tc>
      </w:tr>
    </w:tbl>
    <w:p w14:paraId="3FE7D82A" w14:textId="77777777" w:rsidR="00E94C00" w:rsidRDefault="00E94C00">
      <w:pPr>
        <w:rPr>
          <w:rFonts w:hint="eastAsia"/>
        </w:rPr>
      </w:pPr>
    </w:p>
    <w:p w14:paraId="3C5CA617" w14:textId="77777777" w:rsidR="00E94C00" w:rsidRDefault="00052A43">
      <w:pPr>
        <w:pStyle w:val="af"/>
        <w:adjustRightInd w:val="0"/>
        <w:snapToGrid w:val="0"/>
        <w:spacing w:line="200" w:lineRule="atLeast"/>
        <w:rPr>
          <w:rFonts w:hAnsi="宋体"/>
          <w:kern w:val="0"/>
          <w:sz w:val="21"/>
        </w:rPr>
      </w:pPr>
      <w:bookmarkStart w:id="14" w:name="_Hlk89096484"/>
      <w:bookmarkStart w:id="15" w:name="_Hlk41379873"/>
      <w:bookmarkEnd w:id="10"/>
      <w:bookmarkEnd w:id="11"/>
      <w:r>
        <w:rPr>
          <w:rFonts w:hAnsi="宋体" w:cs="宋体"/>
          <w:kern w:val="0"/>
          <w:sz w:val="21"/>
        </w:rPr>
        <w:t>对公司</w:t>
      </w:r>
      <w:r>
        <w:rPr>
          <w:sz w:val="21"/>
        </w:rPr>
        <w:t>将《公开发行证券的公司信息披露解释性公告第</w:t>
      </w:r>
      <w:r>
        <w:rPr>
          <w:sz w:val="21"/>
        </w:rPr>
        <w:t>1</w:t>
      </w:r>
      <w:r>
        <w:rPr>
          <w:sz w:val="21"/>
        </w:rPr>
        <w:t>号——非经常性损益》未列举的项目认定为非经常性损益项目且金额重大的，以及将《公开发行证券的公司信息披露解释性公告第</w:t>
      </w:r>
      <w:r>
        <w:rPr>
          <w:sz w:val="21"/>
        </w:rPr>
        <w:t>1</w:t>
      </w:r>
      <w:r>
        <w:rPr>
          <w:sz w:val="21"/>
        </w:rPr>
        <w:t>号——非经常性损益》中列举的非经常性损益项目界定为经常性损益的项目，</w:t>
      </w:r>
      <w:r>
        <w:rPr>
          <w:rFonts w:hAnsi="宋体" w:cs="宋体"/>
          <w:kern w:val="0"/>
          <w:sz w:val="21"/>
        </w:rPr>
        <w:t>应说明原因。</w:t>
      </w:r>
    </w:p>
    <w:sdt>
      <w:sdtPr>
        <w:alias w:val="是否适用：将非经常性损益项目界定为经常性损益项目[双击切换]"/>
        <w:tag w:val="_GBC_04368e470a6a4e5882ae1760383b459b"/>
        <w:id w:val="-885725440"/>
        <w:placeholder>
          <w:docPart w:val="GBC22222222222222222222222222222"/>
        </w:placeholder>
      </w:sdtPr>
      <w:sdtEndPr/>
      <w:sdtContent>
        <w:p w14:paraId="751D36FC" w14:textId="77777777" w:rsidR="00E94C00" w:rsidRDefault="00052A43">
          <w:pPr>
            <w:rPr>
              <w:rFonts w:hint="eastAsia"/>
            </w:rPr>
          </w:pPr>
          <w: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fldChar w:fldCharType="end"/>
          </w:r>
          <w: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fldChar w:fldCharType="end"/>
          </w:r>
        </w:p>
      </w:sdtContent>
    </w:sdt>
    <w:p w14:paraId="5B6AFC5C" w14:textId="77777777" w:rsidR="00E94C00" w:rsidRDefault="00E94C00">
      <w:pPr>
        <w:rPr>
          <w:rFonts w:hint="eastAsia"/>
        </w:rPr>
      </w:pPr>
    </w:p>
    <w:p w14:paraId="7CD35622" w14:textId="77777777" w:rsidR="00E94C00" w:rsidRDefault="00052A43">
      <w:pPr>
        <w:pStyle w:val="2"/>
        <w:numPr>
          <w:ilvl w:val="0"/>
          <w:numId w:val="3"/>
        </w:numPr>
        <w:ind w:left="0" w:firstLine="0"/>
        <w:rPr>
          <w:rFonts w:hint="eastAsia"/>
        </w:rPr>
      </w:pPr>
      <w:bookmarkStart w:id="16" w:name="_Hlk97034081"/>
      <w:bookmarkStart w:id="17" w:name="_Hlk83397698"/>
      <w:bookmarkEnd w:id="12"/>
      <w:bookmarkEnd w:id="13"/>
      <w:bookmarkEnd w:id="14"/>
      <w:bookmarkEnd w:id="15"/>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1984121826"/>
        <w:placeholder>
          <w:docPart w:val="GBC22222222222222222222222222222"/>
        </w:placeholder>
      </w:sdtPr>
      <w:sdtEndPr/>
      <w:sdtContent>
        <w:p w14:paraId="529C4877" w14:textId="77777777" w:rsidR="00E94C00" w:rsidRDefault="00052A43">
          <w:pPr>
            <w:pStyle w:val="aff8"/>
            <w:rPr>
              <w:rFonts w:ascii="宋体" w:hAnsi="宋体" w:hint="eastAsia"/>
              <w:szCs w:val="21"/>
            </w:rPr>
          </w:pPr>
          <w:r>
            <w:rPr>
              <w:rFonts w:ascii="宋体" w:hAnsi="宋体"/>
              <w:szCs w:val="21"/>
            </w:rPr>
            <w:fldChar w:fldCharType="begin"/>
          </w:r>
          <w:r>
            <w:rPr>
              <w:rFonts w:ascii="宋体" w:hAnsi="宋体"/>
              <w:szCs w:val="21"/>
            </w:rPr>
            <w:instrText xml:space="preserve"> MACROBUTTON  SnrToggleCheckbox √</w:instrText>
          </w:r>
          <w:r>
            <w:rPr>
              <w:rFonts w:ascii="宋体" w:hAnsi="宋体"/>
              <w:szCs w:val="21"/>
            </w:rPr>
            <w:instrText>适用</w:instrText>
          </w:r>
          <w:r>
            <w:rPr>
              <w:rFonts w:ascii="宋体" w:hAnsi="宋体"/>
              <w:szCs w:val="21"/>
            </w:rPr>
            <w:instrText xml:space="preserve">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w:instrText>
          </w:r>
          <w:r>
            <w:rPr>
              <w:rFonts w:ascii="宋体" w:hAnsi="宋体"/>
              <w:szCs w:val="21"/>
            </w:rPr>
            <w:instrText>不适用</w:instrText>
          </w:r>
          <w:r>
            <w:rPr>
              <w:rFonts w:ascii="宋体" w:hAnsi="宋体"/>
              <w:szCs w:val="21"/>
            </w:rPr>
            <w:instrText xml:space="preserve"> </w:instrText>
          </w:r>
          <w:r>
            <w:rPr>
              <w:rFonts w:ascii="宋体" w:hAnsi="宋体"/>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4"/>
        <w:gridCol w:w="1613"/>
        <w:gridCol w:w="3896"/>
      </w:tblGrid>
      <w:tr w:rsidR="00E94C00" w14:paraId="06B8418A" w14:textId="77777777">
        <w:sdt>
          <w:sdtPr>
            <w:tag w:val="_PLD_5fe85fe000e44b34bd2f032241de67bb"/>
            <w:id w:val="2038926444"/>
          </w:sdtPr>
          <w:sdtEndPr/>
          <w:sdtContent>
            <w:tc>
              <w:tcPr>
                <w:tcW w:w="1877" w:type="pct"/>
                <w:vAlign w:val="center"/>
              </w:tcPr>
              <w:p w14:paraId="5094EFA5" w14:textId="77777777" w:rsidR="00E94C00" w:rsidRDefault="00052A43">
                <w:pPr>
                  <w:jc w:val="center"/>
                  <w:rPr>
                    <w:rFonts w:hint="eastAsia"/>
                  </w:rPr>
                </w:pPr>
                <w:r>
                  <w:rPr>
                    <w:rFonts w:hint="eastAsia"/>
                  </w:rPr>
                  <w:t>项目名称</w:t>
                </w:r>
              </w:p>
            </w:tc>
          </w:sdtContent>
        </w:sdt>
        <w:sdt>
          <w:sdtPr>
            <w:tag w:val="_PLD_7736062b4fe04d3995d8bff938c61f79"/>
            <w:id w:val="1748384283"/>
          </w:sdtPr>
          <w:sdtEndPr/>
          <w:sdtContent>
            <w:tc>
              <w:tcPr>
                <w:tcW w:w="914" w:type="pct"/>
                <w:vAlign w:val="center"/>
              </w:tcPr>
              <w:p w14:paraId="7CBA74CA" w14:textId="77777777" w:rsidR="00E94C00" w:rsidRDefault="00052A43">
                <w:pPr>
                  <w:jc w:val="center"/>
                  <w:rPr>
                    <w:rFonts w:hint="eastAsia"/>
                  </w:rPr>
                </w:pPr>
                <w:r>
                  <w:rPr>
                    <w:rFonts w:hint="eastAsia"/>
                  </w:rPr>
                  <w:t>变动比例（</w:t>
                </w:r>
                <w:r>
                  <w:rPr>
                    <w:rFonts w:hint="eastAsia"/>
                  </w:rPr>
                  <w:t>%</w:t>
                </w:r>
                <w:r>
                  <w:rPr>
                    <w:rFonts w:hint="eastAsia"/>
                  </w:rPr>
                  <w:t>）</w:t>
                </w:r>
              </w:p>
            </w:tc>
          </w:sdtContent>
        </w:sdt>
        <w:tc>
          <w:tcPr>
            <w:tcW w:w="2207" w:type="pct"/>
            <w:vAlign w:val="center"/>
          </w:tcPr>
          <w:sdt>
            <w:sdtPr>
              <w:tag w:val="_PLD_69e374524fa04dce8c7d4349eb4e6964"/>
              <w:id w:val="1557897421"/>
            </w:sdtPr>
            <w:sdtEndPr/>
            <w:sdtContent>
              <w:p w14:paraId="181F6026" w14:textId="77777777" w:rsidR="00E94C00" w:rsidRDefault="00052A43">
                <w:pPr>
                  <w:jc w:val="center"/>
                  <w:rPr>
                    <w:rFonts w:hint="eastAsia"/>
                  </w:rPr>
                </w:pPr>
                <w:r>
                  <w:rPr>
                    <w:rFonts w:hint="eastAsia"/>
                  </w:rPr>
                  <w:t>主要原因</w:t>
                </w:r>
              </w:p>
            </w:sdtContent>
          </w:sdt>
        </w:tc>
      </w:tr>
      <w:tr w:rsidR="00E94C00" w14:paraId="023AC609" w14:textId="77777777">
        <w:tc>
          <w:tcPr>
            <w:tcW w:w="1877" w:type="pct"/>
            <w:vAlign w:val="center"/>
          </w:tcPr>
          <w:p w14:paraId="65B6F34B" w14:textId="77777777" w:rsidR="00E94C00" w:rsidRDefault="00052A43">
            <w:pPr>
              <w:pStyle w:val="aff6"/>
              <w:ind w:firstLineChars="0" w:firstLine="0"/>
              <w:rPr>
                <w:rFonts w:hint="eastAsia"/>
              </w:rPr>
            </w:pPr>
            <w:r>
              <w:rPr>
                <w:rFonts w:hint="eastAsia"/>
              </w:rPr>
              <w:t>预付账款</w:t>
            </w:r>
          </w:p>
        </w:tc>
        <w:tc>
          <w:tcPr>
            <w:tcW w:w="914" w:type="pct"/>
            <w:vAlign w:val="center"/>
          </w:tcPr>
          <w:p w14:paraId="36A06BDF" w14:textId="77777777" w:rsidR="00E94C00" w:rsidRDefault="00052A43">
            <w:pPr>
              <w:jc w:val="right"/>
              <w:rPr>
                <w:rFonts w:hint="eastAsia"/>
              </w:rPr>
            </w:pPr>
            <w:r>
              <w:rPr>
                <w:rFonts w:hint="eastAsia"/>
              </w:rPr>
              <w:t>135.64%</w:t>
            </w:r>
          </w:p>
        </w:tc>
        <w:tc>
          <w:tcPr>
            <w:tcW w:w="3996" w:type="dxa"/>
            <w:vAlign w:val="center"/>
          </w:tcPr>
          <w:p w14:paraId="43572BDE" w14:textId="77777777" w:rsidR="00E94C00" w:rsidRDefault="00052A43">
            <w:pPr>
              <w:rPr>
                <w:rFonts w:hint="eastAsia"/>
              </w:rPr>
            </w:pPr>
            <w:r>
              <w:rPr>
                <w:rFonts w:hint="eastAsia"/>
              </w:rPr>
              <w:t>主要由于本期新增预付料款</w:t>
            </w:r>
          </w:p>
        </w:tc>
      </w:tr>
      <w:tr w:rsidR="00E94C00" w14:paraId="31B8AD1D" w14:textId="77777777">
        <w:tc>
          <w:tcPr>
            <w:tcW w:w="1877" w:type="pct"/>
            <w:vAlign w:val="center"/>
          </w:tcPr>
          <w:p w14:paraId="23CBE757" w14:textId="77777777" w:rsidR="00E94C00" w:rsidRDefault="00052A43">
            <w:pPr>
              <w:pStyle w:val="aff6"/>
              <w:ind w:firstLineChars="0" w:firstLine="0"/>
              <w:rPr>
                <w:rFonts w:hint="eastAsia"/>
              </w:rPr>
            </w:pPr>
            <w:r>
              <w:rPr>
                <w:rFonts w:hint="eastAsia"/>
              </w:rPr>
              <w:t>其他流动资产</w:t>
            </w:r>
          </w:p>
        </w:tc>
        <w:tc>
          <w:tcPr>
            <w:tcW w:w="914" w:type="pct"/>
            <w:vAlign w:val="center"/>
          </w:tcPr>
          <w:p w14:paraId="6076C48E" w14:textId="77777777" w:rsidR="00E94C00" w:rsidRDefault="00052A43">
            <w:pPr>
              <w:jc w:val="right"/>
              <w:rPr>
                <w:rFonts w:hint="eastAsia"/>
              </w:rPr>
            </w:pPr>
            <w:r>
              <w:rPr>
                <w:rFonts w:hint="eastAsia"/>
              </w:rPr>
              <w:t>329.58%</w:t>
            </w:r>
          </w:p>
        </w:tc>
        <w:tc>
          <w:tcPr>
            <w:tcW w:w="3996" w:type="dxa"/>
            <w:vAlign w:val="center"/>
          </w:tcPr>
          <w:p w14:paraId="475F6529" w14:textId="77777777" w:rsidR="00E94C00" w:rsidRDefault="00052A43">
            <w:pPr>
              <w:rPr>
                <w:rFonts w:hint="eastAsia"/>
              </w:rPr>
            </w:pPr>
            <w:r>
              <w:rPr>
                <w:rFonts w:hint="eastAsia"/>
              </w:rPr>
              <w:t>主要由于本期在国铁财务公司存入短期定期存款增加</w:t>
            </w:r>
          </w:p>
        </w:tc>
      </w:tr>
      <w:tr w:rsidR="00E94C00" w14:paraId="43532146" w14:textId="77777777">
        <w:tc>
          <w:tcPr>
            <w:tcW w:w="1877" w:type="pct"/>
            <w:vAlign w:val="center"/>
          </w:tcPr>
          <w:p w14:paraId="4528EFA2" w14:textId="77777777" w:rsidR="00E94C00" w:rsidRDefault="00052A43">
            <w:pPr>
              <w:pStyle w:val="aff6"/>
              <w:ind w:firstLineChars="0" w:firstLine="0"/>
              <w:rPr>
                <w:rFonts w:hint="eastAsia"/>
              </w:rPr>
            </w:pPr>
            <w:r>
              <w:rPr>
                <w:rFonts w:hint="eastAsia"/>
              </w:rPr>
              <w:t>在建工程</w:t>
            </w:r>
          </w:p>
        </w:tc>
        <w:tc>
          <w:tcPr>
            <w:tcW w:w="914" w:type="pct"/>
            <w:vAlign w:val="center"/>
          </w:tcPr>
          <w:p w14:paraId="4E7DFC4F" w14:textId="77777777" w:rsidR="00E94C00" w:rsidRDefault="00052A43">
            <w:pPr>
              <w:jc w:val="right"/>
              <w:rPr>
                <w:rFonts w:hint="eastAsia"/>
              </w:rPr>
            </w:pPr>
            <w:r>
              <w:rPr>
                <w:rFonts w:hint="eastAsia"/>
              </w:rPr>
              <w:t>73.14%</w:t>
            </w:r>
          </w:p>
        </w:tc>
        <w:tc>
          <w:tcPr>
            <w:tcW w:w="2207" w:type="pct"/>
            <w:vAlign w:val="center"/>
          </w:tcPr>
          <w:p w14:paraId="52453019" w14:textId="77777777" w:rsidR="00E94C00" w:rsidRDefault="00052A43">
            <w:pPr>
              <w:rPr>
                <w:rFonts w:hint="eastAsia"/>
              </w:rPr>
            </w:pPr>
            <w:r>
              <w:rPr>
                <w:rFonts w:hint="eastAsia"/>
              </w:rPr>
              <w:t>主要由于本期新投入和固定资产大修转入</w:t>
            </w:r>
          </w:p>
        </w:tc>
      </w:tr>
      <w:tr w:rsidR="00E94C00" w14:paraId="1D66F64C" w14:textId="77777777">
        <w:tc>
          <w:tcPr>
            <w:tcW w:w="1877" w:type="pct"/>
            <w:vAlign w:val="center"/>
          </w:tcPr>
          <w:p w14:paraId="67304D60" w14:textId="77777777" w:rsidR="00E94C00" w:rsidRDefault="00052A43">
            <w:pPr>
              <w:pStyle w:val="aff6"/>
              <w:ind w:firstLineChars="0" w:firstLine="0"/>
              <w:rPr>
                <w:rFonts w:hint="eastAsia"/>
              </w:rPr>
            </w:pPr>
            <w:r>
              <w:rPr>
                <w:rFonts w:hint="eastAsia"/>
              </w:rPr>
              <w:lastRenderedPageBreak/>
              <w:t>其他非流动资产</w:t>
            </w:r>
          </w:p>
        </w:tc>
        <w:tc>
          <w:tcPr>
            <w:tcW w:w="914" w:type="pct"/>
            <w:vAlign w:val="center"/>
          </w:tcPr>
          <w:p w14:paraId="431538A3" w14:textId="77777777" w:rsidR="00E94C00" w:rsidRDefault="00052A43">
            <w:pPr>
              <w:jc w:val="right"/>
              <w:rPr>
                <w:rFonts w:hint="eastAsia"/>
              </w:rPr>
            </w:pPr>
            <w:r>
              <w:rPr>
                <w:rFonts w:hint="eastAsia"/>
              </w:rPr>
              <w:t>50.90%</w:t>
            </w:r>
          </w:p>
        </w:tc>
        <w:tc>
          <w:tcPr>
            <w:tcW w:w="2207" w:type="pct"/>
            <w:vAlign w:val="center"/>
          </w:tcPr>
          <w:p w14:paraId="202A9A1C" w14:textId="77777777" w:rsidR="00E94C00" w:rsidRDefault="00052A43">
            <w:pPr>
              <w:rPr>
                <w:rFonts w:hint="eastAsia"/>
              </w:rPr>
            </w:pPr>
            <w:r>
              <w:rPr>
                <w:rFonts w:hint="eastAsia"/>
              </w:rPr>
              <w:t>主要由于本期在国铁财务公司存入长期定期存款增加</w:t>
            </w:r>
          </w:p>
        </w:tc>
      </w:tr>
      <w:tr w:rsidR="00E94C00" w14:paraId="70C63D23" w14:textId="77777777">
        <w:tc>
          <w:tcPr>
            <w:tcW w:w="1877" w:type="pct"/>
            <w:vAlign w:val="center"/>
          </w:tcPr>
          <w:p w14:paraId="12037816" w14:textId="77777777" w:rsidR="00E94C00" w:rsidRDefault="00052A43">
            <w:pPr>
              <w:pStyle w:val="aff6"/>
              <w:ind w:firstLineChars="0" w:firstLine="0"/>
              <w:rPr>
                <w:rFonts w:hint="eastAsia"/>
              </w:rPr>
            </w:pPr>
            <w:r>
              <w:rPr>
                <w:rFonts w:hint="eastAsia"/>
              </w:rPr>
              <w:t>应付票据</w:t>
            </w:r>
          </w:p>
        </w:tc>
        <w:tc>
          <w:tcPr>
            <w:tcW w:w="914" w:type="pct"/>
            <w:vAlign w:val="center"/>
          </w:tcPr>
          <w:p w14:paraId="2A22997E" w14:textId="77777777" w:rsidR="00E94C00" w:rsidRDefault="00052A43">
            <w:pPr>
              <w:jc w:val="right"/>
              <w:rPr>
                <w:rFonts w:hint="eastAsia"/>
              </w:rPr>
            </w:pPr>
            <w:r>
              <w:rPr>
                <w:rFonts w:hint="eastAsia"/>
              </w:rPr>
              <w:t>92.21%</w:t>
            </w:r>
          </w:p>
        </w:tc>
        <w:tc>
          <w:tcPr>
            <w:tcW w:w="2207" w:type="pct"/>
            <w:vAlign w:val="center"/>
          </w:tcPr>
          <w:p w14:paraId="0C6744C7" w14:textId="77777777" w:rsidR="00E94C00" w:rsidRDefault="00052A43">
            <w:pPr>
              <w:rPr>
                <w:rFonts w:hint="eastAsia"/>
              </w:rPr>
            </w:pPr>
            <w:r>
              <w:rPr>
                <w:rFonts w:hint="eastAsia"/>
              </w:rPr>
              <w:t>主要由于本期票据支付增加</w:t>
            </w:r>
          </w:p>
        </w:tc>
      </w:tr>
      <w:tr w:rsidR="00E94C00" w14:paraId="1F140F65" w14:textId="77777777">
        <w:tc>
          <w:tcPr>
            <w:tcW w:w="1877" w:type="pct"/>
            <w:vAlign w:val="center"/>
          </w:tcPr>
          <w:p w14:paraId="0024666C" w14:textId="77777777" w:rsidR="00E94C00" w:rsidRDefault="00052A43">
            <w:pPr>
              <w:pStyle w:val="aff6"/>
              <w:ind w:firstLineChars="0" w:firstLine="0"/>
              <w:rPr>
                <w:rFonts w:hint="eastAsia"/>
              </w:rPr>
            </w:pPr>
            <w:r>
              <w:rPr>
                <w:rFonts w:hint="eastAsia"/>
              </w:rPr>
              <w:t>预收款项</w:t>
            </w:r>
          </w:p>
        </w:tc>
        <w:tc>
          <w:tcPr>
            <w:tcW w:w="914" w:type="pct"/>
            <w:vAlign w:val="center"/>
          </w:tcPr>
          <w:p w14:paraId="0F79F6B5" w14:textId="77777777" w:rsidR="00E94C00" w:rsidRDefault="00052A43">
            <w:pPr>
              <w:jc w:val="right"/>
              <w:rPr>
                <w:rFonts w:hint="eastAsia"/>
              </w:rPr>
            </w:pPr>
            <w:r>
              <w:rPr>
                <w:rFonts w:hint="eastAsia"/>
              </w:rPr>
              <w:t>72.81%</w:t>
            </w:r>
          </w:p>
        </w:tc>
        <w:tc>
          <w:tcPr>
            <w:tcW w:w="2207" w:type="pct"/>
            <w:vAlign w:val="center"/>
          </w:tcPr>
          <w:p w14:paraId="54FA3D72" w14:textId="77777777" w:rsidR="00E94C00" w:rsidRDefault="00052A43">
            <w:pPr>
              <w:rPr>
                <w:rFonts w:hint="eastAsia"/>
              </w:rPr>
            </w:pPr>
            <w:r>
              <w:rPr>
                <w:rFonts w:hint="eastAsia"/>
              </w:rPr>
              <w:t>主要由于本期预收租金</w:t>
            </w:r>
          </w:p>
        </w:tc>
      </w:tr>
      <w:tr w:rsidR="00E94C00" w14:paraId="2725DB82" w14:textId="77777777">
        <w:tc>
          <w:tcPr>
            <w:tcW w:w="1877" w:type="pct"/>
            <w:vAlign w:val="center"/>
          </w:tcPr>
          <w:p w14:paraId="5F9F5E98" w14:textId="77777777" w:rsidR="00E94C00" w:rsidRDefault="00052A43">
            <w:pPr>
              <w:pStyle w:val="aff6"/>
              <w:ind w:firstLineChars="0" w:firstLine="0"/>
              <w:rPr>
                <w:rFonts w:hint="eastAsia"/>
              </w:rPr>
            </w:pPr>
            <w:r>
              <w:rPr>
                <w:rFonts w:hint="eastAsia"/>
              </w:rPr>
              <w:t>库存股</w:t>
            </w:r>
          </w:p>
        </w:tc>
        <w:tc>
          <w:tcPr>
            <w:tcW w:w="914" w:type="pct"/>
            <w:vAlign w:val="center"/>
          </w:tcPr>
          <w:p w14:paraId="7FFCE34D" w14:textId="77777777" w:rsidR="00E94C00" w:rsidRDefault="00052A43">
            <w:pPr>
              <w:jc w:val="right"/>
              <w:rPr>
                <w:rFonts w:hint="eastAsia"/>
              </w:rPr>
            </w:pPr>
            <w:r>
              <w:rPr>
                <w:rFonts w:hint="eastAsia"/>
              </w:rPr>
              <w:t>241.57%</w:t>
            </w:r>
          </w:p>
        </w:tc>
        <w:tc>
          <w:tcPr>
            <w:tcW w:w="2207" w:type="pct"/>
            <w:vAlign w:val="center"/>
          </w:tcPr>
          <w:p w14:paraId="23A90B5E" w14:textId="77777777" w:rsidR="00E94C00" w:rsidRDefault="00052A43">
            <w:pPr>
              <w:rPr>
                <w:rFonts w:hint="eastAsia"/>
              </w:rPr>
            </w:pPr>
            <w:r>
              <w:rPr>
                <w:rFonts w:hint="eastAsia"/>
              </w:rPr>
              <w:t>主要由于</w:t>
            </w:r>
            <w:proofErr w:type="gramStart"/>
            <w:r>
              <w:rPr>
                <w:rFonts w:hint="eastAsia"/>
              </w:rPr>
              <w:t>本期回</w:t>
            </w:r>
            <w:proofErr w:type="gramEnd"/>
            <w:r>
              <w:rPr>
                <w:rFonts w:hint="eastAsia"/>
              </w:rPr>
              <w:t>购股份</w:t>
            </w:r>
          </w:p>
        </w:tc>
      </w:tr>
      <w:tr w:rsidR="00E94C00" w14:paraId="343C5A2E" w14:textId="77777777">
        <w:tc>
          <w:tcPr>
            <w:tcW w:w="1877" w:type="pct"/>
            <w:vAlign w:val="center"/>
          </w:tcPr>
          <w:p w14:paraId="7262D334" w14:textId="77777777" w:rsidR="00E94C00" w:rsidRDefault="00052A43">
            <w:pPr>
              <w:pStyle w:val="aff6"/>
              <w:ind w:firstLineChars="0" w:firstLine="0"/>
              <w:rPr>
                <w:rFonts w:hint="eastAsia"/>
              </w:rPr>
            </w:pPr>
            <w:r>
              <w:rPr>
                <w:rFonts w:hint="eastAsia"/>
              </w:rPr>
              <w:t>专项储备</w:t>
            </w:r>
          </w:p>
        </w:tc>
        <w:tc>
          <w:tcPr>
            <w:tcW w:w="914" w:type="pct"/>
            <w:vAlign w:val="center"/>
          </w:tcPr>
          <w:p w14:paraId="544D6EF2" w14:textId="77777777" w:rsidR="00E94C00" w:rsidRDefault="00052A43">
            <w:pPr>
              <w:jc w:val="right"/>
              <w:rPr>
                <w:rFonts w:hint="eastAsia"/>
              </w:rPr>
            </w:pPr>
            <w:r>
              <w:rPr>
                <w:rFonts w:hint="eastAsia"/>
              </w:rPr>
              <w:t>66.18%</w:t>
            </w:r>
          </w:p>
        </w:tc>
        <w:tc>
          <w:tcPr>
            <w:tcW w:w="2207" w:type="pct"/>
            <w:vAlign w:val="center"/>
          </w:tcPr>
          <w:p w14:paraId="39A619E6" w14:textId="77777777" w:rsidR="00E94C00" w:rsidRDefault="00052A43">
            <w:pPr>
              <w:rPr>
                <w:rFonts w:hint="eastAsia"/>
              </w:rPr>
            </w:pPr>
            <w:r>
              <w:rPr>
                <w:rFonts w:hint="eastAsia"/>
              </w:rPr>
              <w:t>主要由于本期计提安全生产费增加</w:t>
            </w:r>
          </w:p>
        </w:tc>
      </w:tr>
      <w:tr w:rsidR="00E94C00" w14:paraId="518D6902" w14:textId="77777777">
        <w:tc>
          <w:tcPr>
            <w:tcW w:w="1877" w:type="pct"/>
            <w:vAlign w:val="center"/>
          </w:tcPr>
          <w:p w14:paraId="0A5C7772" w14:textId="77777777" w:rsidR="00E94C00" w:rsidRDefault="00052A43">
            <w:pPr>
              <w:pStyle w:val="aff6"/>
              <w:ind w:firstLineChars="0" w:firstLine="0"/>
              <w:rPr>
                <w:rFonts w:hint="eastAsia"/>
              </w:rPr>
            </w:pPr>
            <w:r>
              <w:rPr>
                <w:rFonts w:hint="eastAsia"/>
              </w:rPr>
              <w:t>销售费用</w:t>
            </w:r>
          </w:p>
        </w:tc>
        <w:tc>
          <w:tcPr>
            <w:tcW w:w="914" w:type="pct"/>
            <w:vAlign w:val="center"/>
          </w:tcPr>
          <w:p w14:paraId="185F1700" w14:textId="77777777" w:rsidR="00E94C00" w:rsidRDefault="00052A43">
            <w:pPr>
              <w:jc w:val="right"/>
              <w:rPr>
                <w:rFonts w:hint="eastAsia"/>
              </w:rPr>
            </w:pPr>
            <w:r>
              <w:rPr>
                <w:rFonts w:hint="eastAsia"/>
              </w:rPr>
              <w:t>-33.30%</w:t>
            </w:r>
          </w:p>
        </w:tc>
        <w:tc>
          <w:tcPr>
            <w:tcW w:w="2207" w:type="pct"/>
            <w:vAlign w:val="center"/>
          </w:tcPr>
          <w:p w14:paraId="13021286" w14:textId="77777777" w:rsidR="00E94C00" w:rsidRDefault="00052A43">
            <w:pPr>
              <w:rPr>
                <w:rFonts w:hint="eastAsia"/>
              </w:rPr>
            </w:pPr>
            <w:r>
              <w:rPr>
                <w:rFonts w:hint="eastAsia"/>
              </w:rPr>
              <w:t>主要由于营销岗位人员减少</w:t>
            </w:r>
          </w:p>
        </w:tc>
      </w:tr>
      <w:tr w:rsidR="00E94C00" w14:paraId="0F6310E7" w14:textId="77777777">
        <w:tc>
          <w:tcPr>
            <w:tcW w:w="1877" w:type="pct"/>
            <w:vAlign w:val="center"/>
          </w:tcPr>
          <w:p w14:paraId="390252C2" w14:textId="77777777" w:rsidR="00E94C00" w:rsidRDefault="00052A43">
            <w:pPr>
              <w:pStyle w:val="aff6"/>
              <w:ind w:firstLineChars="0" w:firstLine="0"/>
              <w:rPr>
                <w:rFonts w:hint="eastAsia"/>
              </w:rPr>
            </w:pPr>
            <w:r>
              <w:rPr>
                <w:rFonts w:hint="eastAsia"/>
              </w:rPr>
              <w:t>管理费用</w:t>
            </w:r>
          </w:p>
        </w:tc>
        <w:tc>
          <w:tcPr>
            <w:tcW w:w="914" w:type="pct"/>
            <w:vAlign w:val="center"/>
          </w:tcPr>
          <w:p w14:paraId="292DBEEF" w14:textId="77777777" w:rsidR="00E94C00" w:rsidRDefault="00052A43">
            <w:pPr>
              <w:jc w:val="right"/>
              <w:rPr>
                <w:rFonts w:hint="eastAsia"/>
              </w:rPr>
            </w:pPr>
            <w:r>
              <w:rPr>
                <w:rFonts w:hint="eastAsia"/>
              </w:rPr>
              <w:t>70.60%</w:t>
            </w:r>
          </w:p>
        </w:tc>
        <w:tc>
          <w:tcPr>
            <w:tcW w:w="2207" w:type="pct"/>
            <w:vAlign w:val="center"/>
          </w:tcPr>
          <w:p w14:paraId="5B02A439" w14:textId="77777777" w:rsidR="00E94C00" w:rsidRDefault="00052A43">
            <w:pPr>
              <w:rPr>
                <w:rFonts w:hint="eastAsia"/>
              </w:rPr>
            </w:pPr>
            <w:r>
              <w:rPr>
                <w:rFonts w:hint="eastAsia"/>
              </w:rPr>
              <w:t>主要由于土地使用权摊销增加</w:t>
            </w:r>
          </w:p>
        </w:tc>
      </w:tr>
      <w:tr w:rsidR="00E94C00" w14:paraId="63D2F7EB" w14:textId="77777777">
        <w:tc>
          <w:tcPr>
            <w:tcW w:w="1877" w:type="pct"/>
            <w:vAlign w:val="center"/>
          </w:tcPr>
          <w:p w14:paraId="668C1A80" w14:textId="77777777" w:rsidR="00E94C00" w:rsidRDefault="00052A43">
            <w:pPr>
              <w:pStyle w:val="aff6"/>
              <w:ind w:firstLineChars="0" w:firstLine="0"/>
              <w:rPr>
                <w:rFonts w:hint="eastAsia"/>
              </w:rPr>
            </w:pPr>
            <w:r>
              <w:rPr>
                <w:rFonts w:hint="eastAsia"/>
              </w:rPr>
              <w:t>财务费用</w:t>
            </w:r>
          </w:p>
        </w:tc>
        <w:tc>
          <w:tcPr>
            <w:tcW w:w="914" w:type="pct"/>
            <w:vAlign w:val="center"/>
          </w:tcPr>
          <w:p w14:paraId="27E17D43" w14:textId="77777777" w:rsidR="00E94C00" w:rsidRDefault="00052A43">
            <w:pPr>
              <w:jc w:val="right"/>
              <w:rPr>
                <w:rFonts w:hint="eastAsia"/>
              </w:rPr>
            </w:pPr>
            <w:r>
              <w:rPr>
                <w:rFonts w:hint="eastAsia"/>
              </w:rPr>
              <w:t>-93.07%</w:t>
            </w:r>
          </w:p>
        </w:tc>
        <w:tc>
          <w:tcPr>
            <w:tcW w:w="2207" w:type="pct"/>
            <w:vAlign w:val="center"/>
          </w:tcPr>
          <w:p w14:paraId="108F483D" w14:textId="77777777" w:rsidR="00E94C00" w:rsidRDefault="00052A43">
            <w:pPr>
              <w:rPr>
                <w:rFonts w:hint="eastAsia"/>
              </w:rPr>
            </w:pPr>
            <w:r>
              <w:rPr>
                <w:rFonts w:hint="eastAsia"/>
              </w:rPr>
              <w:t>主要由于利息收入减少</w:t>
            </w:r>
          </w:p>
        </w:tc>
      </w:tr>
      <w:tr w:rsidR="00E94C00" w14:paraId="679AF0C3" w14:textId="77777777">
        <w:tc>
          <w:tcPr>
            <w:tcW w:w="1877" w:type="pct"/>
            <w:vAlign w:val="center"/>
          </w:tcPr>
          <w:p w14:paraId="2F7DCF35" w14:textId="77777777" w:rsidR="00E94C00" w:rsidRDefault="00052A43">
            <w:pPr>
              <w:pStyle w:val="aff6"/>
              <w:ind w:firstLineChars="0" w:firstLine="0"/>
              <w:rPr>
                <w:rFonts w:hint="eastAsia"/>
              </w:rPr>
            </w:pPr>
            <w:r>
              <w:rPr>
                <w:rFonts w:hint="eastAsia"/>
              </w:rPr>
              <w:t>其他收益</w:t>
            </w:r>
          </w:p>
        </w:tc>
        <w:tc>
          <w:tcPr>
            <w:tcW w:w="914" w:type="pct"/>
            <w:vAlign w:val="center"/>
          </w:tcPr>
          <w:p w14:paraId="0883001F" w14:textId="77777777" w:rsidR="00E94C00" w:rsidRDefault="00052A43">
            <w:pPr>
              <w:jc w:val="right"/>
              <w:rPr>
                <w:rFonts w:hint="eastAsia"/>
              </w:rPr>
            </w:pPr>
            <w:r>
              <w:rPr>
                <w:rFonts w:hint="eastAsia"/>
              </w:rPr>
              <w:t>-57.30%</w:t>
            </w:r>
          </w:p>
        </w:tc>
        <w:tc>
          <w:tcPr>
            <w:tcW w:w="2207" w:type="pct"/>
            <w:vAlign w:val="center"/>
          </w:tcPr>
          <w:p w14:paraId="24A84CE7" w14:textId="77777777" w:rsidR="00E94C00" w:rsidRDefault="00052A43">
            <w:pPr>
              <w:rPr>
                <w:rFonts w:hint="eastAsia"/>
              </w:rPr>
            </w:pPr>
            <w:r>
              <w:rPr>
                <w:rFonts w:hint="eastAsia"/>
              </w:rPr>
              <w:t>主要由于列车开行补贴减少</w:t>
            </w:r>
          </w:p>
        </w:tc>
      </w:tr>
      <w:tr w:rsidR="00E94C00" w14:paraId="0CB99CC3" w14:textId="77777777">
        <w:tc>
          <w:tcPr>
            <w:tcW w:w="1877" w:type="pct"/>
            <w:vAlign w:val="center"/>
          </w:tcPr>
          <w:p w14:paraId="3E13678B" w14:textId="77777777" w:rsidR="00E94C00" w:rsidRDefault="00052A43">
            <w:pPr>
              <w:pStyle w:val="aff6"/>
              <w:ind w:firstLineChars="0" w:firstLine="0"/>
              <w:rPr>
                <w:rFonts w:hint="eastAsia"/>
              </w:rPr>
            </w:pPr>
            <w:r>
              <w:rPr>
                <w:rFonts w:hint="eastAsia"/>
              </w:rPr>
              <w:t>信用减值损失</w:t>
            </w:r>
          </w:p>
        </w:tc>
        <w:tc>
          <w:tcPr>
            <w:tcW w:w="914" w:type="pct"/>
            <w:vAlign w:val="center"/>
          </w:tcPr>
          <w:p w14:paraId="09781F42" w14:textId="77777777" w:rsidR="00E94C00" w:rsidRDefault="00052A43">
            <w:pPr>
              <w:jc w:val="right"/>
              <w:rPr>
                <w:rFonts w:hint="eastAsia"/>
              </w:rPr>
            </w:pPr>
            <w:r>
              <w:rPr>
                <w:rFonts w:hint="eastAsia"/>
              </w:rPr>
              <w:t>-15761.83%</w:t>
            </w:r>
          </w:p>
        </w:tc>
        <w:tc>
          <w:tcPr>
            <w:tcW w:w="2207" w:type="pct"/>
            <w:vAlign w:val="center"/>
          </w:tcPr>
          <w:p w14:paraId="6053DFB2" w14:textId="77777777" w:rsidR="00E94C00" w:rsidRDefault="00052A43">
            <w:pPr>
              <w:rPr>
                <w:rFonts w:hint="eastAsia"/>
              </w:rPr>
            </w:pPr>
            <w:r>
              <w:rPr>
                <w:rFonts w:hint="eastAsia"/>
              </w:rPr>
              <w:t>主要由于应收账款收回冲减导致</w:t>
            </w:r>
          </w:p>
        </w:tc>
      </w:tr>
      <w:tr w:rsidR="00E94C00" w14:paraId="5A38ADD8" w14:textId="77777777">
        <w:tc>
          <w:tcPr>
            <w:tcW w:w="1877" w:type="pct"/>
            <w:vAlign w:val="center"/>
          </w:tcPr>
          <w:p w14:paraId="47BFAA4C" w14:textId="77777777" w:rsidR="00E94C00" w:rsidRDefault="00052A43">
            <w:pPr>
              <w:pStyle w:val="aff6"/>
              <w:ind w:firstLineChars="0" w:firstLine="0"/>
              <w:rPr>
                <w:rFonts w:hint="eastAsia"/>
              </w:rPr>
            </w:pPr>
            <w:r>
              <w:rPr>
                <w:rFonts w:hint="eastAsia"/>
              </w:rPr>
              <w:t>资产处置收益</w:t>
            </w:r>
          </w:p>
        </w:tc>
        <w:tc>
          <w:tcPr>
            <w:tcW w:w="914" w:type="pct"/>
            <w:vAlign w:val="center"/>
          </w:tcPr>
          <w:p w14:paraId="1EF50E10" w14:textId="77777777" w:rsidR="00E94C00" w:rsidRDefault="00052A43">
            <w:pPr>
              <w:jc w:val="right"/>
              <w:rPr>
                <w:rFonts w:hint="eastAsia"/>
              </w:rPr>
            </w:pPr>
            <w:r>
              <w:rPr>
                <w:rFonts w:hint="eastAsia"/>
              </w:rPr>
              <w:t>100.00%</w:t>
            </w:r>
          </w:p>
        </w:tc>
        <w:tc>
          <w:tcPr>
            <w:tcW w:w="3996" w:type="dxa"/>
            <w:vAlign w:val="center"/>
          </w:tcPr>
          <w:p w14:paraId="3A29373B" w14:textId="77777777" w:rsidR="00E94C00" w:rsidRDefault="00052A43">
            <w:pPr>
              <w:rPr>
                <w:rFonts w:hint="eastAsia"/>
              </w:rPr>
            </w:pPr>
            <w:r>
              <w:rPr>
                <w:rFonts w:hint="eastAsia"/>
              </w:rPr>
              <w:t>主要由于本期接收政府还建房屋</w:t>
            </w:r>
          </w:p>
        </w:tc>
      </w:tr>
      <w:tr w:rsidR="00E94C00" w14:paraId="5CDAC8AB" w14:textId="77777777">
        <w:tc>
          <w:tcPr>
            <w:tcW w:w="1877" w:type="pct"/>
            <w:vAlign w:val="center"/>
          </w:tcPr>
          <w:p w14:paraId="4B722863" w14:textId="77777777" w:rsidR="00E94C00" w:rsidRDefault="00052A43">
            <w:pPr>
              <w:pStyle w:val="aff6"/>
              <w:ind w:firstLineChars="0" w:firstLine="0"/>
              <w:rPr>
                <w:rFonts w:hint="eastAsia"/>
              </w:rPr>
            </w:pPr>
            <w:r>
              <w:rPr>
                <w:rFonts w:hint="eastAsia"/>
              </w:rPr>
              <w:t>营业外收入</w:t>
            </w:r>
          </w:p>
        </w:tc>
        <w:tc>
          <w:tcPr>
            <w:tcW w:w="914" w:type="pct"/>
            <w:vAlign w:val="center"/>
          </w:tcPr>
          <w:p w14:paraId="75842D89" w14:textId="77777777" w:rsidR="00E94C00" w:rsidRDefault="00052A43">
            <w:pPr>
              <w:jc w:val="right"/>
              <w:rPr>
                <w:rFonts w:hint="eastAsia"/>
              </w:rPr>
            </w:pPr>
            <w:r>
              <w:rPr>
                <w:rFonts w:hint="eastAsia"/>
              </w:rPr>
              <w:t>-532.47%</w:t>
            </w:r>
          </w:p>
        </w:tc>
        <w:tc>
          <w:tcPr>
            <w:tcW w:w="3996" w:type="dxa"/>
            <w:vAlign w:val="center"/>
          </w:tcPr>
          <w:p w14:paraId="6AD3DD39" w14:textId="77777777" w:rsidR="00E94C00" w:rsidRDefault="00052A43">
            <w:pPr>
              <w:rPr>
                <w:rFonts w:hint="eastAsia"/>
              </w:rPr>
            </w:pPr>
            <w:r>
              <w:rPr>
                <w:rFonts w:hint="eastAsia"/>
              </w:rPr>
              <w:t>主要由于核销债务</w:t>
            </w:r>
          </w:p>
        </w:tc>
      </w:tr>
      <w:tr w:rsidR="00E94C00" w14:paraId="64EC2DC6" w14:textId="77777777">
        <w:tc>
          <w:tcPr>
            <w:tcW w:w="1877" w:type="pct"/>
            <w:vAlign w:val="center"/>
          </w:tcPr>
          <w:p w14:paraId="505136CA" w14:textId="77777777" w:rsidR="00E94C00" w:rsidRDefault="00052A43">
            <w:pPr>
              <w:pStyle w:val="aff6"/>
              <w:ind w:firstLineChars="0" w:firstLine="0"/>
              <w:rPr>
                <w:rFonts w:hint="eastAsia"/>
              </w:rPr>
            </w:pPr>
            <w:r>
              <w:rPr>
                <w:rFonts w:hint="eastAsia"/>
              </w:rPr>
              <w:t>收到的其他与经营活动有关的现金</w:t>
            </w:r>
          </w:p>
        </w:tc>
        <w:tc>
          <w:tcPr>
            <w:tcW w:w="914" w:type="pct"/>
            <w:vAlign w:val="center"/>
          </w:tcPr>
          <w:p w14:paraId="56AFC816" w14:textId="77777777" w:rsidR="00E94C00" w:rsidRDefault="00052A43">
            <w:pPr>
              <w:jc w:val="right"/>
              <w:rPr>
                <w:rFonts w:hint="eastAsia"/>
              </w:rPr>
            </w:pPr>
            <w:r>
              <w:rPr>
                <w:rFonts w:hint="eastAsia"/>
              </w:rPr>
              <w:t>-55.11%</w:t>
            </w:r>
          </w:p>
        </w:tc>
        <w:tc>
          <w:tcPr>
            <w:tcW w:w="3996" w:type="dxa"/>
            <w:vAlign w:val="center"/>
          </w:tcPr>
          <w:p w14:paraId="309BD2A1" w14:textId="77777777" w:rsidR="00E94C00" w:rsidRDefault="00052A43">
            <w:pPr>
              <w:rPr>
                <w:rFonts w:hint="eastAsia"/>
              </w:rPr>
            </w:pPr>
            <w:r>
              <w:rPr>
                <w:rFonts w:hint="eastAsia"/>
              </w:rPr>
              <w:t>主要由于本期收到的履约保证金减少</w:t>
            </w:r>
          </w:p>
        </w:tc>
      </w:tr>
      <w:tr w:rsidR="00E94C00" w14:paraId="5E18A948" w14:textId="77777777">
        <w:tc>
          <w:tcPr>
            <w:tcW w:w="1877" w:type="pct"/>
            <w:vAlign w:val="center"/>
          </w:tcPr>
          <w:p w14:paraId="53A4E31D" w14:textId="77777777" w:rsidR="00E94C00" w:rsidRDefault="00052A43">
            <w:pPr>
              <w:pStyle w:val="aff6"/>
              <w:ind w:firstLineChars="0" w:firstLine="0"/>
              <w:rPr>
                <w:rFonts w:hint="eastAsia"/>
              </w:rPr>
            </w:pPr>
            <w:r>
              <w:rPr>
                <w:rFonts w:hint="eastAsia"/>
              </w:rPr>
              <w:t>支付的其他与经营活动有关的现金</w:t>
            </w:r>
          </w:p>
        </w:tc>
        <w:tc>
          <w:tcPr>
            <w:tcW w:w="914" w:type="pct"/>
            <w:vAlign w:val="center"/>
          </w:tcPr>
          <w:p w14:paraId="77A9B5BC" w14:textId="77777777" w:rsidR="00E94C00" w:rsidRDefault="00052A43">
            <w:pPr>
              <w:jc w:val="right"/>
              <w:rPr>
                <w:rFonts w:hint="eastAsia"/>
              </w:rPr>
            </w:pPr>
            <w:r>
              <w:rPr>
                <w:rFonts w:hint="eastAsia"/>
              </w:rPr>
              <w:t>-89.00%</w:t>
            </w:r>
          </w:p>
        </w:tc>
        <w:tc>
          <w:tcPr>
            <w:tcW w:w="3996" w:type="dxa"/>
            <w:vAlign w:val="center"/>
          </w:tcPr>
          <w:p w14:paraId="44ADE435" w14:textId="77777777" w:rsidR="00E94C00" w:rsidRDefault="00052A43">
            <w:pPr>
              <w:rPr>
                <w:rFonts w:hint="eastAsia"/>
              </w:rPr>
            </w:pPr>
            <w:r>
              <w:rPr>
                <w:rFonts w:hint="eastAsia"/>
              </w:rPr>
              <w:t>主要由于本期支付的履约保证金减少</w:t>
            </w:r>
          </w:p>
        </w:tc>
      </w:tr>
      <w:tr w:rsidR="00E94C00" w14:paraId="3589DDF4" w14:textId="77777777">
        <w:tc>
          <w:tcPr>
            <w:tcW w:w="1877" w:type="pct"/>
            <w:vAlign w:val="center"/>
          </w:tcPr>
          <w:p w14:paraId="6F3B00A6" w14:textId="77777777" w:rsidR="00E94C00" w:rsidRPr="006B3581" w:rsidRDefault="00052A43">
            <w:pPr>
              <w:pStyle w:val="aff6"/>
              <w:ind w:firstLineChars="0" w:firstLine="0"/>
              <w:rPr>
                <w:rFonts w:hint="eastAsia"/>
              </w:rPr>
            </w:pPr>
            <w:r w:rsidRPr="006B3581">
              <w:rPr>
                <w:rFonts w:hint="eastAsia"/>
              </w:rPr>
              <w:t>经营活动产生的现金流量净额</w:t>
            </w:r>
          </w:p>
        </w:tc>
        <w:tc>
          <w:tcPr>
            <w:tcW w:w="914" w:type="pct"/>
            <w:vAlign w:val="center"/>
          </w:tcPr>
          <w:p w14:paraId="15133C18" w14:textId="77777777" w:rsidR="00E94C00" w:rsidRPr="006B3581" w:rsidRDefault="00052A43">
            <w:pPr>
              <w:jc w:val="right"/>
              <w:rPr>
                <w:rFonts w:hint="eastAsia"/>
              </w:rPr>
            </w:pPr>
            <w:r w:rsidRPr="006B3581">
              <w:t xml:space="preserve"> -140.99</w:t>
            </w:r>
            <w:r w:rsidRPr="006B3581">
              <w:rPr>
                <w:rFonts w:hint="eastAsia"/>
              </w:rPr>
              <w:t>%</w:t>
            </w:r>
          </w:p>
        </w:tc>
        <w:tc>
          <w:tcPr>
            <w:tcW w:w="3996" w:type="dxa"/>
            <w:vAlign w:val="center"/>
          </w:tcPr>
          <w:p w14:paraId="778DC6D0" w14:textId="22620C94" w:rsidR="00E94C00" w:rsidRPr="006B3581" w:rsidRDefault="00052A43">
            <w:pPr>
              <w:rPr>
                <w:rFonts w:hint="eastAsia"/>
              </w:rPr>
            </w:pPr>
            <w:r w:rsidRPr="006B3581">
              <w:rPr>
                <w:rFonts w:hint="eastAsia"/>
              </w:rPr>
              <w:t>主要由于</w:t>
            </w:r>
            <w:r w:rsidR="009046FA" w:rsidRPr="006B3581">
              <w:rPr>
                <w:rFonts w:hint="eastAsia"/>
              </w:rPr>
              <w:t>本期收到的票据较</w:t>
            </w:r>
            <w:r w:rsidRPr="006B3581">
              <w:rPr>
                <w:rFonts w:hint="eastAsia"/>
              </w:rPr>
              <w:t>上期</w:t>
            </w:r>
            <w:r w:rsidR="009046FA" w:rsidRPr="006B3581">
              <w:rPr>
                <w:rFonts w:hint="eastAsia"/>
              </w:rPr>
              <w:t>减少</w:t>
            </w:r>
          </w:p>
        </w:tc>
      </w:tr>
      <w:tr w:rsidR="00E94C00" w14:paraId="0EE62359" w14:textId="77777777">
        <w:tc>
          <w:tcPr>
            <w:tcW w:w="1877" w:type="pct"/>
            <w:vAlign w:val="center"/>
          </w:tcPr>
          <w:p w14:paraId="73231BCD" w14:textId="77777777" w:rsidR="00E94C00" w:rsidRDefault="00052A43">
            <w:pPr>
              <w:pStyle w:val="aff6"/>
              <w:ind w:firstLineChars="0" w:firstLine="0"/>
              <w:rPr>
                <w:rFonts w:hint="eastAsia"/>
              </w:rPr>
            </w:pPr>
            <w:r>
              <w:rPr>
                <w:rFonts w:hint="eastAsia"/>
              </w:rPr>
              <w:t>处置固定资产、无形资产和其他长期资产而收到的现金净额</w:t>
            </w:r>
          </w:p>
        </w:tc>
        <w:tc>
          <w:tcPr>
            <w:tcW w:w="914" w:type="pct"/>
            <w:vAlign w:val="center"/>
          </w:tcPr>
          <w:p w14:paraId="24EE6FDA" w14:textId="77777777" w:rsidR="00E94C00" w:rsidRDefault="00052A43">
            <w:pPr>
              <w:jc w:val="right"/>
              <w:rPr>
                <w:rFonts w:hint="eastAsia"/>
              </w:rPr>
            </w:pPr>
            <w:r>
              <w:rPr>
                <w:rFonts w:hint="eastAsia"/>
              </w:rPr>
              <w:t>1594.57%</w:t>
            </w:r>
          </w:p>
        </w:tc>
        <w:tc>
          <w:tcPr>
            <w:tcW w:w="3996" w:type="dxa"/>
            <w:vAlign w:val="center"/>
          </w:tcPr>
          <w:p w14:paraId="6A45B2B8" w14:textId="77777777" w:rsidR="00E94C00" w:rsidRDefault="00052A43">
            <w:pPr>
              <w:rPr>
                <w:rFonts w:hint="eastAsia"/>
              </w:rPr>
            </w:pPr>
            <w:r>
              <w:rPr>
                <w:rFonts w:hint="eastAsia"/>
              </w:rPr>
              <w:t>主要由于处置固定资产收到的现金增加</w:t>
            </w:r>
          </w:p>
        </w:tc>
      </w:tr>
      <w:tr w:rsidR="00E94C00" w14:paraId="52DB69EE" w14:textId="77777777">
        <w:tc>
          <w:tcPr>
            <w:tcW w:w="1877" w:type="pct"/>
            <w:vAlign w:val="center"/>
          </w:tcPr>
          <w:p w14:paraId="2DE6D364" w14:textId="77777777" w:rsidR="00E94C00" w:rsidRDefault="00052A43">
            <w:pPr>
              <w:pStyle w:val="aff6"/>
              <w:ind w:firstLineChars="0" w:firstLine="0"/>
              <w:rPr>
                <w:rFonts w:hint="eastAsia"/>
              </w:rPr>
            </w:pPr>
            <w:r>
              <w:rPr>
                <w:rFonts w:hint="eastAsia"/>
              </w:rPr>
              <w:t>购置固定资产、无形资产和其他长期资产所支付现金</w:t>
            </w:r>
          </w:p>
        </w:tc>
        <w:tc>
          <w:tcPr>
            <w:tcW w:w="914" w:type="pct"/>
            <w:vAlign w:val="center"/>
          </w:tcPr>
          <w:p w14:paraId="0B4876CD" w14:textId="77777777" w:rsidR="00E94C00" w:rsidRDefault="00052A43">
            <w:pPr>
              <w:jc w:val="right"/>
              <w:rPr>
                <w:rFonts w:hint="eastAsia"/>
              </w:rPr>
            </w:pPr>
            <w:r>
              <w:rPr>
                <w:rFonts w:hint="eastAsia"/>
              </w:rPr>
              <w:t>151.16%</w:t>
            </w:r>
          </w:p>
        </w:tc>
        <w:tc>
          <w:tcPr>
            <w:tcW w:w="2207" w:type="pct"/>
            <w:vAlign w:val="center"/>
          </w:tcPr>
          <w:p w14:paraId="76025748" w14:textId="77777777" w:rsidR="00E94C00" w:rsidRDefault="00052A43">
            <w:pPr>
              <w:rPr>
                <w:rFonts w:hint="eastAsia"/>
              </w:rPr>
            </w:pPr>
            <w:r>
              <w:rPr>
                <w:rFonts w:hint="eastAsia"/>
              </w:rPr>
              <w:t>主要由于支付大修技改等工程款增加</w:t>
            </w:r>
          </w:p>
        </w:tc>
      </w:tr>
      <w:tr w:rsidR="00E94C00" w14:paraId="190D6452" w14:textId="77777777">
        <w:tc>
          <w:tcPr>
            <w:tcW w:w="1877" w:type="pct"/>
            <w:vAlign w:val="center"/>
          </w:tcPr>
          <w:p w14:paraId="467BA434" w14:textId="77777777" w:rsidR="00E94C00" w:rsidRDefault="00052A43">
            <w:pPr>
              <w:pStyle w:val="aff6"/>
              <w:ind w:firstLineChars="0" w:firstLine="0"/>
              <w:rPr>
                <w:rFonts w:hint="eastAsia"/>
              </w:rPr>
            </w:pPr>
            <w:r>
              <w:rPr>
                <w:rFonts w:hint="eastAsia"/>
              </w:rPr>
              <w:t>投资所支付的现金</w:t>
            </w:r>
          </w:p>
        </w:tc>
        <w:tc>
          <w:tcPr>
            <w:tcW w:w="914" w:type="pct"/>
            <w:vAlign w:val="center"/>
          </w:tcPr>
          <w:p w14:paraId="10574971" w14:textId="77777777" w:rsidR="00E94C00" w:rsidRDefault="00052A43">
            <w:pPr>
              <w:jc w:val="right"/>
              <w:rPr>
                <w:rFonts w:hint="eastAsia"/>
              </w:rPr>
            </w:pPr>
            <w:r>
              <w:rPr>
                <w:rFonts w:hint="eastAsia"/>
              </w:rPr>
              <w:t>100.00%</w:t>
            </w:r>
          </w:p>
        </w:tc>
        <w:tc>
          <w:tcPr>
            <w:tcW w:w="3996" w:type="dxa"/>
            <w:vAlign w:val="center"/>
          </w:tcPr>
          <w:p w14:paraId="7FA932C3" w14:textId="77777777" w:rsidR="00E94C00" w:rsidRDefault="00052A43">
            <w:pPr>
              <w:rPr>
                <w:rFonts w:hint="eastAsia"/>
              </w:rPr>
            </w:pPr>
            <w:r>
              <w:rPr>
                <w:rFonts w:hint="eastAsia"/>
              </w:rPr>
              <w:t>主要由于本期在国铁财务公司存入定期存款增加</w:t>
            </w:r>
          </w:p>
        </w:tc>
      </w:tr>
      <w:tr w:rsidR="00E94C00" w14:paraId="56A9E4F3" w14:textId="77777777">
        <w:tc>
          <w:tcPr>
            <w:tcW w:w="1877" w:type="pct"/>
            <w:vAlign w:val="center"/>
          </w:tcPr>
          <w:p w14:paraId="31CE4C78" w14:textId="77777777" w:rsidR="00E94C00" w:rsidRDefault="00052A43">
            <w:pPr>
              <w:pStyle w:val="aff6"/>
              <w:ind w:firstLineChars="0" w:firstLine="0"/>
              <w:rPr>
                <w:rFonts w:hint="eastAsia"/>
              </w:rPr>
            </w:pPr>
            <w:r>
              <w:rPr>
                <w:rFonts w:hint="eastAsia"/>
              </w:rPr>
              <w:t>取得借款收到的现金</w:t>
            </w:r>
          </w:p>
        </w:tc>
        <w:tc>
          <w:tcPr>
            <w:tcW w:w="914" w:type="pct"/>
            <w:vAlign w:val="center"/>
          </w:tcPr>
          <w:p w14:paraId="525877A7" w14:textId="77777777" w:rsidR="00E94C00" w:rsidRDefault="00052A43">
            <w:pPr>
              <w:jc w:val="right"/>
              <w:rPr>
                <w:rFonts w:hint="eastAsia"/>
              </w:rPr>
            </w:pPr>
            <w:r>
              <w:rPr>
                <w:rFonts w:hint="eastAsia"/>
              </w:rPr>
              <w:t>1046.98%</w:t>
            </w:r>
          </w:p>
        </w:tc>
        <w:tc>
          <w:tcPr>
            <w:tcW w:w="3996" w:type="dxa"/>
            <w:vAlign w:val="center"/>
          </w:tcPr>
          <w:p w14:paraId="26F31644" w14:textId="77777777" w:rsidR="00E94C00" w:rsidRDefault="00052A43">
            <w:pPr>
              <w:rPr>
                <w:rFonts w:hint="eastAsia"/>
              </w:rPr>
            </w:pPr>
            <w:r>
              <w:rPr>
                <w:rFonts w:hint="eastAsia"/>
              </w:rPr>
              <w:t>主要由于子公司借款增加</w:t>
            </w:r>
          </w:p>
        </w:tc>
      </w:tr>
      <w:tr w:rsidR="00E94C00" w14:paraId="5D0598E7" w14:textId="77777777">
        <w:tc>
          <w:tcPr>
            <w:tcW w:w="1877" w:type="pct"/>
            <w:vAlign w:val="center"/>
          </w:tcPr>
          <w:p w14:paraId="4EC12B99" w14:textId="77777777" w:rsidR="00E94C00" w:rsidRDefault="00052A43">
            <w:pPr>
              <w:pStyle w:val="aff6"/>
              <w:ind w:firstLineChars="0" w:firstLine="0"/>
              <w:rPr>
                <w:rFonts w:hint="eastAsia"/>
              </w:rPr>
            </w:pPr>
            <w:r>
              <w:rPr>
                <w:rFonts w:hint="eastAsia"/>
              </w:rPr>
              <w:t>收到的其他与筹资活动有关的现金</w:t>
            </w:r>
          </w:p>
        </w:tc>
        <w:tc>
          <w:tcPr>
            <w:tcW w:w="914" w:type="pct"/>
            <w:vAlign w:val="center"/>
          </w:tcPr>
          <w:p w14:paraId="63B266F2" w14:textId="77777777" w:rsidR="00E94C00" w:rsidRDefault="00052A43">
            <w:pPr>
              <w:jc w:val="right"/>
              <w:rPr>
                <w:rFonts w:hint="eastAsia"/>
              </w:rPr>
            </w:pPr>
            <w:r>
              <w:rPr>
                <w:rFonts w:hint="eastAsia"/>
              </w:rPr>
              <w:t>-92.62%</w:t>
            </w:r>
          </w:p>
        </w:tc>
        <w:tc>
          <w:tcPr>
            <w:tcW w:w="3996" w:type="dxa"/>
            <w:vAlign w:val="center"/>
          </w:tcPr>
          <w:p w14:paraId="4E242E00" w14:textId="77777777" w:rsidR="00E94C00" w:rsidRDefault="00052A43">
            <w:pPr>
              <w:rPr>
                <w:rFonts w:hint="eastAsia"/>
              </w:rPr>
            </w:pPr>
            <w:r>
              <w:rPr>
                <w:rFonts w:hint="eastAsia"/>
              </w:rPr>
              <w:t>主要由于上期预付可转债</w:t>
            </w:r>
            <w:proofErr w:type="gramStart"/>
            <w:r>
              <w:rPr>
                <w:rFonts w:hint="eastAsia"/>
              </w:rPr>
              <w:t>赎回款</w:t>
            </w:r>
            <w:proofErr w:type="gramEnd"/>
            <w:r>
              <w:rPr>
                <w:rFonts w:hint="eastAsia"/>
              </w:rPr>
              <w:t>退回，本期无</w:t>
            </w:r>
          </w:p>
        </w:tc>
      </w:tr>
      <w:tr w:rsidR="00E94C00" w14:paraId="6DF577B5" w14:textId="77777777">
        <w:tc>
          <w:tcPr>
            <w:tcW w:w="1877" w:type="pct"/>
            <w:vAlign w:val="center"/>
          </w:tcPr>
          <w:p w14:paraId="2750A083" w14:textId="77777777" w:rsidR="00E94C00" w:rsidRDefault="00052A43">
            <w:pPr>
              <w:pStyle w:val="aff6"/>
              <w:ind w:firstLineChars="0" w:firstLine="0"/>
              <w:rPr>
                <w:rFonts w:hint="eastAsia"/>
              </w:rPr>
            </w:pPr>
            <w:r>
              <w:rPr>
                <w:rFonts w:hint="eastAsia"/>
              </w:rPr>
              <w:t>偿还债务支付的现金</w:t>
            </w:r>
          </w:p>
        </w:tc>
        <w:tc>
          <w:tcPr>
            <w:tcW w:w="914" w:type="pct"/>
            <w:vAlign w:val="center"/>
          </w:tcPr>
          <w:p w14:paraId="141F0196" w14:textId="77777777" w:rsidR="00E94C00" w:rsidRDefault="00052A43">
            <w:pPr>
              <w:jc w:val="right"/>
              <w:rPr>
                <w:rFonts w:hint="eastAsia"/>
              </w:rPr>
            </w:pPr>
            <w:r>
              <w:rPr>
                <w:rFonts w:hint="eastAsia"/>
              </w:rPr>
              <w:t>934.32%</w:t>
            </w:r>
          </w:p>
        </w:tc>
        <w:tc>
          <w:tcPr>
            <w:tcW w:w="3996" w:type="dxa"/>
            <w:vAlign w:val="center"/>
          </w:tcPr>
          <w:p w14:paraId="4F7BC765" w14:textId="77777777" w:rsidR="00E94C00" w:rsidRDefault="00052A43">
            <w:pPr>
              <w:rPr>
                <w:rFonts w:hint="eastAsia"/>
              </w:rPr>
            </w:pPr>
            <w:r>
              <w:rPr>
                <w:rFonts w:hint="eastAsia"/>
              </w:rPr>
              <w:t>主要由于子公司偿还借款本金增加</w:t>
            </w:r>
          </w:p>
        </w:tc>
      </w:tr>
      <w:tr w:rsidR="00E94C00" w14:paraId="5FB62914" w14:textId="77777777">
        <w:tc>
          <w:tcPr>
            <w:tcW w:w="1877" w:type="pct"/>
            <w:vAlign w:val="center"/>
          </w:tcPr>
          <w:p w14:paraId="4AA613E2" w14:textId="77777777" w:rsidR="00E94C00" w:rsidRDefault="00052A43">
            <w:pPr>
              <w:pStyle w:val="aff6"/>
              <w:ind w:firstLineChars="0" w:firstLine="0"/>
              <w:rPr>
                <w:rFonts w:hint="eastAsia"/>
              </w:rPr>
            </w:pPr>
            <w:r>
              <w:rPr>
                <w:rFonts w:hint="eastAsia"/>
              </w:rPr>
              <w:t>支付其他与筹资活动有关的现金</w:t>
            </w:r>
          </w:p>
        </w:tc>
        <w:tc>
          <w:tcPr>
            <w:tcW w:w="914" w:type="pct"/>
            <w:vAlign w:val="center"/>
          </w:tcPr>
          <w:p w14:paraId="30D0FA0A" w14:textId="77777777" w:rsidR="00E94C00" w:rsidRDefault="00052A43">
            <w:pPr>
              <w:jc w:val="right"/>
              <w:rPr>
                <w:rFonts w:hint="eastAsia"/>
              </w:rPr>
            </w:pPr>
            <w:r>
              <w:rPr>
                <w:rFonts w:hint="eastAsia"/>
              </w:rPr>
              <w:t>1861.75%</w:t>
            </w:r>
          </w:p>
        </w:tc>
        <w:tc>
          <w:tcPr>
            <w:tcW w:w="3996" w:type="dxa"/>
            <w:vAlign w:val="center"/>
          </w:tcPr>
          <w:p w14:paraId="0B190DDF" w14:textId="77777777" w:rsidR="00E94C00" w:rsidRDefault="00052A43">
            <w:pPr>
              <w:rPr>
                <w:rFonts w:hint="eastAsia"/>
              </w:rPr>
            </w:pPr>
            <w:r>
              <w:rPr>
                <w:rFonts w:hint="eastAsia"/>
              </w:rPr>
              <w:t>主要由于</w:t>
            </w:r>
            <w:proofErr w:type="gramStart"/>
            <w:r>
              <w:rPr>
                <w:rFonts w:hint="eastAsia"/>
              </w:rPr>
              <w:t>本期回</w:t>
            </w:r>
            <w:proofErr w:type="gramEnd"/>
            <w:r>
              <w:rPr>
                <w:rFonts w:hint="eastAsia"/>
              </w:rPr>
              <w:t>购股份</w:t>
            </w:r>
          </w:p>
        </w:tc>
      </w:tr>
    </w:tbl>
    <w:p w14:paraId="2208075B" w14:textId="77777777" w:rsidR="00E94C00" w:rsidRDefault="00E94C00">
      <w:pPr>
        <w:pStyle w:val="af"/>
        <w:adjustRightInd w:val="0"/>
        <w:snapToGrid w:val="0"/>
        <w:rPr>
          <w:rFonts w:hAnsi="宋体"/>
          <w:color w:val="auto"/>
          <w:kern w:val="0"/>
          <w:sz w:val="21"/>
        </w:rPr>
      </w:pPr>
    </w:p>
    <w:bookmarkEnd w:id="16"/>
    <w:bookmarkEnd w:id="17"/>
    <w:p w14:paraId="6F37D94F" w14:textId="77777777" w:rsidR="00E94C00" w:rsidRDefault="00052A43">
      <w:pPr>
        <w:pStyle w:val="1"/>
        <w:numPr>
          <w:ilvl w:val="0"/>
          <w:numId w:val="2"/>
        </w:numPr>
        <w:tabs>
          <w:tab w:val="left" w:pos="434"/>
          <w:tab w:val="left" w:pos="882"/>
        </w:tabs>
        <w:ind w:left="0" w:firstLine="0"/>
        <w:rPr>
          <w:rFonts w:hint="eastAsia"/>
          <w:sz w:val="21"/>
        </w:rPr>
      </w:pPr>
      <w:r>
        <w:rPr>
          <w:rFonts w:hint="eastAsia"/>
          <w:sz w:val="21"/>
        </w:rPr>
        <w:t>股东信息</w:t>
      </w:r>
    </w:p>
    <w:p w14:paraId="4C98932D" w14:textId="77777777" w:rsidR="00E94C00" w:rsidRDefault="00052A43">
      <w:pPr>
        <w:pStyle w:val="aff6"/>
        <w:numPr>
          <w:ilvl w:val="0"/>
          <w:numId w:val="4"/>
        </w:numPr>
        <w:ind w:left="442" w:firstLineChars="0" w:hanging="442"/>
        <w:outlineLvl w:val="1"/>
        <w:rPr>
          <w:rStyle w:val="30"/>
          <w:rFonts w:hint="eastAsia"/>
        </w:rPr>
      </w:pPr>
      <w:bookmarkStart w:id="18" w:name="_Hlk41062485"/>
      <w:bookmarkStart w:id="19" w:name="_Hlk97034683"/>
      <w:r>
        <w:rPr>
          <w:rStyle w:val="30"/>
          <w:rFonts w:hint="eastAsia"/>
        </w:rPr>
        <w:t>普通股股东总数和表决权恢复的优先股股东数量及前十名股东持股情况表</w:t>
      </w:r>
    </w:p>
    <w:p w14:paraId="1452F958" w14:textId="77777777" w:rsidR="00E94C00" w:rsidRDefault="00052A43">
      <w:pPr>
        <w:ind w:right="210"/>
        <w:jc w:val="right"/>
        <w:rPr>
          <w:rFonts w:hint="eastAsia"/>
          <w:bCs/>
          <w:color w:val="auto"/>
        </w:rPr>
      </w:pPr>
      <w:r>
        <w:rPr>
          <w:rFonts w:hint="eastAsia"/>
          <w:bCs/>
          <w:color w:val="auto"/>
        </w:rPr>
        <w:t>单位：</w:t>
      </w:r>
      <w:sdt>
        <w:sdtPr>
          <w:rPr>
            <w:rFonts w:hint="eastAsia"/>
            <w:bCs/>
            <w:color w:val="auto"/>
          </w:rPr>
          <w:alias w:val="单位_报告期末股东总人数及前十名流通股东（或无限售条件股东）持股情况"/>
          <w:tag w:val="_GBC_7e6d30c94deb4108bddbab0370f47516"/>
          <w:id w:val="833723971"/>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color w:val="auto"/>
            </w:rPr>
            <w:t>股</w:t>
          </w:r>
        </w:sdtContent>
      </w:sdt>
    </w:p>
    <w:tbl>
      <w:tblPr>
        <w:tblW w:w="57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3"/>
        <w:gridCol w:w="1081"/>
        <w:gridCol w:w="1711"/>
        <w:gridCol w:w="42"/>
        <w:gridCol w:w="849"/>
        <w:gridCol w:w="648"/>
        <w:gridCol w:w="91"/>
        <w:gridCol w:w="690"/>
        <w:gridCol w:w="839"/>
      </w:tblGrid>
      <w:tr w:rsidR="00E94C00" w14:paraId="351111BE" w14:textId="77777777">
        <w:trPr>
          <w:cantSplit/>
          <w:jc w:val="center"/>
        </w:trPr>
        <w:bookmarkStart w:id="20" w:name="_Hlk83220795" w:displacedByCustomXml="next"/>
        <w:bookmarkStart w:id="21" w:name="_Hlk129262449" w:displacedByCustomXml="next"/>
        <w:sdt>
          <w:sdtPr>
            <w:tag w:val="_PLD_c34db2fc12e74e13871922e89f430a4c"/>
            <w:id w:val="-640655146"/>
          </w:sdtPr>
          <w:sdtEndPr/>
          <w:sdtContent>
            <w:tc>
              <w:tcPr>
                <w:tcW w:w="2043" w:type="pct"/>
                <w:vAlign w:val="center"/>
              </w:tcPr>
              <w:p w14:paraId="4E347032" w14:textId="77777777" w:rsidR="00E94C00" w:rsidRDefault="00052A43">
                <w:pPr>
                  <w:pStyle w:val="ab"/>
                  <w:jc w:val="left"/>
                  <w:rPr>
                    <w:rFonts w:ascii="宋体" w:hAnsi="宋体" w:hint="eastAsia"/>
                  </w:rPr>
                </w:pPr>
                <w:r>
                  <w:rPr>
                    <w:rFonts w:hint="eastAsia"/>
                  </w:rPr>
                  <w:t>报告期末普通股股东总数</w:t>
                </w:r>
              </w:p>
            </w:tc>
          </w:sdtContent>
        </w:sdt>
        <w:sdt>
          <w:sdtPr>
            <w:rPr>
              <w:rFonts w:ascii="宋体" w:hAnsi="宋体"/>
            </w:rPr>
            <w:alias w:val="报告期末股东总数"/>
            <w:tag w:val="_GBC_905a026313d14bc493c4d86b97391e48"/>
            <w:id w:val="1321001928"/>
          </w:sdtPr>
          <w:sdtEndPr/>
          <w:sdtContent>
            <w:tc>
              <w:tcPr>
                <w:tcW w:w="537" w:type="pct"/>
                <w:vAlign w:val="center"/>
              </w:tcPr>
              <w:p w14:paraId="4CC11617" w14:textId="77777777" w:rsidR="00E94C00" w:rsidRDefault="00052A43">
                <w:pPr>
                  <w:pStyle w:val="ab"/>
                  <w:jc w:val="right"/>
                  <w:rPr>
                    <w:rFonts w:ascii="宋体" w:hAnsi="宋体" w:hint="eastAsia"/>
                  </w:rPr>
                </w:pPr>
                <w:r>
                  <w:rPr>
                    <w:rFonts w:ascii="宋体" w:hAnsi="宋体"/>
                  </w:rPr>
                  <w:t>327,538</w:t>
                </w:r>
              </w:p>
            </w:tc>
          </w:sdtContent>
        </w:sdt>
        <w:sdt>
          <w:sdtPr>
            <w:tag w:val="_PLD_17a6d1f19468498d9d452d4a17cf6b8b"/>
            <w:id w:val="-378483924"/>
          </w:sdtPr>
          <w:sdtEndPr/>
          <w:sdtContent>
            <w:tc>
              <w:tcPr>
                <w:tcW w:w="1659" w:type="pct"/>
                <w:gridSpan w:val="5"/>
                <w:vAlign w:val="center"/>
              </w:tcPr>
              <w:p w14:paraId="267947B9" w14:textId="77777777" w:rsidR="00E94C00" w:rsidRDefault="00052A43">
                <w:pPr>
                  <w:pStyle w:val="ab"/>
                  <w:jc w:val="left"/>
                  <w:rPr>
                    <w:rFonts w:ascii="宋体" w:hAnsi="宋体" w:hint="eastAsia"/>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1374767758"/>
          </w:sdtPr>
          <w:sdtEndPr/>
          <w:sdtContent>
            <w:tc>
              <w:tcPr>
                <w:tcW w:w="760" w:type="pct"/>
                <w:gridSpan w:val="2"/>
                <w:vAlign w:val="center"/>
              </w:tcPr>
              <w:p w14:paraId="15C1561B" w14:textId="77777777" w:rsidR="00E94C00" w:rsidRDefault="00052A43">
                <w:pPr>
                  <w:pStyle w:val="ab"/>
                  <w:jc w:val="right"/>
                  <w:rPr>
                    <w:rFonts w:ascii="宋体" w:hAnsi="宋体" w:hint="eastAsia"/>
                  </w:rPr>
                </w:pPr>
                <w:r>
                  <w:rPr>
                    <w:rFonts w:ascii="宋体" w:hAnsi="宋体" w:hint="eastAsia"/>
                  </w:rPr>
                  <w:t>无</w:t>
                </w:r>
              </w:p>
            </w:tc>
          </w:sdtContent>
        </w:sdt>
      </w:tr>
      <w:tr w:rsidR="00E94C00" w14:paraId="0AB83C58" w14:textId="77777777">
        <w:trPr>
          <w:cantSplit/>
          <w:jc w:val="center"/>
        </w:trPr>
        <w:sdt>
          <w:sdtPr>
            <w:tag w:val="_PLD_eed4c5341e1b4384975a6c3b0ece8f72"/>
            <w:id w:val="1274440797"/>
          </w:sdtPr>
          <w:sdtEndPr/>
          <w:sdtContent>
            <w:tc>
              <w:tcPr>
                <w:tcW w:w="5000" w:type="pct"/>
                <w:gridSpan w:val="9"/>
                <w:vAlign w:val="center"/>
              </w:tcPr>
              <w:p w14:paraId="6AE267E2" w14:textId="77777777" w:rsidR="00E94C00" w:rsidRDefault="00052A43">
                <w:pPr>
                  <w:pStyle w:val="ab"/>
                  <w:jc w:val="center"/>
                  <w:rPr>
                    <w:rFonts w:ascii="宋体" w:hAnsi="宋体" w:hint="eastAsia"/>
                  </w:rPr>
                </w:pPr>
                <w:r>
                  <w:rPr>
                    <w:rFonts w:ascii="宋体" w:hAnsi="宋体"/>
                  </w:rPr>
                  <w:t>前</w:t>
                </w:r>
                <w:r>
                  <w:rPr>
                    <w:rFonts w:ascii="宋体" w:hAnsi="宋体" w:hint="eastAsia"/>
                  </w:rPr>
                  <w:t>1</w:t>
                </w:r>
                <w:r>
                  <w:rPr>
                    <w:rFonts w:ascii="宋体" w:hAnsi="宋体"/>
                  </w:rPr>
                  <w:t>0</w:t>
                </w:r>
                <w:r>
                  <w:rPr>
                    <w:rFonts w:ascii="宋体" w:hAnsi="宋体"/>
                  </w:rPr>
                  <w:t>名股东持股情况</w:t>
                </w:r>
                <w:r>
                  <w:rPr>
                    <w:rFonts w:ascii="宋体" w:hAnsi="宋体" w:hint="eastAsia"/>
                  </w:rPr>
                  <w:t>（不含通过转融通出借股份）</w:t>
                </w:r>
              </w:p>
            </w:tc>
          </w:sdtContent>
        </w:sdt>
      </w:tr>
      <w:tr w:rsidR="00E94C00" w14:paraId="300E526D" w14:textId="77777777">
        <w:trPr>
          <w:cantSplit/>
          <w:trHeight w:val="780"/>
          <w:jc w:val="center"/>
        </w:trPr>
        <w:bookmarkEnd w:id="20" w:displacedByCustomXml="next"/>
        <w:sdt>
          <w:sdtPr>
            <w:tag w:val="_PLD_16a140c5e1814713ab76b6aa0715102b"/>
            <w:id w:val="-2044671121"/>
          </w:sdtPr>
          <w:sdtEndPr/>
          <w:sdtContent>
            <w:tc>
              <w:tcPr>
                <w:tcW w:w="2043" w:type="pct"/>
                <w:vMerge w:val="restart"/>
                <w:vAlign w:val="center"/>
              </w:tcPr>
              <w:p w14:paraId="58EFBD88" w14:textId="77777777" w:rsidR="00E94C00" w:rsidRDefault="00052A43">
                <w:pPr>
                  <w:jc w:val="center"/>
                  <w:rPr>
                    <w:rFonts w:hint="eastAsia"/>
                  </w:rPr>
                </w:pPr>
                <w:r>
                  <w:t>股东名称</w:t>
                </w:r>
              </w:p>
            </w:tc>
          </w:sdtContent>
        </w:sdt>
        <w:sdt>
          <w:sdtPr>
            <w:tag w:val="_PLD_5f598c5616c44f71b9964b3ebeed7581"/>
            <w:id w:val="-1162073552"/>
          </w:sdtPr>
          <w:sdtEndPr/>
          <w:sdtContent>
            <w:tc>
              <w:tcPr>
                <w:tcW w:w="537" w:type="pct"/>
                <w:vMerge w:val="restart"/>
                <w:vAlign w:val="center"/>
              </w:tcPr>
              <w:p w14:paraId="0046E1C7" w14:textId="77777777" w:rsidR="00E94C00" w:rsidRDefault="00052A43">
                <w:pPr>
                  <w:jc w:val="center"/>
                  <w:rPr>
                    <w:rFonts w:hint="eastAsia"/>
                  </w:rPr>
                </w:pPr>
                <w:r>
                  <w:t>股东性质</w:t>
                </w:r>
              </w:p>
            </w:tc>
          </w:sdtContent>
        </w:sdt>
        <w:tc>
          <w:tcPr>
            <w:tcW w:w="871" w:type="pct"/>
            <w:gridSpan w:val="2"/>
            <w:vMerge w:val="restart"/>
            <w:vAlign w:val="center"/>
          </w:tcPr>
          <w:sdt>
            <w:sdtPr>
              <w:tag w:val="_PLD_f792c0dec471476fbc48ec5f098250d6"/>
              <w:id w:val="-785123576"/>
            </w:sdtPr>
            <w:sdtEndPr>
              <w:rPr>
                <w:rFonts w:hint="eastAsia"/>
                <w:szCs w:val="20"/>
              </w:rPr>
            </w:sdtEndPr>
            <w:sdtContent>
              <w:p w14:paraId="3A503AD4" w14:textId="77777777" w:rsidR="00E94C00" w:rsidRDefault="00052A43">
                <w:pPr>
                  <w:jc w:val="center"/>
                  <w:rPr>
                    <w:rFonts w:hint="eastAsia"/>
                  </w:rPr>
                </w:pPr>
                <w:r>
                  <w:t>持股数量</w:t>
                </w:r>
              </w:p>
            </w:sdtContent>
          </w:sdt>
        </w:tc>
        <w:sdt>
          <w:sdtPr>
            <w:tag w:val="_PLD_cff5552f4d23448f99bf89306bd038ca"/>
            <w:id w:val="1287932858"/>
          </w:sdtPr>
          <w:sdtEndPr/>
          <w:sdtContent>
            <w:tc>
              <w:tcPr>
                <w:tcW w:w="422" w:type="pct"/>
                <w:vMerge w:val="restart"/>
                <w:vAlign w:val="center"/>
              </w:tcPr>
              <w:p w14:paraId="32ED9EF3" w14:textId="77777777" w:rsidR="00E94C00" w:rsidRDefault="00052A43">
                <w:pPr>
                  <w:jc w:val="center"/>
                  <w:rPr>
                    <w:rFonts w:hint="eastAsia"/>
                  </w:rPr>
                </w:pPr>
                <w:r>
                  <w:rPr>
                    <w:rFonts w:hint="eastAsia"/>
                  </w:rPr>
                  <w:t>持股</w:t>
                </w:r>
                <w:r>
                  <w:t>比例</w:t>
                </w:r>
                <w:r>
                  <w:t>(%)</w:t>
                </w:r>
              </w:p>
            </w:tc>
          </w:sdtContent>
        </w:sdt>
        <w:sdt>
          <w:sdtPr>
            <w:tag w:val="_PLD_24d5d73aa9e5488aaad7cad9298962c8"/>
            <w:id w:val="1743908273"/>
          </w:sdtPr>
          <w:sdtEndPr/>
          <w:sdtContent>
            <w:tc>
              <w:tcPr>
                <w:tcW w:w="367" w:type="pct"/>
                <w:gridSpan w:val="2"/>
                <w:vMerge w:val="restart"/>
                <w:vAlign w:val="center"/>
              </w:tcPr>
              <w:p w14:paraId="60F7A086" w14:textId="77777777" w:rsidR="00E94C00" w:rsidRDefault="00052A43">
                <w:pPr>
                  <w:pStyle w:val="a3"/>
                  <w:rPr>
                    <w:rFonts w:ascii="宋体" w:hAnsi="宋体" w:hint="eastAsia"/>
                    <w:bCs/>
                    <w:color w:val="00B050"/>
                  </w:rPr>
                </w:pPr>
                <w:r>
                  <w:rPr>
                    <w:rFonts w:ascii="宋体" w:hAnsi="宋体"/>
                    <w:bCs/>
                  </w:rPr>
                  <w:t>持有有限</w:t>
                </w:r>
                <w:proofErr w:type="gramStart"/>
                <w:r>
                  <w:rPr>
                    <w:rFonts w:ascii="宋体" w:hAnsi="宋体"/>
                    <w:bCs/>
                  </w:rPr>
                  <w:lastRenderedPageBreak/>
                  <w:t>售条件</w:t>
                </w:r>
                <w:proofErr w:type="gramEnd"/>
                <w:r>
                  <w:rPr>
                    <w:rFonts w:ascii="宋体" w:hAnsi="宋体"/>
                    <w:bCs/>
                  </w:rPr>
                  <w:t>股份数量</w:t>
                </w:r>
              </w:p>
            </w:tc>
          </w:sdtContent>
        </w:sdt>
        <w:tc>
          <w:tcPr>
            <w:tcW w:w="760" w:type="pct"/>
            <w:gridSpan w:val="2"/>
            <w:vAlign w:val="center"/>
          </w:tcPr>
          <w:sdt>
            <w:sdtPr>
              <w:tag w:val="_PLD_2ba38eddeeec49cf89e60946d23d077a"/>
              <w:id w:val="266430194"/>
            </w:sdtPr>
            <w:sdtEndPr/>
            <w:sdtContent>
              <w:p w14:paraId="16D62320" w14:textId="77777777" w:rsidR="00E94C00" w:rsidRDefault="00052A43">
                <w:pPr>
                  <w:jc w:val="center"/>
                  <w:rPr>
                    <w:rFonts w:hint="eastAsia"/>
                  </w:rPr>
                </w:pPr>
                <w:r>
                  <w:t>质押</w:t>
                </w:r>
                <w:r>
                  <w:rPr>
                    <w:rFonts w:hint="eastAsia"/>
                  </w:rPr>
                  <w:t>、标记</w:t>
                </w:r>
                <w:r>
                  <w:t>或冻结情</w:t>
                </w:r>
                <w:r>
                  <w:rPr>
                    <w:rFonts w:hint="eastAsia"/>
                  </w:rPr>
                  <w:t>况</w:t>
                </w:r>
              </w:p>
            </w:sdtContent>
          </w:sdt>
        </w:tc>
      </w:tr>
      <w:tr w:rsidR="00E94C00" w14:paraId="12D60A82" w14:textId="77777777">
        <w:trPr>
          <w:cantSplit/>
          <w:trHeight w:val="780"/>
          <w:jc w:val="center"/>
        </w:trPr>
        <w:tc>
          <w:tcPr>
            <w:tcW w:w="2043" w:type="pct"/>
            <w:vMerge/>
            <w:vAlign w:val="center"/>
          </w:tcPr>
          <w:p w14:paraId="307CE43C" w14:textId="77777777" w:rsidR="00E94C00" w:rsidRDefault="00E94C00">
            <w:pPr>
              <w:jc w:val="center"/>
              <w:rPr>
                <w:rFonts w:hint="eastAsia"/>
              </w:rPr>
            </w:pPr>
          </w:p>
        </w:tc>
        <w:tc>
          <w:tcPr>
            <w:tcW w:w="537" w:type="pct"/>
            <w:vMerge/>
            <w:vAlign w:val="center"/>
          </w:tcPr>
          <w:p w14:paraId="424C93F5" w14:textId="77777777" w:rsidR="00E94C00" w:rsidRDefault="00E94C00">
            <w:pPr>
              <w:jc w:val="center"/>
              <w:rPr>
                <w:rFonts w:hint="eastAsia"/>
              </w:rPr>
            </w:pPr>
          </w:p>
        </w:tc>
        <w:tc>
          <w:tcPr>
            <w:tcW w:w="871" w:type="pct"/>
            <w:gridSpan w:val="2"/>
            <w:vMerge/>
            <w:vAlign w:val="center"/>
          </w:tcPr>
          <w:p w14:paraId="0ED506C2" w14:textId="77777777" w:rsidR="00E94C00" w:rsidRDefault="00E94C00">
            <w:pPr>
              <w:jc w:val="center"/>
              <w:rPr>
                <w:rFonts w:hint="eastAsia"/>
              </w:rPr>
            </w:pPr>
          </w:p>
        </w:tc>
        <w:tc>
          <w:tcPr>
            <w:tcW w:w="422" w:type="pct"/>
            <w:vMerge/>
            <w:vAlign w:val="center"/>
          </w:tcPr>
          <w:p w14:paraId="1D70F168" w14:textId="77777777" w:rsidR="00E94C00" w:rsidRDefault="00E94C00">
            <w:pPr>
              <w:jc w:val="center"/>
              <w:rPr>
                <w:rFonts w:hint="eastAsia"/>
              </w:rPr>
            </w:pPr>
          </w:p>
        </w:tc>
        <w:tc>
          <w:tcPr>
            <w:tcW w:w="367" w:type="pct"/>
            <w:gridSpan w:val="2"/>
            <w:vMerge/>
            <w:vAlign w:val="center"/>
          </w:tcPr>
          <w:p w14:paraId="10E9EDB6" w14:textId="77777777" w:rsidR="00E94C00" w:rsidRDefault="00E94C00">
            <w:pPr>
              <w:pStyle w:val="a3"/>
            </w:pPr>
          </w:p>
        </w:tc>
        <w:tc>
          <w:tcPr>
            <w:tcW w:w="343" w:type="pct"/>
            <w:vAlign w:val="center"/>
          </w:tcPr>
          <w:sdt>
            <w:sdtPr>
              <w:tag w:val="_PLD_77a7a515f4224cd5b539b5d44366096b"/>
              <w:id w:val="-1335834270"/>
            </w:sdtPr>
            <w:sdtEndPr/>
            <w:sdtContent>
              <w:p w14:paraId="79512B2B" w14:textId="77777777" w:rsidR="00E94C00" w:rsidRDefault="00052A43">
                <w:pPr>
                  <w:jc w:val="center"/>
                  <w:rPr>
                    <w:rFonts w:hint="eastAsia"/>
                  </w:rPr>
                </w:pPr>
                <w:r>
                  <w:t>股份状态</w:t>
                </w:r>
              </w:p>
            </w:sdtContent>
          </w:sdt>
        </w:tc>
        <w:tc>
          <w:tcPr>
            <w:tcW w:w="417" w:type="pct"/>
            <w:vAlign w:val="center"/>
          </w:tcPr>
          <w:sdt>
            <w:sdtPr>
              <w:tag w:val="_PLD_ccd3e72eed59402286d4a6e3dc76b72b"/>
              <w:id w:val="668759631"/>
            </w:sdtPr>
            <w:sdtEndPr/>
            <w:sdtContent>
              <w:p w14:paraId="39F1F879" w14:textId="77777777" w:rsidR="00E94C00" w:rsidRDefault="00052A43">
                <w:pPr>
                  <w:jc w:val="center"/>
                  <w:rPr>
                    <w:rFonts w:hint="eastAsia"/>
                  </w:rPr>
                </w:pPr>
                <w:r>
                  <w:rPr>
                    <w:rFonts w:hint="eastAsia"/>
                  </w:rPr>
                  <w:t>数量</w:t>
                </w:r>
              </w:p>
            </w:sdtContent>
          </w:sdt>
        </w:tc>
      </w:tr>
      <w:tr w:rsidR="00E94C00" w14:paraId="0CDADC93" w14:textId="77777777">
        <w:trPr>
          <w:cantSplit/>
          <w:jc w:val="center"/>
        </w:trPr>
        <w:tc>
          <w:tcPr>
            <w:tcW w:w="2043" w:type="pct"/>
            <w:vAlign w:val="center"/>
          </w:tcPr>
          <w:p w14:paraId="385DDAD2" w14:textId="77777777" w:rsidR="00E94C00" w:rsidRDefault="00052A43">
            <w:pPr>
              <w:rPr>
                <w:rFonts w:hint="eastAsia"/>
              </w:rPr>
            </w:pPr>
            <w:r>
              <w:rPr>
                <w:rFonts w:hint="eastAsia"/>
              </w:rPr>
              <w:t>中国铁路太原</w:t>
            </w:r>
            <w:proofErr w:type="gramStart"/>
            <w:r>
              <w:rPr>
                <w:rFonts w:hint="eastAsia"/>
              </w:rPr>
              <w:t>局集团</w:t>
            </w:r>
            <w:proofErr w:type="gramEnd"/>
            <w:r>
              <w:rPr>
                <w:rFonts w:hint="eastAsia"/>
              </w:rPr>
              <w:t>有限公司</w:t>
            </w:r>
          </w:p>
        </w:tc>
        <w:sdt>
          <w:sdtPr>
            <w:alias w:val="前十名股东的股东性质"/>
            <w:tag w:val="_GBC_f3997eebcfb24ceab02c24b48a0ee99e"/>
            <w:id w:val="-4969511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03A0699C" w14:textId="77777777" w:rsidR="00E94C00" w:rsidRDefault="00052A43">
                <w:pPr>
                  <w:jc w:val="center"/>
                  <w:rPr>
                    <w:rFonts w:hint="eastAsia"/>
                    <w:color w:val="FF9900"/>
                  </w:rPr>
                </w:pPr>
                <w:r>
                  <w:t>国有法人</w:t>
                </w:r>
              </w:p>
            </w:tc>
          </w:sdtContent>
        </w:sdt>
        <w:tc>
          <w:tcPr>
            <w:tcW w:w="871" w:type="pct"/>
            <w:gridSpan w:val="2"/>
            <w:vAlign w:val="center"/>
          </w:tcPr>
          <w:p w14:paraId="3C002571" w14:textId="77777777" w:rsidR="00E94C00" w:rsidRDefault="00052A43">
            <w:pPr>
              <w:jc w:val="right"/>
              <w:rPr>
                <w:rFonts w:hint="eastAsia"/>
              </w:rPr>
            </w:pPr>
            <w:r>
              <w:t>9,863,576,055</w:t>
            </w:r>
          </w:p>
        </w:tc>
        <w:tc>
          <w:tcPr>
            <w:tcW w:w="422" w:type="pct"/>
            <w:vAlign w:val="center"/>
          </w:tcPr>
          <w:p w14:paraId="6CA93A7D" w14:textId="77777777" w:rsidR="00E94C00" w:rsidRDefault="00052A43">
            <w:pPr>
              <w:jc w:val="right"/>
              <w:rPr>
                <w:rFonts w:hint="eastAsia"/>
              </w:rPr>
            </w:pPr>
            <w:r>
              <w:rPr>
                <w:rFonts w:hint="eastAsia"/>
              </w:rPr>
              <w:t>48.96</w:t>
            </w:r>
          </w:p>
        </w:tc>
        <w:tc>
          <w:tcPr>
            <w:tcW w:w="367" w:type="pct"/>
            <w:gridSpan w:val="2"/>
            <w:vAlign w:val="center"/>
          </w:tcPr>
          <w:p w14:paraId="3335B077" w14:textId="77777777" w:rsidR="00E94C00" w:rsidRDefault="00052A43">
            <w:pPr>
              <w:jc w:val="right"/>
              <w:rPr>
                <w:rFonts w:hint="eastAsia"/>
              </w:rPr>
            </w:pPr>
            <w:r>
              <w:rPr>
                <w:rFonts w:hint="eastAsia"/>
              </w:rPr>
              <w:t>0</w:t>
            </w:r>
          </w:p>
        </w:tc>
        <w:sdt>
          <w:sdtPr>
            <w:alias w:val="前十名股东持有股份状态"/>
            <w:tag w:val="_GBC_6552531c633147389275379a0df88ac8"/>
            <w:id w:val="-1406996886"/>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2DBFA42B" w14:textId="77777777" w:rsidR="00E94C00" w:rsidRDefault="00052A43">
                <w:pPr>
                  <w:jc w:val="center"/>
                  <w:rPr>
                    <w:rFonts w:hint="eastAsia"/>
                    <w:color w:val="FF9900"/>
                  </w:rPr>
                </w:pPr>
                <w:r>
                  <w:t>无</w:t>
                </w:r>
              </w:p>
            </w:tc>
          </w:sdtContent>
        </w:sdt>
        <w:tc>
          <w:tcPr>
            <w:tcW w:w="417" w:type="pct"/>
            <w:vAlign w:val="center"/>
          </w:tcPr>
          <w:p w14:paraId="2C09BE6B" w14:textId="77777777" w:rsidR="00E94C00" w:rsidRDefault="00E94C00">
            <w:pPr>
              <w:jc w:val="right"/>
              <w:rPr>
                <w:rFonts w:hint="eastAsia"/>
              </w:rPr>
            </w:pPr>
          </w:p>
        </w:tc>
      </w:tr>
      <w:tr w:rsidR="00E94C00" w14:paraId="4F416AAC" w14:textId="77777777">
        <w:trPr>
          <w:cantSplit/>
          <w:jc w:val="center"/>
        </w:trPr>
        <w:tc>
          <w:tcPr>
            <w:tcW w:w="2043" w:type="pct"/>
            <w:vAlign w:val="center"/>
          </w:tcPr>
          <w:p w14:paraId="434CB4BD" w14:textId="77777777" w:rsidR="00E94C00" w:rsidRDefault="00052A43">
            <w:pPr>
              <w:rPr>
                <w:rFonts w:hint="eastAsia"/>
              </w:rPr>
            </w:pPr>
            <w:r>
              <w:rPr>
                <w:rFonts w:hint="eastAsia"/>
              </w:rPr>
              <w:t>中国中信金融资产管理股份有限公司</w:t>
            </w:r>
          </w:p>
        </w:tc>
        <w:sdt>
          <w:sdtPr>
            <w:alias w:val="前十名股东的股东性质"/>
            <w:tag w:val="_GBC_f3997eebcfb24ceab02c24b48a0ee99e"/>
            <w:id w:val="-126931736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70BE9F7B" w14:textId="77777777" w:rsidR="00E94C00" w:rsidRDefault="00052A43">
                <w:pPr>
                  <w:jc w:val="center"/>
                  <w:rPr>
                    <w:rFonts w:hint="eastAsia"/>
                    <w:color w:val="FF9900"/>
                  </w:rPr>
                </w:pPr>
                <w:r>
                  <w:t>国有法人</w:t>
                </w:r>
              </w:p>
            </w:tc>
          </w:sdtContent>
        </w:sdt>
        <w:tc>
          <w:tcPr>
            <w:tcW w:w="871" w:type="pct"/>
            <w:gridSpan w:val="2"/>
            <w:vAlign w:val="center"/>
          </w:tcPr>
          <w:p w14:paraId="5BF9364E" w14:textId="77777777" w:rsidR="00E94C00" w:rsidRDefault="00052A43">
            <w:pPr>
              <w:jc w:val="right"/>
              <w:rPr>
                <w:rFonts w:hint="eastAsia"/>
              </w:rPr>
            </w:pPr>
            <w:r>
              <w:t>1,005,346,482</w:t>
            </w:r>
          </w:p>
        </w:tc>
        <w:tc>
          <w:tcPr>
            <w:tcW w:w="422" w:type="pct"/>
            <w:vAlign w:val="center"/>
          </w:tcPr>
          <w:p w14:paraId="02A53BA9" w14:textId="77777777" w:rsidR="00E94C00" w:rsidRDefault="00052A43">
            <w:pPr>
              <w:jc w:val="right"/>
              <w:rPr>
                <w:rFonts w:hint="eastAsia"/>
              </w:rPr>
            </w:pPr>
            <w:r>
              <w:rPr>
                <w:rFonts w:hint="eastAsia"/>
              </w:rPr>
              <w:t>4.99</w:t>
            </w:r>
          </w:p>
        </w:tc>
        <w:tc>
          <w:tcPr>
            <w:tcW w:w="367" w:type="pct"/>
            <w:gridSpan w:val="2"/>
            <w:vAlign w:val="center"/>
          </w:tcPr>
          <w:p w14:paraId="17EE7666" w14:textId="77777777" w:rsidR="00E94C00" w:rsidRDefault="00052A43">
            <w:pPr>
              <w:jc w:val="right"/>
              <w:rPr>
                <w:rFonts w:hint="eastAsia"/>
              </w:rPr>
            </w:pPr>
            <w:r>
              <w:rPr>
                <w:rFonts w:hint="eastAsia"/>
              </w:rPr>
              <w:t>0</w:t>
            </w:r>
          </w:p>
        </w:tc>
        <w:sdt>
          <w:sdtPr>
            <w:alias w:val="前十名股东持有股份状态"/>
            <w:tag w:val="_GBC_6552531c633147389275379a0df88ac8"/>
            <w:id w:val="-860047582"/>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3240DCC8" w14:textId="77777777" w:rsidR="00E94C00" w:rsidRDefault="00052A43">
                <w:pPr>
                  <w:jc w:val="center"/>
                  <w:rPr>
                    <w:rFonts w:hint="eastAsia"/>
                    <w:color w:val="FF9900"/>
                  </w:rPr>
                </w:pPr>
                <w:r>
                  <w:t>无</w:t>
                </w:r>
              </w:p>
            </w:tc>
          </w:sdtContent>
        </w:sdt>
        <w:tc>
          <w:tcPr>
            <w:tcW w:w="417" w:type="pct"/>
            <w:vAlign w:val="center"/>
          </w:tcPr>
          <w:p w14:paraId="7D62B833" w14:textId="77777777" w:rsidR="00E94C00" w:rsidRDefault="00E94C00">
            <w:pPr>
              <w:jc w:val="right"/>
              <w:rPr>
                <w:rFonts w:hint="eastAsia"/>
              </w:rPr>
            </w:pPr>
          </w:p>
        </w:tc>
      </w:tr>
      <w:tr w:rsidR="00E94C00" w14:paraId="1E6F4C5D" w14:textId="77777777">
        <w:trPr>
          <w:cantSplit/>
          <w:jc w:val="center"/>
        </w:trPr>
        <w:tc>
          <w:tcPr>
            <w:tcW w:w="2043" w:type="pct"/>
            <w:vAlign w:val="center"/>
          </w:tcPr>
          <w:p w14:paraId="1BA622ED" w14:textId="77777777" w:rsidR="00E94C00" w:rsidRDefault="00052A43">
            <w:pPr>
              <w:rPr>
                <w:rFonts w:hint="eastAsia"/>
              </w:rPr>
            </w:pPr>
            <w:r>
              <w:rPr>
                <w:rFonts w:hint="eastAsia"/>
              </w:rPr>
              <w:t>中国人寿保险股份有限公司－传统－普通保险产品－</w:t>
            </w:r>
            <w:r>
              <w:t>005L</w:t>
            </w:r>
            <w:r>
              <w:t>－</w:t>
            </w:r>
            <w:r>
              <w:t>CT001</w:t>
            </w:r>
            <w:r>
              <w:t>沪</w:t>
            </w:r>
          </w:p>
        </w:tc>
        <w:sdt>
          <w:sdtPr>
            <w:alias w:val="前十名股东的股东性质"/>
            <w:tag w:val="_GBC_f3997eebcfb24ceab02c24b48a0ee99e"/>
            <w:id w:val="-12817002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4F969ACA" w14:textId="77777777" w:rsidR="00E94C00" w:rsidRDefault="00052A43">
                <w:pPr>
                  <w:jc w:val="center"/>
                  <w:rPr>
                    <w:rFonts w:hint="eastAsia"/>
                    <w:color w:val="FF9900"/>
                  </w:rPr>
                </w:pPr>
                <w:r>
                  <w:t>其他</w:t>
                </w:r>
              </w:p>
            </w:tc>
          </w:sdtContent>
        </w:sdt>
        <w:tc>
          <w:tcPr>
            <w:tcW w:w="871" w:type="pct"/>
            <w:gridSpan w:val="2"/>
            <w:vAlign w:val="center"/>
          </w:tcPr>
          <w:p w14:paraId="5FBD162A" w14:textId="77777777" w:rsidR="00E94C00" w:rsidRDefault="00052A43">
            <w:pPr>
              <w:jc w:val="right"/>
              <w:rPr>
                <w:rFonts w:hint="eastAsia"/>
              </w:rPr>
            </w:pPr>
            <w:r>
              <w:t>570,842,005</w:t>
            </w:r>
          </w:p>
        </w:tc>
        <w:tc>
          <w:tcPr>
            <w:tcW w:w="422" w:type="pct"/>
            <w:vAlign w:val="center"/>
          </w:tcPr>
          <w:p w14:paraId="740840D7" w14:textId="77777777" w:rsidR="00E94C00" w:rsidRDefault="00052A43">
            <w:pPr>
              <w:jc w:val="right"/>
              <w:rPr>
                <w:rFonts w:hint="eastAsia"/>
              </w:rPr>
            </w:pPr>
            <w:r>
              <w:rPr>
                <w:rFonts w:hint="eastAsia"/>
              </w:rPr>
              <w:t>2.83</w:t>
            </w:r>
          </w:p>
        </w:tc>
        <w:tc>
          <w:tcPr>
            <w:tcW w:w="367" w:type="pct"/>
            <w:gridSpan w:val="2"/>
            <w:vAlign w:val="center"/>
          </w:tcPr>
          <w:p w14:paraId="7BAC7468" w14:textId="77777777" w:rsidR="00E94C00" w:rsidRDefault="00052A43">
            <w:pPr>
              <w:jc w:val="right"/>
              <w:rPr>
                <w:rFonts w:hint="eastAsia"/>
              </w:rPr>
            </w:pPr>
            <w:r>
              <w:rPr>
                <w:rFonts w:hint="eastAsia"/>
              </w:rPr>
              <w:t>0</w:t>
            </w:r>
          </w:p>
        </w:tc>
        <w:sdt>
          <w:sdtPr>
            <w:alias w:val="前十名股东持有股份状态"/>
            <w:tag w:val="_GBC_6552531c633147389275379a0df88ac8"/>
            <w:id w:val="-294989329"/>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21FAC72C" w14:textId="77777777" w:rsidR="00E94C00" w:rsidRDefault="00052A43">
                <w:pPr>
                  <w:jc w:val="center"/>
                  <w:rPr>
                    <w:rFonts w:hint="eastAsia"/>
                    <w:color w:val="FF9900"/>
                  </w:rPr>
                </w:pPr>
                <w:r>
                  <w:t>无</w:t>
                </w:r>
              </w:p>
            </w:tc>
          </w:sdtContent>
        </w:sdt>
        <w:tc>
          <w:tcPr>
            <w:tcW w:w="417" w:type="pct"/>
            <w:vAlign w:val="center"/>
          </w:tcPr>
          <w:p w14:paraId="2CB7B389" w14:textId="77777777" w:rsidR="00E94C00" w:rsidRDefault="00E94C00">
            <w:pPr>
              <w:jc w:val="right"/>
              <w:rPr>
                <w:rFonts w:hint="eastAsia"/>
              </w:rPr>
            </w:pPr>
          </w:p>
        </w:tc>
      </w:tr>
      <w:tr w:rsidR="00E94C00" w14:paraId="73CCC4C0" w14:textId="77777777">
        <w:trPr>
          <w:cantSplit/>
          <w:jc w:val="center"/>
        </w:trPr>
        <w:tc>
          <w:tcPr>
            <w:tcW w:w="2043" w:type="pct"/>
            <w:vAlign w:val="center"/>
          </w:tcPr>
          <w:p w14:paraId="2ED14B1A" w14:textId="77777777" w:rsidR="00E94C00" w:rsidRDefault="00052A43">
            <w:pPr>
              <w:rPr>
                <w:rFonts w:hint="eastAsia"/>
              </w:rPr>
            </w:pPr>
            <w:r>
              <w:rPr>
                <w:rFonts w:hint="eastAsia"/>
              </w:rPr>
              <w:t>香港中央结算有限公司</w:t>
            </w:r>
          </w:p>
        </w:tc>
        <w:sdt>
          <w:sdtPr>
            <w:alias w:val="前十名股东的股东性质"/>
            <w:tag w:val="_GBC_f3997eebcfb24ceab02c24b48a0ee99e"/>
            <w:id w:val="33096102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2E3AEA94" w14:textId="77777777" w:rsidR="00E94C00" w:rsidRDefault="00052A43">
                <w:pPr>
                  <w:jc w:val="center"/>
                  <w:rPr>
                    <w:rFonts w:hint="eastAsia"/>
                    <w:color w:val="FF9900"/>
                  </w:rPr>
                </w:pPr>
                <w:r>
                  <w:t>未知</w:t>
                </w:r>
              </w:p>
            </w:tc>
          </w:sdtContent>
        </w:sdt>
        <w:tc>
          <w:tcPr>
            <w:tcW w:w="871" w:type="pct"/>
            <w:gridSpan w:val="2"/>
            <w:vAlign w:val="center"/>
          </w:tcPr>
          <w:p w14:paraId="25460A35" w14:textId="77777777" w:rsidR="00E94C00" w:rsidRDefault="00052A43">
            <w:pPr>
              <w:jc w:val="right"/>
              <w:rPr>
                <w:rFonts w:hint="eastAsia"/>
              </w:rPr>
            </w:pPr>
            <w:r>
              <w:t>304,605,812</w:t>
            </w:r>
          </w:p>
        </w:tc>
        <w:tc>
          <w:tcPr>
            <w:tcW w:w="422" w:type="pct"/>
            <w:vAlign w:val="center"/>
          </w:tcPr>
          <w:p w14:paraId="0B024FF3" w14:textId="77777777" w:rsidR="00E94C00" w:rsidRDefault="00052A43">
            <w:pPr>
              <w:jc w:val="right"/>
              <w:rPr>
                <w:rFonts w:hint="eastAsia"/>
              </w:rPr>
            </w:pPr>
            <w:r>
              <w:rPr>
                <w:rFonts w:hint="eastAsia"/>
              </w:rPr>
              <w:t>1.51</w:t>
            </w:r>
          </w:p>
        </w:tc>
        <w:tc>
          <w:tcPr>
            <w:tcW w:w="367" w:type="pct"/>
            <w:gridSpan w:val="2"/>
            <w:vAlign w:val="center"/>
          </w:tcPr>
          <w:p w14:paraId="72C1D5B2" w14:textId="77777777" w:rsidR="00E94C00" w:rsidRDefault="00052A43">
            <w:pPr>
              <w:jc w:val="right"/>
              <w:rPr>
                <w:rFonts w:hint="eastAsia"/>
              </w:rPr>
            </w:pPr>
            <w:r>
              <w:rPr>
                <w:rFonts w:hint="eastAsia"/>
              </w:rPr>
              <w:t>0</w:t>
            </w:r>
          </w:p>
        </w:tc>
        <w:sdt>
          <w:sdtPr>
            <w:alias w:val="前十名股东持有股份状态"/>
            <w:tag w:val="_GBC_6552531c633147389275379a0df88ac8"/>
            <w:id w:val="886293703"/>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11300541" w14:textId="77777777" w:rsidR="00E94C00" w:rsidRDefault="00052A43">
                <w:pPr>
                  <w:jc w:val="center"/>
                  <w:rPr>
                    <w:rFonts w:hint="eastAsia"/>
                    <w:color w:val="FF9900"/>
                  </w:rPr>
                </w:pPr>
                <w:r>
                  <w:t>无</w:t>
                </w:r>
              </w:p>
            </w:tc>
          </w:sdtContent>
        </w:sdt>
        <w:tc>
          <w:tcPr>
            <w:tcW w:w="417" w:type="pct"/>
            <w:vAlign w:val="center"/>
          </w:tcPr>
          <w:p w14:paraId="7A463E31" w14:textId="77777777" w:rsidR="00E94C00" w:rsidRDefault="00E94C00">
            <w:pPr>
              <w:jc w:val="right"/>
              <w:rPr>
                <w:rFonts w:hint="eastAsia"/>
              </w:rPr>
            </w:pPr>
          </w:p>
        </w:tc>
      </w:tr>
      <w:tr w:rsidR="00E94C00" w14:paraId="76BA61DE" w14:textId="77777777">
        <w:trPr>
          <w:cantSplit/>
          <w:jc w:val="center"/>
        </w:trPr>
        <w:tc>
          <w:tcPr>
            <w:tcW w:w="2043" w:type="pct"/>
            <w:vAlign w:val="center"/>
          </w:tcPr>
          <w:p w14:paraId="11A4E9C5" w14:textId="77777777" w:rsidR="00E94C00" w:rsidRDefault="00052A43">
            <w:pPr>
              <w:rPr>
                <w:rFonts w:hint="eastAsia"/>
              </w:rPr>
            </w:pPr>
            <w:proofErr w:type="gramStart"/>
            <w:r>
              <w:rPr>
                <w:rFonts w:hint="eastAsia"/>
              </w:rPr>
              <w:t>国丰兴华</w:t>
            </w:r>
            <w:proofErr w:type="gramEnd"/>
            <w:r>
              <w:rPr>
                <w:rFonts w:hint="eastAsia"/>
              </w:rPr>
              <w:t>（北京）私募基金管理有限公司－</w:t>
            </w:r>
            <w:proofErr w:type="gramStart"/>
            <w:r>
              <w:rPr>
                <w:rFonts w:hint="eastAsia"/>
              </w:rPr>
              <w:t>国丰兴华</w:t>
            </w:r>
            <w:proofErr w:type="gramEnd"/>
            <w:r>
              <w:rPr>
                <w:rFonts w:hint="eastAsia"/>
              </w:rPr>
              <w:t>鸿鹄志远三期私募证券投资基金</w:t>
            </w:r>
            <w:r>
              <w:t>1</w:t>
            </w:r>
            <w:r>
              <w:t>号</w:t>
            </w:r>
          </w:p>
        </w:tc>
        <w:sdt>
          <w:sdtPr>
            <w:alias w:val="前十名股东的股东性质"/>
            <w:tag w:val="_GBC_f3997eebcfb24ceab02c24b48a0ee99e"/>
            <w:id w:val="153006303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7EA8F351" w14:textId="77777777" w:rsidR="00E94C00" w:rsidRDefault="00052A43">
                <w:pPr>
                  <w:jc w:val="center"/>
                  <w:rPr>
                    <w:rFonts w:hint="eastAsia"/>
                    <w:color w:val="FF9900"/>
                  </w:rPr>
                </w:pPr>
                <w:r>
                  <w:t>其他</w:t>
                </w:r>
              </w:p>
            </w:tc>
          </w:sdtContent>
        </w:sdt>
        <w:tc>
          <w:tcPr>
            <w:tcW w:w="871" w:type="pct"/>
            <w:gridSpan w:val="2"/>
            <w:vAlign w:val="center"/>
          </w:tcPr>
          <w:p w14:paraId="328B78F1" w14:textId="77777777" w:rsidR="00E94C00" w:rsidRDefault="00052A43">
            <w:pPr>
              <w:jc w:val="right"/>
              <w:rPr>
                <w:rFonts w:hint="eastAsia"/>
              </w:rPr>
            </w:pPr>
            <w:r>
              <w:t>298,487,115</w:t>
            </w:r>
          </w:p>
        </w:tc>
        <w:tc>
          <w:tcPr>
            <w:tcW w:w="422" w:type="pct"/>
            <w:vAlign w:val="center"/>
          </w:tcPr>
          <w:p w14:paraId="2BAB7B9C" w14:textId="77777777" w:rsidR="00E94C00" w:rsidRDefault="00052A43">
            <w:pPr>
              <w:jc w:val="right"/>
              <w:rPr>
                <w:rFonts w:hint="eastAsia"/>
              </w:rPr>
            </w:pPr>
            <w:r>
              <w:rPr>
                <w:rFonts w:hint="eastAsia"/>
              </w:rPr>
              <w:t>1.48</w:t>
            </w:r>
          </w:p>
        </w:tc>
        <w:tc>
          <w:tcPr>
            <w:tcW w:w="367" w:type="pct"/>
            <w:gridSpan w:val="2"/>
            <w:vAlign w:val="center"/>
          </w:tcPr>
          <w:p w14:paraId="6CB1E324" w14:textId="77777777" w:rsidR="00E94C00" w:rsidRDefault="00052A43">
            <w:pPr>
              <w:jc w:val="right"/>
              <w:rPr>
                <w:rFonts w:hint="eastAsia"/>
              </w:rPr>
            </w:pPr>
            <w:r>
              <w:rPr>
                <w:rFonts w:hint="eastAsia"/>
              </w:rPr>
              <w:t>0</w:t>
            </w:r>
          </w:p>
        </w:tc>
        <w:sdt>
          <w:sdtPr>
            <w:alias w:val="前十名股东持有股份状态"/>
            <w:tag w:val="_GBC_6552531c633147389275379a0df88ac8"/>
            <w:id w:val="327868165"/>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7F63C340" w14:textId="77777777" w:rsidR="00E94C00" w:rsidRDefault="00052A43">
                <w:pPr>
                  <w:jc w:val="center"/>
                  <w:rPr>
                    <w:rFonts w:hint="eastAsia"/>
                    <w:color w:val="FF9900"/>
                  </w:rPr>
                </w:pPr>
                <w:r>
                  <w:t>无</w:t>
                </w:r>
              </w:p>
            </w:tc>
          </w:sdtContent>
        </w:sdt>
        <w:tc>
          <w:tcPr>
            <w:tcW w:w="417" w:type="pct"/>
            <w:vAlign w:val="center"/>
          </w:tcPr>
          <w:p w14:paraId="31467319" w14:textId="77777777" w:rsidR="00E94C00" w:rsidRDefault="00E94C00">
            <w:pPr>
              <w:jc w:val="right"/>
              <w:rPr>
                <w:rFonts w:hint="eastAsia"/>
              </w:rPr>
            </w:pPr>
          </w:p>
        </w:tc>
      </w:tr>
      <w:tr w:rsidR="00E94C00" w14:paraId="40AB8E97" w14:textId="77777777">
        <w:trPr>
          <w:cantSplit/>
          <w:jc w:val="center"/>
        </w:trPr>
        <w:tc>
          <w:tcPr>
            <w:tcW w:w="2043" w:type="pct"/>
            <w:vAlign w:val="center"/>
          </w:tcPr>
          <w:p w14:paraId="67496F0B" w14:textId="77777777" w:rsidR="00E94C00" w:rsidRDefault="00052A43">
            <w:pPr>
              <w:rPr>
                <w:rFonts w:hint="eastAsia"/>
              </w:rPr>
            </w:pPr>
            <w:r>
              <w:rPr>
                <w:rFonts w:hint="eastAsia"/>
              </w:rPr>
              <w:t>中央汇金资产管理有限责任公司</w:t>
            </w:r>
          </w:p>
        </w:tc>
        <w:sdt>
          <w:sdtPr>
            <w:alias w:val="前十名股东的股东性质"/>
            <w:tag w:val="_GBC_f3997eebcfb24ceab02c24b48a0ee99e"/>
            <w:id w:val="102366546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0735DA55" w14:textId="77777777" w:rsidR="00E94C00" w:rsidRDefault="00052A43">
                <w:pPr>
                  <w:jc w:val="center"/>
                  <w:rPr>
                    <w:rFonts w:hint="eastAsia"/>
                    <w:color w:val="FF9900"/>
                  </w:rPr>
                </w:pPr>
                <w:r>
                  <w:t>国有法人</w:t>
                </w:r>
              </w:p>
            </w:tc>
          </w:sdtContent>
        </w:sdt>
        <w:tc>
          <w:tcPr>
            <w:tcW w:w="871" w:type="pct"/>
            <w:gridSpan w:val="2"/>
            <w:vAlign w:val="center"/>
          </w:tcPr>
          <w:p w14:paraId="3805A07B" w14:textId="77777777" w:rsidR="00E94C00" w:rsidRDefault="00052A43">
            <w:pPr>
              <w:jc w:val="right"/>
              <w:rPr>
                <w:rFonts w:hint="eastAsia"/>
              </w:rPr>
            </w:pPr>
            <w:r>
              <w:t>199,894,100</w:t>
            </w:r>
          </w:p>
        </w:tc>
        <w:tc>
          <w:tcPr>
            <w:tcW w:w="422" w:type="pct"/>
            <w:vAlign w:val="center"/>
          </w:tcPr>
          <w:p w14:paraId="4AEA71F7" w14:textId="77777777" w:rsidR="00E94C00" w:rsidRDefault="00052A43">
            <w:pPr>
              <w:jc w:val="right"/>
              <w:rPr>
                <w:rFonts w:hint="eastAsia"/>
              </w:rPr>
            </w:pPr>
            <w:r>
              <w:rPr>
                <w:rFonts w:hint="eastAsia"/>
              </w:rPr>
              <w:t>0.99</w:t>
            </w:r>
          </w:p>
        </w:tc>
        <w:tc>
          <w:tcPr>
            <w:tcW w:w="367" w:type="pct"/>
            <w:gridSpan w:val="2"/>
            <w:vAlign w:val="center"/>
          </w:tcPr>
          <w:p w14:paraId="1F22DE0F" w14:textId="77777777" w:rsidR="00E94C00" w:rsidRDefault="00052A43">
            <w:pPr>
              <w:jc w:val="right"/>
              <w:rPr>
                <w:rFonts w:hint="eastAsia"/>
              </w:rPr>
            </w:pPr>
            <w:r>
              <w:rPr>
                <w:rFonts w:hint="eastAsia"/>
              </w:rPr>
              <w:t>0</w:t>
            </w:r>
          </w:p>
        </w:tc>
        <w:sdt>
          <w:sdtPr>
            <w:alias w:val="前十名股东持有股份状态"/>
            <w:tag w:val="_GBC_6552531c633147389275379a0df88ac8"/>
            <w:id w:val="-1802376862"/>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17ADAA50" w14:textId="77777777" w:rsidR="00E94C00" w:rsidRDefault="00052A43">
                <w:pPr>
                  <w:jc w:val="center"/>
                  <w:rPr>
                    <w:rFonts w:hint="eastAsia"/>
                    <w:color w:val="FF9900"/>
                  </w:rPr>
                </w:pPr>
                <w:r>
                  <w:t>无</w:t>
                </w:r>
              </w:p>
            </w:tc>
          </w:sdtContent>
        </w:sdt>
        <w:tc>
          <w:tcPr>
            <w:tcW w:w="417" w:type="pct"/>
            <w:vAlign w:val="center"/>
          </w:tcPr>
          <w:p w14:paraId="7C6B6FC3" w14:textId="77777777" w:rsidR="00E94C00" w:rsidRDefault="00E94C00">
            <w:pPr>
              <w:jc w:val="right"/>
              <w:rPr>
                <w:rFonts w:hint="eastAsia"/>
              </w:rPr>
            </w:pPr>
          </w:p>
        </w:tc>
      </w:tr>
      <w:tr w:rsidR="00E94C00" w14:paraId="6AE8F1CB" w14:textId="77777777">
        <w:trPr>
          <w:cantSplit/>
          <w:jc w:val="center"/>
        </w:trPr>
        <w:tc>
          <w:tcPr>
            <w:tcW w:w="2043" w:type="pct"/>
            <w:vAlign w:val="center"/>
          </w:tcPr>
          <w:p w14:paraId="108A0F59" w14:textId="77777777" w:rsidR="00E94C00" w:rsidRDefault="00052A43">
            <w:pPr>
              <w:rPr>
                <w:rFonts w:hint="eastAsia"/>
              </w:rPr>
            </w:pPr>
            <w:r>
              <w:rPr>
                <w:rFonts w:hint="eastAsia"/>
              </w:rPr>
              <w:t>大秦铁路股份有限公司回购专用证券账户</w:t>
            </w:r>
          </w:p>
        </w:tc>
        <w:sdt>
          <w:sdtPr>
            <w:alias w:val="前十名股东的股东性质"/>
            <w:tag w:val="_GBC_f3997eebcfb24ceab02c24b48a0ee99e"/>
            <w:id w:val="-92649835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1B7B90AB" w14:textId="77777777" w:rsidR="00E94C00" w:rsidRDefault="00052A43">
                <w:pPr>
                  <w:jc w:val="center"/>
                  <w:rPr>
                    <w:rFonts w:hint="eastAsia"/>
                    <w:color w:val="FF9900"/>
                  </w:rPr>
                </w:pPr>
                <w:r>
                  <w:t>国有法人</w:t>
                </w:r>
              </w:p>
            </w:tc>
          </w:sdtContent>
        </w:sdt>
        <w:tc>
          <w:tcPr>
            <w:tcW w:w="871" w:type="pct"/>
            <w:gridSpan w:val="2"/>
            <w:vAlign w:val="center"/>
          </w:tcPr>
          <w:p w14:paraId="6E69A099" w14:textId="77777777" w:rsidR="00E94C00" w:rsidRDefault="00052A43">
            <w:pPr>
              <w:jc w:val="right"/>
              <w:rPr>
                <w:rFonts w:hint="eastAsia"/>
              </w:rPr>
            </w:pPr>
            <w:r>
              <w:t>161,549,000</w:t>
            </w:r>
          </w:p>
        </w:tc>
        <w:tc>
          <w:tcPr>
            <w:tcW w:w="422" w:type="pct"/>
            <w:vAlign w:val="center"/>
          </w:tcPr>
          <w:p w14:paraId="6542FB6D" w14:textId="77777777" w:rsidR="00E94C00" w:rsidRDefault="00052A43">
            <w:pPr>
              <w:jc w:val="right"/>
              <w:rPr>
                <w:rFonts w:hint="eastAsia"/>
              </w:rPr>
            </w:pPr>
            <w:r>
              <w:rPr>
                <w:rFonts w:hint="eastAsia"/>
              </w:rPr>
              <w:t>0.80</w:t>
            </w:r>
          </w:p>
        </w:tc>
        <w:tc>
          <w:tcPr>
            <w:tcW w:w="367" w:type="pct"/>
            <w:gridSpan w:val="2"/>
            <w:vAlign w:val="center"/>
          </w:tcPr>
          <w:p w14:paraId="55B46986" w14:textId="77777777" w:rsidR="00E94C00" w:rsidRDefault="00052A43">
            <w:pPr>
              <w:jc w:val="right"/>
              <w:rPr>
                <w:rFonts w:hint="eastAsia"/>
              </w:rPr>
            </w:pPr>
            <w:r>
              <w:rPr>
                <w:rFonts w:hint="eastAsia"/>
              </w:rPr>
              <w:t>0</w:t>
            </w:r>
          </w:p>
        </w:tc>
        <w:sdt>
          <w:sdtPr>
            <w:alias w:val="前十名股东持有股份状态"/>
            <w:tag w:val="_GBC_6552531c633147389275379a0df88ac8"/>
            <w:id w:val="2061819975"/>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05412D39" w14:textId="77777777" w:rsidR="00E94C00" w:rsidRDefault="00052A43">
                <w:pPr>
                  <w:jc w:val="center"/>
                  <w:rPr>
                    <w:rFonts w:hint="eastAsia"/>
                    <w:color w:val="FF9900"/>
                  </w:rPr>
                </w:pPr>
                <w:r>
                  <w:t>无</w:t>
                </w:r>
              </w:p>
            </w:tc>
          </w:sdtContent>
        </w:sdt>
        <w:tc>
          <w:tcPr>
            <w:tcW w:w="417" w:type="pct"/>
            <w:vAlign w:val="center"/>
          </w:tcPr>
          <w:p w14:paraId="30709AA1" w14:textId="77777777" w:rsidR="00E94C00" w:rsidRDefault="00E94C00">
            <w:pPr>
              <w:jc w:val="right"/>
              <w:rPr>
                <w:rFonts w:hint="eastAsia"/>
              </w:rPr>
            </w:pPr>
          </w:p>
        </w:tc>
      </w:tr>
      <w:tr w:rsidR="00E94C00" w14:paraId="74B4A3A6" w14:textId="77777777">
        <w:trPr>
          <w:cantSplit/>
          <w:jc w:val="center"/>
        </w:trPr>
        <w:tc>
          <w:tcPr>
            <w:tcW w:w="2043" w:type="pct"/>
            <w:vAlign w:val="center"/>
          </w:tcPr>
          <w:p w14:paraId="0590FAC0" w14:textId="77777777" w:rsidR="00E94C00" w:rsidRDefault="00052A43">
            <w:pPr>
              <w:rPr>
                <w:rFonts w:hint="eastAsia"/>
              </w:rPr>
            </w:pPr>
            <w:r>
              <w:rPr>
                <w:rFonts w:hint="eastAsia"/>
              </w:rPr>
              <w:t>河北港口集团有限公司</w:t>
            </w:r>
          </w:p>
        </w:tc>
        <w:sdt>
          <w:sdtPr>
            <w:alias w:val="前十名股东的股东性质"/>
            <w:tag w:val="_GBC_f3997eebcfb24ceab02c24b48a0ee99e"/>
            <w:id w:val="209557714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25F050EC" w14:textId="77777777" w:rsidR="00E94C00" w:rsidRDefault="00052A43">
                <w:pPr>
                  <w:jc w:val="center"/>
                  <w:rPr>
                    <w:rFonts w:hint="eastAsia"/>
                    <w:color w:val="FF9900"/>
                  </w:rPr>
                </w:pPr>
                <w:r>
                  <w:t>国有法人</w:t>
                </w:r>
              </w:p>
            </w:tc>
          </w:sdtContent>
        </w:sdt>
        <w:tc>
          <w:tcPr>
            <w:tcW w:w="871" w:type="pct"/>
            <w:gridSpan w:val="2"/>
            <w:vAlign w:val="center"/>
          </w:tcPr>
          <w:p w14:paraId="0F5D37EB" w14:textId="77777777" w:rsidR="00E94C00" w:rsidRDefault="00052A43">
            <w:pPr>
              <w:jc w:val="right"/>
              <w:rPr>
                <w:rFonts w:hint="eastAsia"/>
              </w:rPr>
            </w:pPr>
            <w:r>
              <w:t>158,702,841</w:t>
            </w:r>
          </w:p>
        </w:tc>
        <w:tc>
          <w:tcPr>
            <w:tcW w:w="422" w:type="pct"/>
            <w:vAlign w:val="center"/>
          </w:tcPr>
          <w:p w14:paraId="0636DF1B" w14:textId="77777777" w:rsidR="00E94C00" w:rsidRDefault="00052A43">
            <w:pPr>
              <w:jc w:val="right"/>
              <w:rPr>
                <w:rFonts w:hint="eastAsia"/>
              </w:rPr>
            </w:pPr>
            <w:r>
              <w:rPr>
                <w:rFonts w:hint="eastAsia"/>
              </w:rPr>
              <w:t>0.79</w:t>
            </w:r>
          </w:p>
        </w:tc>
        <w:tc>
          <w:tcPr>
            <w:tcW w:w="367" w:type="pct"/>
            <w:gridSpan w:val="2"/>
            <w:vAlign w:val="center"/>
          </w:tcPr>
          <w:p w14:paraId="0219D326" w14:textId="77777777" w:rsidR="00E94C00" w:rsidRDefault="00052A43">
            <w:pPr>
              <w:jc w:val="right"/>
              <w:rPr>
                <w:rFonts w:hint="eastAsia"/>
              </w:rPr>
            </w:pPr>
            <w:r>
              <w:rPr>
                <w:rFonts w:hint="eastAsia"/>
              </w:rPr>
              <w:t>0</w:t>
            </w:r>
          </w:p>
        </w:tc>
        <w:sdt>
          <w:sdtPr>
            <w:alias w:val="前十名股东持有股份状态"/>
            <w:tag w:val="_GBC_6552531c633147389275379a0df88ac8"/>
            <w:id w:val="2021576084"/>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33C5FF18" w14:textId="77777777" w:rsidR="00E94C00" w:rsidRDefault="00052A43">
                <w:pPr>
                  <w:jc w:val="center"/>
                  <w:rPr>
                    <w:rFonts w:hint="eastAsia"/>
                    <w:color w:val="FF9900"/>
                  </w:rPr>
                </w:pPr>
                <w:r>
                  <w:t>无</w:t>
                </w:r>
              </w:p>
            </w:tc>
          </w:sdtContent>
        </w:sdt>
        <w:tc>
          <w:tcPr>
            <w:tcW w:w="417" w:type="pct"/>
            <w:vAlign w:val="center"/>
          </w:tcPr>
          <w:p w14:paraId="4DD80E97" w14:textId="77777777" w:rsidR="00E94C00" w:rsidRDefault="00E94C00">
            <w:pPr>
              <w:jc w:val="right"/>
              <w:rPr>
                <w:rFonts w:hint="eastAsia"/>
              </w:rPr>
            </w:pPr>
          </w:p>
        </w:tc>
      </w:tr>
      <w:tr w:rsidR="00E94C00" w14:paraId="1875CF87" w14:textId="77777777">
        <w:trPr>
          <w:cantSplit/>
          <w:jc w:val="center"/>
        </w:trPr>
        <w:tc>
          <w:tcPr>
            <w:tcW w:w="2043" w:type="pct"/>
            <w:vAlign w:val="center"/>
          </w:tcPr>
          <w:p w14:paraId="50F70D9E" w14:textId="77777777" w:rsidR="00E94C00" w:rsidRDefault="00052A43">
            <w:pPr>
              <w:rPr>
                <w:rFonts w:hint="eastAsia"/>
              </w:rPr>
            </w:pPr>
            <w:r>
              <w:rPr>
                <w:rFonts w:hint="eastAsia"/>
              </w:rPr>
              <w:t>中国人寿保险股份有限公司－分红－个人分红－</w:t>
            </w:r>
            <w:r>
              <w:t>005L</w:t>
            </w:r>
            <w:r>
              <w:t>－</w:t>
            </w:r>
            <w:r>
              <w:t>FH002</w:t>
            </w:r>
            <w:r>
              <w:t>沪</w:t>
            </w:r>
          </w:p>
        </w:tc>
        <w:sdt>
          <w:sdtPr>
            <w:alias w:val="前十名股东的股东性质"/>
            <w:tag w:val="_GBC_f3997eebcfb24ceab02c24b48a0ee99e"/>
            <w:id w:val="16868316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30D2390C" w14:textId="77777777" w:rsidR="00E94C00" w:rsidRDefault="00052A43">
                <w:pPr>
                  <w:jc w:val="center"/>
                  <w:rPr>
                    <w:rFonts w:hint="eastAsia"/>
                    <w:color w:val="FF9900"/>
                  </w:rPr>
                </w:pPr>
                <w:r>
                  <w:t>其他</w:t>
                </w:r>
              </w:p>
            </w:tc>
          </w:sdtContent>
        </w:sdt>
        <w:tc>
          <w:tcPr>
            <w:tcW w:w="871" w:type="pct"/>
            <w:gridSpan w:val="2"/>
            <w:vAlign w:val="center"/>
          </w:tcPr>
          <w:p w14:paraId="0BE34240" w14:textId="77777777" w:rsidR="00E94C00" w:rsidRDefault="00052A43">
            <w:pPr>
              <w:jc w:val="right"/>
              <w:rPr>
                <w:rFonts w:hint="eastAsia"/>
              </w:rPr>
            </w:pPr>
            <w:r>
              <w:t>104,369,540</w:t>
            </w:r>
          </w:p>
        </w:tc>
        <w:tc>
          <w:tcPr>
            <w:tcW w:w="422" w:type="pct"/>
            <w:vAlign w:val="center"/>
          </w:tcPr>
          <w:p w14:paraId="28715044" w14:textId="77777777" w:rsidR="00E94C00" w:rsidRDefault="00052A43">
            <w:pPr>
              <w:jc w:val="right"/>
              <w:rPr>
                <w:rFonts w:hint="eastAsia"/>
              </w:rPr>
            </w:pPr>
            <w:r>
              <w:rPr>
                <w:rFonts w:hint="eastAsia"/>
              </w:rPr>
              <w:t>0.52</w:t>
            </w:r>
          </w:p>
        </w:tc>
        <w:tc>
          <w:tcPr>
            <w:tcW w:w="367" w:type="pct"/>
            <w:gridSpan w:val="2"/>
            <w:vAlign w:val="center"/>
          </w:tcPr>
          <w:p w14:paraId="1E211154" w14:textId="77777777" w:rsidR="00E94C00" w:rsidRDefault="00052A43">
            <w:pPr>
              <w:jc w:val="right"/>
              <w:rPr>
                <w:rFonts w:hint="eastAsia"/>
              </w:rPr>
            </w:pPr>
            <w:r>
              <w:rPr>
                <w:rFonts w:hint="eastAsia"/>
              </w:rPr>
              <w:t>0</w:t>
            </w:r>
          </w:p>
        </w:tc>
        <w:sdt>
          <w:sdtPr>
            <w:alias w:val="前十名股东持有股份状态"/>
            <w:tag w:val="_GBC_6552531c633147389275379a0df88ac8"/>
            <w:id w:val="1670911651"/>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75A28812" w14:textId="77777777" w:rsidR="00E94C00" w:rsidRDefault="00052A43">
                <w:pPr>
                  <w:jc w:val="center"/>
                  <w:rPr>
                    <w:rFonts w:hint="eastAsia"/>
                    <w:color w:val="FF9900"/>
                  </w:rPr>
                </w:pPr>
                <w:r>
                  <w:t>无</w:t>
                </w:r>
              </w:p>
            </w:tc>
          </w:sdtContent>
        </w:sdt>
        <w:tc>
          <w:tcPr>
            <w:tcW w:w="417" w:type="pct"/>
            <w:vAlign w:val="center"/>
          </w:tcPr>
          <w:p w14:paraId="774B2275" w14:textId="77777777" w:rsidR="00E94C00" w:rsidRDefault="00E94C00">
            <w:pPr>
              <w:jc w:val="right"/>
              <w:rPr>
                <w:rFonts w:hint="eastAsia"/>
              </w:rPr>
            </w:pPr>
          </w:p>
        </w:tc>
      </w:tr>
      <w:tr w:rsidR="00E94C00" w14:paraId="08FB4E1F" w14:textId="77777777">
        <w:trPr>
          <w:cantSplit/>
          <w:jc w:val="center"/>
        </w:trPr>
        <w:tc>
          <w:tcPr>
            <w:tcW w:w="2043" w:type="pct"/>
            <w:vAlign w:val="center"/>
          </w:tcPr>
          <w:p w14:paraId="7AA72C9B" w14:textId="77777777" w:rsidR="00E94C00" w:rsidRDefault="00052A43">
            <w:pPr>
              <w:rPr>
                <w:rFonts w:hint="eastAsia"/>
              </w:rPr>
            </w:pPr>
            <w:r>
              <w:rPr>
                <w:rFonts w:hint="eastAsia"/>
              </w:rPr>
              <w:t>中国太平洋人寿保险股份有限公司－传统保险高分红股票管理组合</w:t>
            </w:r>
          </w:p>
        </w:tc>
        <w:sdt>
          <w:sdtPr>
            <w:alias w:val="前十名股东的股东性质"/>
            <w:tag w:val="_GBC_f3997eebcfb24ceab02c24b48a0ee99e"/>
            <w:id w:val="-96103198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537" w:type="pct"/>
                <w:vAlign w:val="center"/>
              </w:tcPr>
              <w:p w14:paraId="7A6729D8" w14:textId="77777777" w:rsidR="00E94C00" w:rsidRDefault="00052A43">
                <w:pPr>
                  <w:jc w:val="center"/>
                  <w:rPr>
                    <w:rFonts w:hint="eastAsia"/>
                    <w:color w:val="FF9900"/>
                  </w:rPr>
                </w:pPr>
                <w:r>
                  <w:t>其他</w:t>
                </w:r>
              </w:p>
            </w:tc>
          </w:sdtContent>
        </w:sdt>
        <w:tc>
          <w:tcPr>
            <w:tcW w:w="871" w:type="pct"/>
            <w:gridSpan w:val="2"/>
            <w:vAlign w:val="center"/>
          </w:tcPr>
          <w:p w14:paraId="62BD4744" w14:textId="77777777" w:rsidR="00E94C00" w:rsidRDefault="00052A43">
            <w:pPr>
              <w:jc w:val="right"/>
              <w:rPr>
                <w:rFonts w:hint="eastAsia"/>
              </w:rPr>
            </w:pPr>
            <w:r>
              <w:t>100,795,563</w:t>
            </w:r>
          </w:p>
        </w:tc>
        <w:tc>
          <w:tcPr>
            <w:tcW w:w="422" w:type="pct"/>
            <w:vAlign w:val="center"/>
          </w:tcPr>
          <w:p w14:paraId="1263E907" w14:textId="77777777" w:rsidR="00E94C00" w:rsidRDefault="00052A43">
            <w:pPr>
              <w:jc w:val="right"/>
              <w:rPr>
                <w:rFonts w:hint="eastAsia"/>
              </w:rPr>
            </w:pPr>
            <w:r>
              <w:rPr>
                <w:rFonts w:hint="eastAsia"/>
              </w:rPr>
              <w:t>0.50</w:t>
            </w:r>
          </w:p>
        </w:tc>
        <w:tc>
          <w:tcPr>
            <w:tcW w:w="367" w:type="pct"/>
            <w:gridSpan w:val="2"/>
            <w:vAlign w:val="center"/>
          </w:tcPr>
          <w:p w14:paraId="1DEF658C" w14:textId="77777777" w:rsidR="00E94C00" w:rsidRDefault="00052A43">
            <w:pPr>
              <w:jc w:val="right"/>
              <w:rPr>
                <w:rFonts w:hint="eastAsia"/>
              </w:rPr>
            </w:pPr>
            <w:r>
              <w:rPr>
                <w:rFonts w:hint="eastAsia"/>
              </w:rPr>
              <w:t>0</w:t>
            </w:r>
          </w:p>
        </w:tc>
        <w:sdt>
          <w:sdtPr>
            <w:alias w:val="前十名股东持有股份状态"/>
            <w:tag w:val="_GBC_6552531c633147389275379a0df88ac8"/>
            <w:id w:val="-1587530612"/>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343" w:type="pct"/>
                <w:vAlign w:val="center"/>
              </w:tcPr>
              <w:p w14:paraId="04176196" w14:textId="77777777" w:rsidR="00E94C00" w:rsidRDefault="00052A43">
                <w:pPr>
                  <w:jc w:val="center"/>
                  <w:rPr>
                    <w:rFonts w:hint="eastAsia"/>
                    <w:color w:val="FF9900"/>
                  </w:rPr>
                </w:pPr>
                <w:r>
                  <w:t>无</w:t>
                </w:r>
              </w:p>
            </w:tc>
          </w:sdtContent>
        </w:sdt>
        <w:tc>
          <w:tcPr>
            <w:tcW w:w="417" w:type="pct"/>
            <w:vAlign w:val="center"/>
          </w:tcPr>
          <w:p w14:paraId="1007740A" w14:textId="77777777" w:rsidR="00E94C00" w:rsidRDefault="00E94C00">
            <w:pPr>
              <w:jc w:val="right"/>
              <w:rPr>
                <w:rFonts w:hint="eastAsia"/>
              </w:rPr>
            </w:pPr>
          </w:p>
        </w:tc>
      </w:tr>
      <w:tr w:rsidR="00E94C00" w14:paraId="4B5DFAFA" w14:textId="77777777">
        <w:trPr>
          <w:cantSplit/>
          <w:jc w:val="center"/>
        </w:trPr>
        <w:sdt>
          <w:sdtPr>
            <w:tag w:val="_PLD_1886309caaf34e92a7a21f66abd53d21"/>
            <w:id w:val="807360855"/>
          </w:sdtPr>
          <w:sdtEndPr/>
          <w:sdtContent>
            <w:tc>
              <w:tcPr>
                <w:tcW w:w="5000" w:type="pct"/>
                <w:gridSpan w:val="9"/>
                <w:vAlign w:val="center"/>
              </w:tcPr>
              <w:p w14:paraId="2BF0AE5D" w14:textId="77777777" w:rsidR="00E94C00" w:rsidRDefault="00052A43">
                <w:pPr>
                  <w:jc w:val="center"/>
                  <w:rPr>
                    <w:rFonts w:hint="eastAsia"/>
                    <w:color w:val="FF9900"/>
                  </w:rPr>
                </w:pPr>
                <w:r>
                  <w:t>前</w:t>
                </w:r>
                <w:r>
                  <w:rPr>
                    <w:rFonts w:hint="eastAsia"/>
                  </w:rPr>
                  <w:t>1</w:t>
                </w:r>
                <w:r>
                  <w:t>0</w:t>
                </w:r>
                <w:r>
                  <w:t>名无限</w:t>
                </w:r>
                <w:proofErr w:type="gramStart"/>
                <w:r>
                  <w:t>售条件</w:t>
                </w:r>
                <w:proofErr w:type="gramEnd"/>
                <w:r>
                  <w:t>股东持股情况</w:t>
                </w:r>
                <w:r>
                  <w:rPr>
                    <w:rFonts w:hint="eastAsia"/>
                  </w:rPr>
                  <w:t>（不含通过转融通出借股份）</w:t>
                </w:r>
              </w:p>
            </w:tc>
          </w:sdtContent>
        </w:sdt>
      </w:tr>
      <w:tr w:rsidR="00E94C00" w14:paraId="22FA1751" w14:textId="77777777">
        <w:trPr>
          <w:cantSplit/>
          <w:jc w:val="center"/>
        </w:trPr>
        <w:sdt>
          <w:sdtPr>
            <w:tag w:val="_PLD_9830a993b5db4ebf983a00b939c7bdf2"/>
            <w:id w:val="-1155606227"/>
          </w:sdtPr>
          <w:sdtEndPr/>
          <w:sdtContent>
            <w:tc>
              <w:tcPr>
                <w:tcW w:w="2043" w:type="pct"/>
                <w:vMerge w:val="restart"/>
                <w:vAlign w:val="center"/>
              </w:tcPr>
              <w:p w14:paraId="6F7236D0" w14:textId="77777777" w:rsidR="00E94C00" w:rsidRDefault="00052A43">
                <w:pPr>
                  <w:rPr>
                    <w:rFonts w:hint="eastAsia"/>
                    <w:color w:val="FF9900"/>
                  </w:rPr>
                </w:pPr>
                <w:r>
                  <w:t>股东名称</w:t>
                </w:r>
              </w:p>
            </w:tc>
          </w:sdtContent>
        </w:sdt>
        <w:sdt>
          <w:sdtPr>
            <w:tag w:val="_PLD_957d228974c446aaa8f22ca7e9af3665"/>
            <w:id w:val="-354500661"/>
          </w:sdtPr>
          <w:sdtEndPr/>
          <w:sdtContent>
            <w:tc>
              <w:tcPr>
                <w:tcW w:w="1387" w:type="pct"/>
                <w:gridSpan w:val="2"/>
                <w:vMerge w:val="restart"/>
                <w:vAlign w:val="center"/>
              </w:tcPr>
              <w:p w14:paraId="0BADBC48" w14:textId="77777777" w:rsidR="00E94C00" w:rsidRDefault="00052A43">
                <w:pPr>
                  <w:jc w:val="center"/>
                  <w:rPr>
                    <w:rFonts w:hint="eastAsia"/>
                    <w:color w:val="FF9900"/>
                  </w:rPr>
                </w:pPr>
                <w:r>
                  <w:t>持有无限</w:t>
                </w:r>
                <w:proofErr w:type="gramStart"/>
                <w:r>
                  <w:t>售条件</w:t>
                </w:r>
                <w:proofErr w:type="gramEnd"/>
                <w:r>
                  <w:t>流通股的数量</w:t>
                </w:r>
              </w:p>
            </w:tc>
          </w:sdtContent>
        </w:sdt>
        <w:sdt>
          <w:sdtPr>
            <w:tag w:val="_PLD_e47ecf044feb4d66bbf8b08c1939d1be"/>
            <w:id w:val="1092122041"/>
          </w:sdtPr>
          <w:sdtEndPr/>
          <w:sdtContent>
            <w:tc>
              <w:tcPr>
                <w:tcW w:w="1569" w:type="pct"/>
                <w:gridSpan w:val="6"/>
                <w:tcBorders>
                  <w:bottom w:val="single" w:sz="4" w:space="0" w:color="auto"/>
                </w:tcBorders>
                <w:vAlign w:val="center"/>
              </w:tcPr>
              <w:p w14:paraId="231CCD3B" w14:textId="77777777" w:rsidR="00E94C00" w:rsidRDefault="00052A43">
                <w:pPr>
                  <w:jc w:val="center"/>
                  <w:rPr>
                    <w:rFonts w:hint="eastAsia"/>
                    <w:color w:val="FF9900"/>
                  </w:rPr>
                </w:pPr>
                <w:r>
                  <w:t>股份种类</w:t>
                </w:r>
                <w:r>
                  <w:rPr>
                    <w:rFonts w:hint="eastAsia"/>
                  </w:rPr>
                  <w:t>及数量</w:t>
                </w:r>
              </w:p>
            </w:tc>
          </w:sdtContent>
        </w:sdt>
      </w:tr>
      <w:tr w:rsidR="00E94C00" w14:paraId="6A84607A" w14:textId="77777777">
        <w:trPr>
          <w:cantSplit/>
          <w:jc w:val="center"/>
        </w:trPr>
        <w:tc>
          <w:tcPr>
            <w:tcW w:w="2043" w:type="pct"/>
            <w:vMerge/>
            <w:vAlign w:val="center"/>
          </w:tcPr>
          <w:p w14:paraId="6F5D51D2" w14:textId="77777777" w:rsidR="00E94C00" w:rsidRDefault="00E94C00">
            <w:pPr>
              <w:rPr>
                <w:rFonts w:hint="eastAsia"/>
                <w:color w:val="FF9900"/>
              </w:rPr>
            </w:pPr>
          </w:p>
        </w:tc>
        <w:tc>
          <w:tcPr>
            <w:tcW w:w="1387" w:type="pct"/>
            <w:gridSpan w:val="2"/>
            <w:vMerge/>
            <w:vAlign w:val="center"/>
          </w:tcPr>
          <w:p w14:paraId="6A18C57F" w14:textId="77777777" w:rsidR="00E94C00" w:rsidRDefault="00E94C00">
            <w:pPr>
              <w:rPr>
                <w:rFonts w:hint="eastAsia"/>
                <w:color w:val="FF9900"/>
              </w:rPr>
            </w:pPr>
          </w:p>
        </w:tc>
        <w:sdt>
          <w:sdtPr>
            <w:tag w:val="_PLD_f7e616ce5c4643508d260ea89d64166d"/>
            <w:id w:val="-1925186115"/>
          </w:sdtPr>
          <w:sdtEndPr/>
          <w:sdtContent>
            <w:tc>
              <w:tcPr>
                <w:tcW w:w="765" w:type="pct"/>
                <w:gridSpan w:val="3"/>
                <w:vAlign w:val="center"/>
              </w:tcPr>
              <w:p w14:paraId="535D7BAB" w14:textId="77777777" w:rsidR="00E94C00" w:rsidRDefault="00052A43">
                <w:pPr>
                  <w:jc w:val="center"/>
                  <w:rPr>
                    <w:rFonts w:hint="eastAsia"/>
                    <w:color w:val="008000"/>
                  </w:rPr>
                </w:pPr>
                <w:r>
                  <w:rPr>
                    <w:rFonts w:hint="eastAsia"/>
                  </w:rPr>
                  <w:t>股份种类</w:t>
                </w:r>
              </w:p>
            </w:tc>
          </w:sdtContent>
        </w:sdt>
        <w:sdt>
          <w:sdtPr>
            <w:tag w:val="_PLD_487bbd1018cb477a9f8670280997f40a"/>
            <w:id w:val="-1605115617"/>
          </w:sdtPr>
          <w:sdtEndPr/>
          <w:sdtContent>
            <w:tc>
              <w:tcPr>
                <w:tcW w:w="804" w:type="pct"/>
                <w:gridSpan w:val="3"/>
                <w:vAlign w:val="center"/>
              </w:tcPr>
              <w:p w14:paraId="445E237E" w14:textId="77777777" w:rsidR="00E94C00" w:rsidRDefault="00052A43">
                <w:pPr>
                  <w:jc w:val="center"/>
                  <w:rPr>
                    <w:rFonts w:hint="eastAsia"/>
                    <w:color w:val="008000"/>
                  </w:rPr>
                </w:pPr>
                <w:r>
                  <w:rPr>
                    <w:rFonts w:cs="宋体" w:hint="eastAsia"/>
                  </w:rPr>
                  <w:t>数量</w:t>
                </w:r>
              </w:p>
            </w:tc>
          </w:sdtContent>
        </w:sdt>
      </w:tr>
      <w:tr w:rsidR="00E94C00" w14:paraId="7F7686E1" w14:textId="77777777">
        <w:trPr>
          <w:cantSplit/>
          <w:jc w:val="center"/>
        </w:trPr>
        <w:tc>
          <w:tcPr>
            <w:tcW w:w="2043" w:type="pct"/>
            <w:vAlign w:val="center"/>
          </w:tcPr>
          <w:p w14:paraId="73762200" w14:textId="77777777" w:rsidR="00E94C00" w:rsidRDefault="00052A43">
            <w:pPr>
              <w:rPr>
                <w:rFonts w:hint="eastAsia"/>
              </w:rPr>
            </w:pPr>
            <w:r>
              <w:rPr>
                <w:rFonts w:hint="eastAsia"/>
              </w:rPr>
              <w:t>中国铁路太原</w:t>
            </w:r>
            <w:proofErr w:type="gramStart"/>
            <w:r>
              <w:rPr>
                <w:rFonts w:hint="eastAsia"/>
              </w:rPr>
              <w:t>局集团</w:t>
            </w:r>
            <w:proofErr w:type="gramEnd"/>
            <w:r>
              <w:rPr>
                <w:rFonts w:hint="eastAsia"/>
              </w:rPr>
              <w:t>有限公司</w:t>
            </w:r>
          </w:p>
        </w:tc>
        <w:tc>
          <w:tcPr>
            <w:tcW w:w="1387" w:type="pct"/>
            <w:gridSpan w:val="2"/>
            <w:vAlign w:val="center"/>
          </w:tcPr>
          <w:p w14:paraId="1603599B" w14:textId="77777777" w:rsidR="00E94C00" w:rsidRDefault="00052A43">
            <w:pPr>
              <w:jc w:val="right"/>
              <w:rPr>
                <w:rFonts w:hint="eastAsia"/>
              </w:rPr>
            </w:pPr>
            <w:r>
              <w:t>9,863,576,055</w:t>
            </w:r>
          </w:p>
        </w:tc>
        <w:sdt>
          <w:sdtPr>
            <w:rPr>
              <w:bCs/>
            </w:rPr>
            <w:alias w:val="前十名无限售条件股东期末持有流通股的种类"/>
            <w:tag w:val="_GBC_fb300af0c4d04d89b24005af89c23e1d"/>
            <w:id w:val="-99649990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19914FAD" w14:textId="77777777" w:rsidR="00E94C00" w:rsidRDefault="00052A43">
                <w:pPr>
                  <w:jc w:val="center"/>
                  <w:rPr>
                    <w:rFonts w:hint="eastAsia"/>
                    <w:bCs/>
                  </w:rPr>
                </w:pPr>
                <w:r>
                  <w:rPr>
                    <w:bCs/>
                  </w:rPr>
                  <w:t>人民币普通股</w:t>
                </w:r>
              </w:p>
            </w:tc>
          </w:sdtContent>
        </w:sdt>
        <w:tc>
          <w:tcPr>
            <w:tcW w:w="804" w:type="pct"/>
            <w:gridSpan w:val="3"/>
            <w:vAlign w:val="center"/>
          </w:tcPr>
          <w:p w14:paraId="76AA5472" w14:textId="77777777" w:rsidR="00E94C00" w:rsidRDefault="00052A43">
            <w:pPr>
              <w:jc w:val="right"/>
              <w:rPr>
                <w:rFonts w:hint="eastAsia"/>
              </w:rPr>
            </w:pPr>
            <w:r>
              <w:t>9,863,576,055</w:t>
            </w:r>
          </w:p>
        </w:tc>
      </w:tr>
      <w:tr w:rsidR="00E94C00" w14:paraId="5626B153" w14:textId="77777777">
        <w:trPr>
          <w:cantSplit/>
          <w:jc w:val="center"/>
        </w:trPr>
        <w:tc>
          <w:tcPr>
            <w:tcW w:w="2043" w:type="pct"/>
            <w:vAlign w:val="center"/>
          </w:tcPr>
          <w:p w14:paraId="0121747B" w14:textId="77777777" w:rsidR="00E94C00" w:rsidRDefault="00052A43">
            <w:pPr>
              <w:rPr>
                <w:rFonts w:hint="eastAsia"/>
              </w:rPr>
            </w:pPr>
            <w:r>
              <w:rPr>
                <w:rFonts w:hint="eastAsia"/>
              </w:rPr>
              <w:t>中国中信金融资产管理股份有限公司</w:t>
            </w:r>
          </w:p>
        </w:tc>
        <w:tc>
          <w:tcPr>
            <w:tcW w:w="1387" w:type="pct"/>
            <w:gridSpan w:val="2"/>
            <w:vAlign w:val="center"/>
          </w:tcPr>
          <w:p w14:paraId="7B7E4734" w14:textId="77777777" w:rsidR="00E94C00" w:rsidRDefault="00052A43">
            <w:pPr>
              <w:jc w:val="right"/>
              <w:rPr>
                <w:rFonts w:hint="eastAsia"/>
              </w:rPr>
            </w:pPr>
            <w:r>
              <w:t>1,005,346,482</w:t>
            </w:r>
          </w:p>
        </w:tc>
        <w:sdt>
          <w:sdtPr>
            <w:rPr>
              <w:bCs/>
            </w:rPr>
            <w:alias w:val="前十名无限售条件股东期末持有流通股的种类"/>
            <w:tag w:val="_GBC_fb300af0c4d04d89b24005af89c23e1d"/>
            <w:id w:val="158942546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367EA2C2" w14:textId="77777777" w:rsidR="00E94C00" w:rsidRDefault="00052A43">
                <w:pPr>
                  <w:jc w:val="center"/>
                  <w:rPr>
                    <w:rFonts w:hint="eastAsia"/>
                    <w:bCs/>
                  </w:rPr>
                </w:pPr>
                <w:r>
                  <w:rPr>
                    <w:bCs/>
                  </w:rPr>
                  <w:t>人民币普通股</w:t>
                </w:r>
              </w:p>
            </w:tc>
          </w:sdtContent>
        </w:sdt>
        <w:tc>
          <w:tcPr>
            <w:tcW w:w="804" w:type="pct"/>
            <w:gridSpan w:val="3"/>
            <w:vAlign w:val="center"/>
          </w:tcPr>
          <w:p w14:paraId="3336BE13" w14:textId="77777777" w:rsidR="00E94C00" w:rsidRDefault="00052A43">
            <w:pPr>
              <w:jc w:val="right"/>
              <w:rPr>
                <w:rFonts w:hint="eastAsia"/>
              </w:rPr>
            </w:pPr>
            <w:r>
              <w:t>1,005,346,482</w:t>
            </w:r>
          </w:p>
        </w:tc>
      </w:tr>
      <w:tr w:rsidR="00E94C00" w14:paraId="5E7B8509" w14:textId="77777777">
        <w:trPr>
          <w:cantSplit/>
          <w:jc w:val="center"/>
        </w:trPr>
        <w:tc>
          <w:tcPr>
            <w:tcW w:w="2043" w:type="pct"/>
            <w:vAlign w:val="center"/>
          </w:tcPr>
          <w:p w14:paraId="256D8F80" w14:textId="77777777" w:rsidR="00E94C00" w:rsidRDefault="00052A43">
            <w:pPr>
              <w:rPr>
                <w:rFonts w:hint="eastAsia"/>
              </w:rPr>
            </w:pPr>
            <w:r>
              <w:rPr>
                <w:rFonts w:hint="eastAsia"/>
              </w:rPr>
              <w:t>中国人寿保险股份有限公司－传统－普通保险产品－</w:t>
            </w:r>
            <w:r>
              <w:t>005L</w:t>
            </w:r>
            <w:r>
              <w:t>－</w:t>
            </w:r>
            <w:r>
              <w:t>CT001</w:t>
            </w:r>
            <w:r>
              <w:t>沪</w:t>
            </w:r>
          </w:p>
        </w:tc>
        <w:tc>
          <w:tcPr>
            <w:tcW w:w="1387" w:type="pct"/>
            <w:gridSpan w:val="2"/>
            <w:vAlign w:val="center"/>
          </w:tcPr>
          <w:p w14:paraId="7726ECE0" w14:textId="77777777" w:rsidR="00E94C00" w:rsidRDefault="00052A43">
            <w:pPr>
              <w:jc w:val="right"/>
              <w:rPr>
                <w:rFonts w:hint="eastAsia"/>
              </w:rPr>
            </w:pPr>
            <w:r>
              <w:t>570,842,005</w:t>
            </w:r>
          </w:p>
        </w:tc>
        <w:sdt>
          <w:sdtPr>
            <w:rPr>
              <w:bCs/>
            </w:rPr>
            <w:alias w:val="前十名无限售条件股东期末持有流通股的种类"/>
            <w:tag w:val="_GBC_fb300af0c4d04d89b24005af89c23e1d"/>
            <w:id w:val="189153123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2B5A433D" w14:textId="77777777" w:rsidR="00E94C00" w:rsidRDefault="00052A43">
                <w:pPr>
                  <w:jc w:val="center"/>
                  <w:rPr>
                    <w:rFonts w:hint="eastAsia"/>
                    <w:bCs/>
                  </w:rPr>
                </w:pPr>
                <w:r>
                  <w:rPr>
                    <w:bCs/>
                  </w:rPr>
                  <w:t>人民币普通股</w:t>
                </w:r>
              </w:p>
            </w:tc>
          </w:sdtContent>
        </w:sdt>
        <w:tc>
          <w:tcPr>
            <w:tcW w:w="804" w:type="pct"/>
            <w:gridSpan w:val="3"/>
            <w:vAlign w:val="center"/>
          </w:tcPr>
          <w:p w14:paraId="40D24A5C" w14:textId="77777777" w:rsidR="00E94C00" w:rsidRDefault="00052A43">
            <w:pPr>
              <w:jc w:val="right"/>
              <w:rPr>
                <w:rFonts w:hint="eastAsia"/>
              </w:rPr>
            </w:pPr>
            <w:r>
              <w:t>570,842,005</w:t>
            </w:r>
          </w:p>
        </w:tc>
      </w:tr>
      <w:tr w:rsidR="00E94C00" w14:paraId="48EABF50" w14:textId="77777777">
        <w:trPr>
          <w:cantSplit/>
          <w:jc w:val="center"/>
        </w:trPr>
        <w:tc>
          <w:tcPr>
            <w:tcW w:w="2043" w:type="pct"/>
            <w:vAlign w:val="center"/>
          </w:tcPr>
          <w:p w14:paraId="43AB8D66" w14:textId="77777777" w:rsidR="00E94C00" w:rsidRDefault="00052A43">
            <w:pPr>
              <w:rPr>
                <w:rFonts w:hint="eastAsia"/>
              </w:rPr>
            </w:pPr>
            <w:r>
              <w:rPr>
                <w:rFonts w:hint="eastAsia"/>
              </w:rPr>
              <w:t>香港中央结算有限公司</w:t>
            </w:r>
          </w:p>
        </w:tc>
        <w:tc>
          <w:tcPr>
            <w:tcW w:w="1387" w:type="pct"/>
            <w:gridSpan w:val="2"/>
            <w:vAlign w:val="center"/>
          </w:tcPr>
          <w:p w14:paraId="275C67CF" w14:textId="77777777" w:rsidR="00E94C00" w:rsidRDefault="00052A43">
            <w:pPr>
              <w:jc w:val="right"/>
              <w:rPr>
                <w:rFonts w:hint="eastAsia"/>
              </w:rPr>
            </w:pPr>
            <w:r>
              <w:t>304,605,812</w:t>
            </w:r>
          </w:p>
        </w:tc>
        <w:sdt>
          <w:sdtPr>
            <w:rPr>
              <w:bCs/>
            </w:rPr>
            <w:alias w:val="前十名无限售条件股东期末持有流通股的种类"/>
            <w:tag w:val="_GBC_fb300af0c4d04d89b24005af89c23e1d"/>
            <w:id w:val="-1360814232"/>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1F073D4E" w14:textId="77777777" w:rsidR="00E94C00" w:rsidRDefault="00052A43">
                <w:pPr>
                  <w:jc w:val="center"/>
                  <w:rPr>
                    <w:rFonts w:hint="eastAsia"/>
                    <w:bCs/>
                  </w:rPr>
                </w:pPr>
                <w:r>
                  <w:rPr>
                    <w:bCs/>
                  </w:rPr>
                  <w:t>人民币普通股</w:t>
                </w:r>
              </w:p>
            </w:tc>
          </w:sdtContent>
        </w:sdt>
        <w:tc>
          <w:tcPr>
            <w:tcW w:w="804" w:type="pct"/>
            <w:gridSpan w:val="3"/>
            <w:vAlign w:val="center"/>
          </w:tcPr>
          <w:p w14:paraId="73C7894A" w14:textId="77777777" w:rsidR="00E94C00" w:rsidRDefault="00052A43">
            <w:pPr>
              <w:jc w:val="right"/>
              <w:rPr>
                <w:rFonts w:hint="eastAsia"/>
              </w:rPr>
            </w:pPr>
            <w:r>
              <w:t>304,605,812</w:t>
            </w:r>
          </w:p>
        </w:tc>
      </w:tr>
      <w:tr w:rsidR="00E94C00" w14:paraId="4F272C73" w14:textId="77777777">
        <w:trPr>
          <w:cantSplit/>
          <w:jc w:val="center"/>
        </w:trPr>
        <w:tc>
          <w:tcPr>
            <w:tcW w:w="2043" w:type="pct"/>
            <w:vAlign w:val="center"/>
          </w:tcPr>
          <w:p w14:paraId="70BA3B66" w14:textId="77777777" w:rsidR="00E94C00" w:rsidRDefault="00052A43">
            <w:pPr>
              <w:rPr>
                <w:rFonts w:hint="eastAsia"/>
              </w:rPr>
            </w:pPr>
            <w:proofErr w:type="gramStart"/>
            <w:r>
              <w:rPr>
                <w:rFonts w:hint="eastAsia"/>
              </w:rPr>
              <w:t>国丰兴华</w:t>
            </w:r>
            <w:proofErr w:type="gramEnd"/>
            <w:r>
              <w:rPr>
                <w:rFonts w:hint="eastAsia"/>
              </w:rPr>
              <w:t>（北京）私募基金管理有限公司－</w:t>
            </w:r>
            <w:proofErr w:type="gramStart"/>
            <w:r>
              <w:rPr>
                <w:rFonts w:hint="eastAsia"/>
              </w:rPr>
              <w:t>国丰兴华</w:t>
            </w:r>
            <w:proofErr w:type="gramEnd"/>
            <w:r>
              <w:rPr>
                <w:rFonts w:hint="eastAsia"/>
              </w:rPr>
              <w:t>鸿鹄志远三期私募证券投资基金</w:t>
            </w:r>
            <w:r>
              <w:t>1</w:t>
            </w:r>
            <w:r>
              <w:t>号</w:t>
            </w:r>
          </w:p>
        </w:tc>
        <w:tc>
          <w:tcPr>
            <w:tcW w:w="1387" w:type="pct"/>
            <w:gridSpan w:val="2"/>
            <w:vAlign w:val="center"/>
          </w:tcPr>
          <w:p w14:paraId="3385A201" w14:textId="77777777" w:rsidR="00E94C00" w:rsidRDefault="00052A43">
            <w:pPr>
              <w:jc w:val="right"/>
              <w:rPr>
                <w:rFonts w:hint="eastAsia"/>
              </w:rPr>
            </w:pPr>
            <w:r>
              <w:t>298,487,115</w:t>
            </w:r>
          </w:p>
        </w:tc>
        <w:sdt>
          <w:sdtPr>
            <w:rPr>
              <w:bCs/>
            </w:rPr>
            <w:alias w:val="前十名无限售条件股东期末持有流通股的种类"/>
            <w:tag w:val="_GBC_fb300af0c4d04d89b24005af89c23e1d"/>
            <w:id w:val="-1186049686"/>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28A4D436" w14:textId="77777777" w:rsidR="00E94C00" w:rsidRDefault="00052A43">
                <w:pPr>
                  <w:jc w:val="center"/>
                  <w:rPr>
                    <w:rFonts w:hint="eastAsia"/>
                    <w:bCs/>
                  </w:rPr>
                </w:pPr>
                <w:r>
                  <w:rPr>
                    <w:bCs/>
                  </w:rPr>
                  <w:t>人民币普通股</w:t>
                </w:r>
              </w:p>
            </w:tc>
          </w:sdtContent>
        </w:sdt>
        <w:tc>
          <w:tcPr>
            <w:tcW w:w="804" w:type="pct"/>
            <w:gridSpan w:val="3"/>
            <w:vAlign w:val="center"/>
          </w:tcPr>
          <w:p w14:paraId="566DD8E8" w14:textId="77777777" w:rsidR="00E94C00" w:rsidRDefault="00052A43">
            <w:pPr>
              <w:jc w:val="right"/>
              <w:rPr>
                <w:rFonts w:hint="eastAsia"/>
              </w:rPr>
            </w:pPr>
            <w:r>
              <w:t>298,487,115</w:t>
            </w:r>
          </w:p>
        </w:tc>
      </w:tr>
      <w:tr w:rsidR="00E94C00" w14:paraId="07E615E7" w14:textId="77777777">
        <w:trPr>
          <w:cantSplit/>
          <w:jc w:val="center"/>
        </w:trPr>
        <w:tc>
          <w:tcPr>
            <w:tcW w:w="2043" w:type="pct"/>
            <w:vAlign w:val="center"/>
          </w:tcPr>
          <w:p w14:paraId="2CE10E65" w14:textId="77777777" w:rsidR="00E94C00" w:rsidRDefault="00052A43">
            <w:pPr>
              <w:rPr>
                <w:rFonts w:hint="eastAsia"/>
              </w:rPr>
            </w:pPr>
            <w:r>
              <w:rPr>
                <w:rFonts w:hint="eastAsia"/>
              </w:rPr>
              <w:t>中央汇金资产管理有限责任公司</w:t>
            </w:r>
          </w:p>
        </w:tc>
        <w:tc>
          <w:tcPr>
            <w:tcW w:w="1387" w:type="pct"/>
            <w:gridSpan w:val="2"/>
            <w:vAlign w:val="center"/>
          </w:tcPr>
          <w:p w14:paraId="50F211A1" w14:textId="77777777" w:rsidR="00E94C00" w:rsidRDefault="00052A43">
            <w:pPr>
              <w:jc w:val="right"/>
              <w:rPr>
                <w:rFonts w:hint="eastAsia"/>
              </w:rPr>
            </w:pPr>
            <w:r>
              <w:t>199,894,100</w:t>
            </w:r>
          </w:p>
        </w:tc>
        <w:sdt>
          <w:sdtPr>
            <w:rPr>
              <w:bCs/>
            </w:rPr>
            <w:alias w:val="前十名无限售条件股东期末持有流通股的种类"/>
            <w:tag w:val="_GBC_fb300af0c4d04d89b24005af89c23e1d"/>
            <w:id w:val="-1256593535"/>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719B3EA1" w14:textId="77777777" w:rsidR="00E94C00" w:rsidRDefault="00052A43">
                <w:pPr>
                  <w:jc w:val="center"/>
                  <w:rPr>
                    <w:rFonts w:hint="eastAsia"/>
                    <w:bCs/>
                  </w:rPr>
                </w:pPr>
                <w:r>
                  <w:rPr>
                    <w:bCs/>
                  </w:rPr>
                  <w:t>人民币普通股</w:t>
                </w:r>
              </w:p>
            </w:tc>
          </w:sdtContent>
        </w:sdt>
        <w:tc>
          <w:tcPr>
            <w:tcW w:w="804" w:type="pct"/>
            <w:gridSpan w:val="3"/>
            <w:vAlign w:val="center"/>
          </w:tcPr>
          <w:p w14:paraId="6BBE8AF7" w14:textId="77777777" w:rsidR="00E94C00" w:rsidRDefault="00052A43">
            <w:pPr>
              <w:jc w:val="right"/>
              <w:rPr>
                <w:rFonts w:hint="eastAsia"/>
              </w:rPr>
            </w:pPr>
            <w:r>
              <w:t>199,894,100</w:t>
            </w:r>
          </w:p>
        </w:tc>
      </w:tr>
      <w:tr w:rsidR="00E94C00" w14:paraId="29DF80CF" w14:textId="77777777">
        <w:trPr>
          <w:cantSplit/>
          <w:jc w:val="center"/>
        </w:trPr>
        <w:tc>
          <w:tcPr>
            <w:tcW w:w="2043" w:type="pct"/>
            <w:vAlign w:val="center"/>
          </w:tcPr>
          <w:p w14:paraId="20E2EF40" w14:textId="77777777" w:rsidR="00E94C00" w:rsidRDefault="00052A43">
            <w:pPr>
              <w:rPr>
                <w:rFonts w:hint="eastAsia"/>
              </w:rPr>
            </w:pPr>
            <w:r>
              <w:rPr>
                <w:rFonts w:hint="eastAsia"/>
              </w:rPr>
              <w:t>大秦铁路股份有限公司回购专用证券账户</w:t>
            </w:r>
          </w:p>
        </w:tc>
        <w:tc>
          <w:tcPr>
            <w:tcW w:w="1387" w:type="pct"/>
            <w:gridSpan w:val="2"/>
            <w:vAlign w:val="center"/>
          </w:tcPr>
          <w:p w14:paraId="3D0123CC" w14:textId="77777777" w:rsidR="00E94C00" w:rsidRDefault="00052A43">
            <w:pPr>
              <w:jc w:val="right"/>
              <w:rPr>
                <w:rFonts w:hint="eastAsia"/>
              </w:rPr>
            </w:pPr>
            <w:r>
              <w:t>161,549,000</w:t>
            </w:r>
          </w:p>
        </w:tc>
        <w:sdt>
          <w:sdtPr>
            <w:rPr>
              <w:bCs/>
            </w:rPr>
            <w:alias w:val="前十名无限售条件股东期末持有流通股的种类"/>
            <w:tag w:val="_GBC_fb300af0c4d04d89b24005af89c23e1d"/>
            <w:id w:val="-1458870306"/>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6FC70FC4" w14:textId="77777777" w:rsidR="00E94C00" w:rsidRDefault="00052A43">
                <w:pPr>
                  <w:jc w:val="center"/>
                  <w:rPr>
                    <w:rFonts w:hint="eastAsia"/>
                    <w:bCs/>
                  </w:rPr>
                </w:pPr>
                <w:r>
                  <w:rPr>
                    <w:bCs/>
                  </w:rPr>
                  <w:t>人民币普通股</w:t>
                </w:r>
              </w:p>
            </w:tc>
          </w:sdtContent>
        </w:sdt>
        <w:tc>
          <w:tcPr>
            <w:tcW w:w="804" w:type="pct"/>
            <w:gridSpan w:val="3"/>
            <w:vAlign w:val="center"/>
          </w:tcPr>
          <w:p w14:paraId="42B4B70F" w14:textId="77777777" w:rsidR="00E94C00" w:rsidRDefault="00052A43">
            <w:pPr>
              <w:jc w:val="right"/>
              <w:rPr>
                <w:rFonts w:hint="eastAsia"/>
              </w:rPr>
            </w:pPr>
            <w:r>
              <w:t>161,549,000</w:t>
            </w:r>
          </w:p>
        </w:tc>
      </w:tr>
      <w:tr w:rsidR="00E94C00" w14:paraId="4CF50BBA" w14:textId="77777777">
        <w:trPr>
          <w:cantSplit/>
          <w:jc w:val="center"/>
        </w:trPr>
        <w:tc>
          <w:tcPr>
            <w:tcW w:w="2043" w:type="pct"/>
            <w:vAlign w:val="center"/>
          </w:tcPr>
          <w:p w14:paraId="7E5D4E2D" w14:textId="77777777" w:rsidR="00E94C00" w:rsidRDefault="00052A43">
            <w:pPr>
              <w:rPr>
                <w:rFonts w:hint="eastAsia"/>
              </w:rPr>
            </w:pPr>
            <w:r>
              <w:rPr>
                <w:rFonts w:hint="eastAsia"/>
              </w:rPr>
              <w:t>河北港口集团有限公司</w:t>
            </w:r>
          </w:p>
        </w:tc>
        <w:tc>
          <w:tcPr>
            <w:tcW w:w="1387" w:type="pct"/>
            <w:gridSpan w:val="2"/>
            <w:vAlign w:val="center"/>
          </w:tcPr>
          <w:p w14:paraId="5C8D1167" w14:textId="77777777" w:rsidR="00E94C00" w:rsidRDefault="00052A43">
            <w:pPr>
              <w:jc w:val="right"/>
              <w:rPr>
                <w:rFonts w:hint="eastAsia"/>
              </w:rPr>
            </w:pPr>
            <w:r>
              <w:t>158,702,841</w:t>
            </w:r>
          </w:p>
        </w:tc>
        <w:sdt>
          <w:sdtPr>
            <w:rPr>
              <w:bCs/>
            </w:rPr>
            <w:alias w:val="前十名无限售条件股东期末持有流通股的种类"/>
            <w:tag w:val="_GBC_fb300af0c4d04d89b24005af89c23e1d"/>
            <w:id w:val="27823122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2AE17C67" w14:textId="77777777" w:rsidR="00E94C00" w:rsidRDefault="00052A43">
                <w:pPr>
                  <w:jc w:val="center"/>
                  <w:rPr>
                    <w:rFonts w:hint="eastAsia"/>
                    <w:bCs/>
                  </w:rPr>
                </w:pPr>
                <w:r>
                  <w:rPr>
                    <w:bCs/>
                  </w:rPr>
                  <w:t>人民币普通股</w:t>
                </w:r>
              </w:p>
            </w:tc>
          </w:sdtContent>
        </w:sdt>
        <w:tc>
          <w:tcPr>
            <w:tcW w:w="804" w:type="pct"/>
            <w:gridSpan w:val="3"/>
            <w:vAlign w:val="center"/>
          </w:tcPr>
          <w:p w14:paraId="276E490C" w14:textId="77777777" w:rsidR="00E94C00" w:rsidRDefault="00052A43">
            <w:pPr>
              <w:jc w:val="right"/>
              <w:rPr>
                <w:rFonts w:hint="eastAsia"/>
              </w:rPr>
            </w:pPr>
            <w:r>
              <w:t>158,702,841</w:t>
            </w:r>
          </w:p>
        </w:tc>
      </w:tr>
      <w:tr w:rsidR="00E94C00" w14:paraId="1E390C68" w14:textId="77777777">
        <w:trPr>
          <w:cantSplit/>
          <w:jc w:val="center"/>
        </w:trPr>
        <w:tc>
          <w:tcPr>
            <w:tcW w:w="2043" w:type="pct"/>
            <w:vAlign w:val="center"/>
          </w:tcPr>
          <w:p w14:paraId="6FCFCB83" w14:textId="77777777" w:rsidR="00E94C00" w:rsidRDefault="00052A43">
            <w:pPr>
              <w:rPr>
                <w:rFonts w:hint="eastAsia"/>
              </w:rPr>
            </w:pPr>
            <w:r>
              <w:rPr>
                <w:rFonts w:hint="eastAsia"/>
              </w:rPr>
              <w:t>中国人寿保险股份有限公司－分红－个人分红－</w:t>
            </w:r>
            <w:r>
              <w:t>005L</w:t>
            </w:r>
            <w:r>
              <w:t>－</w:t>
            </w:r>
            <w:r>
              <w:t>FH002</w:t>
            </w:r>
            <w:r>
              <w:t>沪</w:t>
            </w:r>
          </w:p>
        </w:tc>
        <w:tc>
          <w:tcPr>
            <w:tcW w:w="1387" w:type="pct"/>
            <w:gridSpan w:val="2"/>
            <w:vAlign w:val="center"/>
          </w:tcPr>
          <w:p w14:paraId="11BF64D7" w14:textId="77777777" w:rsidR="00E94C00" w:rsidRDefault="00052A43">
            <w:pPr>
              <w:jc w:val="right"/>
              <w:rPr>
                <w:rFonts w:hint="eastAsia"/>
              </w:rPr>
            </w:pPr>
            <w:r>
              <w:t>104,369,540</w:t>
            </w:r>
          </w:p>
        </w:tc>
        <w:sdt>
          <w:sdtPr>
            <w:rPr>
              <w:bCs/>
            </w:rPr>
            <w:alias w:val="前十名无限售条件股东期末持有流通股的种类"/>
            <w:tag w:val="_GBC_fb300af0c4d04d89b24005af89c23e1d"/>
            <w:id w:val="-374088865"/>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768C5682" w14:textId="77777777" w:rsidR="00E94C00" w:rsidRDefault="00052A43">
                <w:pPr>
                  <w:jc w:val="center"/>
                  <w:rPr>
                    <w:rFonts w:hint="eastAsia"/>
                    <w:bCs/>
                  </w:rPr>
                </w:pPr>
                <w:r>
                  <w:rPr>
                    <w:bCs/>
                  </w:rPr>
                  <w:t>人民币普通股</w:t>
                </w:r>
              </w:p>
            </w:tc>
          </w:sdtContent>
        </w:sdt>
        <w:tc>
          <w:tcPr>
            <w:tcW w:w="804" w:type="pct"/>
            <w:gridSpan w:val="3"/>
            <w:vAlign w:val="center"/>
          </w:tcPr>
          <w:p w14:paraId="00DFA13B" w14:textId="77777777" w:rsidR="00E94C00" w:rsidRDefault="00052A43">
            <w:pPr>
              <w:jc w:val="right"/>
              <w:rPr>
                <w:rFonts w:hint="eastAsia"/>
              </w:rPr>
            </w:pPr>
            <w:r>
              <w:t>104,369,540</w:t>
            </w:r>
          </w:p>
        </w:tc>
      </w:tr>
      <w:tr w:rsidR="00E94C00" w14:paraId="75909928" w14:textId="77777777">
        <w:trPr>
          <w:cantSplit/>
          <w:jc w:val="center"/>
        </w:trPr>
        <w:tc>
          <w:tcPr>
            <w:tcW w:w="2043" w:type="pct"/>
            <w:vAlign w:val="center"/>
          </w:tcPr>
          <w:p w14:paraId="0D9DBF90" w14:textId="77777777" w:rsidR="00E94C00" w:rsidRDefault="00052A43">
            <w:pPr>
              <w:rPr>
                <w:rFonts w:hint="eastAsia"/>
              </w:rPr>
            </w:pPr>
            <w:r>
              <w:rPr>
                <w:rFonts w:hint="eastAsia"/>
              </w:rPr>
              <w:t>中国太平洋人寿保险股份有限公司－传统保险高分红股票管理组合</w:t>
            </w:r>
          </w:p>
        </w:tc>
        <w:tc>
          <w:tcPr>
            <w:tcW w:w="1387" w:type="pct"/>
            <w:gridSpan w:val="2"/>
            <w:vAlign w:val="center"/>
          </w:tcPr>
          <w:p w14:paraId="77CAA4C1" w14:textId="77777777" w:rsidR="00E94C00" w:rsidRDefault="00052A43">
            <w:pPr>
              <w:jc w:val="right"/>
              <w:rPr>
                <w:rFonts w:hint="eastAsia"/>
              </w:rPr>
            </w:pPr>
            <w:r>
              <w:t>100,795,563</w:t>
            </w:r>
          </w:p>
        </w:tc>
        <w:sdt>
          <w:sdtPr>
            <w:rPr>
              <w:bCs/>
            </w:rPr>
            <w:alias w:val="前十名无限售条件股东期末持有流通股的种类"/>
            <w:tag w:val="_GBC_fb300af0c4d04d89b24005af89c23e1d"/>
            <w:id w:val="1037549326"/>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65" w:type="pct"/>
                <w:gridSpan w:val="3"/>
                <w:vAlign w:val="center"/>
              </w:tcPr>
              <w:p w14:paraId="341F7377" w14:textId="77777777" w:rsidR="00E94C00" w:rsidRDefault="00052A43">
                <w:pPr>
                  <w:jc w:val="center"/>
                  <w:rPr>
                    <w:rFonts w:hint="eastAsia"/>
                    <w:bCs/>
                  </w:rPr>
                </w:pPr>
                <w:r>
                  <w:rPr>
                    <w:bCs/>
                  </w:rPr>
                  <w:t>人民币普通股</w:t>
                </w:r>
              </w:p>
            </w:tc>
          </w:sdtContent>
        </w:sdt>
        <w:tc>
          <w:tcPr>
            <w:tcW w:w="804" w:type="pct"/>
            <w:gridSpan w:val="3"/>
            <w:vAlign w:val="center"/>
          </w:tcPr>
          <w:p w14:paraId="359D7B51" w14:textId="77777777" w:rsidR="00E94C00" w:rsidRDefault="00052A43">
            <w:pPr>
              <w:jc w:val="right"/>
              <w:rPr>
                <w:rFonts w:hint="eastAsia"/>
              </w:rPr>
            </w:pPr>
            <w:r>
              <w:t>100,795,563</w:t>
            </w:r>
          </w:p>
        </w:tc>
      </w:tr>
      <w:tr w:rsidR="00E94C00" w14:paraId="0BA0B519" w14:textId="77777777">
        <w:trPr>
          <w:cantSplit/>
          <w:trHeight w:val="623"/>
          <w:jc w:val="center"/>
        </w:trPr>
        <w:tc>
          <w:tcPr>
            <w:tcW w:w="2043" w:type="pct"/>
            <w:vAlign w:val="center"/>
          </w:tcPr>
          <w:p w14:paraId="47507F5A" w14:textId="77777777" w:rsidR="00E94C00" w:rsidRDefault="00052A43">
            <w:pPr>
              <w:rPr>
                <w:rFonts w:hint="eastAsia"/>
              </w:rPr>
            </w:pPr>
            <w:r>
              <w:t>上述股东关联关系或一致行动的说明</w:t>
            </w:r>
          </w:p>
        </w:tc>
        <w:tc>
          <w:tcPr>
            <w:tcW w:w="2957" w:type="pct"/>
            <w:gridSpan w:val="8"/>
            <w:vAlign w:val="center"/>
          </w:tcPr>
          <w:p w14:paraId="76328838" w14:textId="77777777" w:rsidR="00E94C00" w:rsidRDefault="00052A43">
            <w:pPr>
              <w:rPr>
                <w:rFonts w:hint="eastAsia"/>
              </w:rPr>
            </w:pPr>
            <w:r>
              <w:rPr>
                <w:rFonts w:hint="eastAsia"/>
              </w:rPr>
              <w:t>上述股东大秦铁路股份有限公司回购专用证券账户为公司股份回购专用账户。</w:t>
            </w:r>
            <w:r>
              <w:t>未知</w:t>
            </w:r>
            <w:r>
              <w:rPr>
                <w:rFonts w:hint="eastAsia"/>
              </w:rPr>
              <w:t>其他</w:t>
            </w:r>
            <w:r>
              <w:t>股东之间是否存在关联关系或属于《上市公司收购管理办法》规定的一致行动人。</w:t>
            </w:r>
          </w:p>
        </w:tc>
      </w:tr>
      <w:tr w:rsidR="00E94C00" w14:paraId="2BC15EA7" w14:textId="77777777">
        <w:trPr>
          <w:cantSplit/>
          <w:jc w:val="center"/>
        </w:trPr>
        <w:tc>
          <w:tcPr>
            <w:tcW w:w="2043" w:type="pct"/>
            <w:vAlign w:val="center"/>
          </w:tcPr>
          <w:p w14:paraId="2F503129" w14:textId="77777777" w:rsidR="00E94C00" w:rsidRDefault="00052A43">
            <w:pPr>
              <w:rPr>
                <w:rFonts w:hint="eastAsia"/>
              </w:rPr>
            </w:pPr>
            <w:r>
              <w:rPr>
                <w:rFonts w:cs="宋体" w:hint="eastAsia"/>
              </w:rPr>
              <w:t>前</w:t>
            </w:r>
            <w:r>
              <w:rPr>
                <w:rFonts w:cs="宋体" w:hint="eastAsia"/>
              </w:rPr>
              <w:t>10</w:t>
            </w:r>
            <w:r>
              <w:rPr>
                <w:rFonts w:cs="宋体" w:hint="eastAsia"/>
              </w:rPr>
              <w:t>名股东及前</w:t>
            </w:r>
            <w:r>
              <w:rPr>
                <w:rFonts w:cs="宋体"/>
              </w:rPr>
              <w:t>10</w:t>
            </w:r>
            <w:r>
              <w:rPr>
                <w:rFonts w:cs="宋体"/>
              </w:rPr>
              <w:t>名无限</w:t>
            </w:r>
            <w:proofErr w:type="gramStart"/>
            <w:r>
              <w:rPr>
                <w:rFonts w:cs="宋体"/>
              </w:rPr>
              <w:t>售股东</w:t>
            </w:r>
            <w:proofErr w:type="gramEnd"/>
            <w:r>
              <w:rPr>
                <w:rFonts w:cs="宋体" w:hint="eastAsia"/>
              </w:rPr>
              <w:t>参与融资融券及转融通业务情况说明（如有）</w:t>
            </w:r>
          </w:p>
        </w:tc>
        <w:tc>
          <w:tcPr>
            <w:tcW w:w="2957" w:type="pct"/>
            <w:gridSpan w:val="8"/>
            <w:vAlign w:val="center"/>
          </w:tcPr>
          <w:p w14:paraId="327ACAC3" w14:textId="77777777" w:rsidR="00E94C00" w:rsidRDefault="00052A43">
            <w:pPr>
              <w:rPr>
                <w:rFonts w:hint="eastAsia"/>
              </w:rPr>
            </w:pPr>
            <w:r>
              <w:rPr>
                <w:rFonts w:hint="eastAsia"/>
              </w:rPr>
              <w:t>不适用</w:t>
            </w:r>
          </w:p>
        </w:tc>
      </w:tr>
    </w:tbl>
    <w:p w14:paraId="3458EEE8" w14:textId="77777777" w:rsidR="00E94C00" w:rsidRDefault="00E94C00">
      <w:pPr>
        <w:ind w:rightChars="-662" w:right="-1390"/>
        <w:rPr>
          <w:rFonts w:hint="eastAsia"/>
          <w:color w:val="auto"/>
        </w:rPr>
      </w:pPr>
    </w:p>
    <w:p w14:paraId="52D203A3" w14:textId="77777777" w:rsidR="00E94C00" w:rsidRDefault="00052A43">
      <w:pPr>
        <w:rPr>
          <w:rFonts w:hint="eastAsia"/>
        </w:rPr>
      </w:pPr>
      <w:bookmarkStart w:id="22" w:name="_Hlk155094173"/>
      <w:bookmarkStart w:id="23" w:name="_Hlk161321917"/>
      <w:bookmarkStart w:id="24" w:name="_Hlk161154245"/>
      <w:bookmarkEnd w:id="18"/>
      <w:bookmarkEnd w:id="21"/>
      <w:r>
        <w:rPr>
          <w:rFonts w:hint="eastAsia"/>
        </w:rPr>
        <w:lastRenderedPageBreak/>
        <w:t>持股</w:t>
      </w:r>
      <w:r>
        <w:t>5%</w:t>
      </w:r>
      <w:r>
        <w:t>以上股东、前</w:t>
      </w:r>
      <w:r>
        <w:t>10</w:t>
      </w:r>
      <w:r>
        <w:t>名股东及前</w:t>
      </w:r>
      <w:r>
        <w:t>10</w:t>
      </w:r>
      <w:r>
        <w:t>名无限</w:t>
      </w:r>
      <w:proofErr w:type="gramStart"/>
      <w:r>
        <w:t>售流通</w:t>
      </w:r>
      <w:proofErr w:type="gramEnd"/>
      <w:r>
        <w:t>股股东参与转融通业务出借股份情况</w:t>
      </w:r>
    </w:p>
    <w:sdt>
      <w:sdtPr>
        <w:rPr>
          <w:bCs/>
        </w:rPr>
        <w:alias w:val="是否适用：前十名股东参与转融通业务出借股份情况[双击切换]"/>
        <w:tag w:val="_GBC_7eb7847cc46e4e389ceb53c1d91a3533"/>
        <w:id w:val="-637718342"/>
        <w:placeholder>
          <w:docPart w:val="GBC22222222222222222222222222222"/>
        </w:placeholder>
      </w:sdtPr>
      <w:sdtEndPr/>
      <w:sdtContent>
        <w:p w14:paraId="2C5FA4E1" w14:textId="77777777" w:rsidR="00E94C00" w:rsidRDefault="00052A43">
          <w:pPr>
            <w:rPr>
              <w:rFonts w:hint="eastAsia"/>
              <w:bCs/>
            </w:rPr>
          </w:pPr>
          <w:r>
            <w:rPr>
              <w:bCs/>
            </w:rPr>
            <w:fldChar w:fldCharType="begin"/>
          </w:r>
          <w:r>
            <w:rPr>
              <w:bCs/>
            </w:rPr>
            <w:instrText xml:space="preserve"> MACROBUTTON  SnrToggleCheckbox □</w:instrText>
          </w:r>
          <w:r>
            <w:rPr>
              <w:bCs/>
            </w:rPr>
            <w:instrText>适用</w:instrText>
          </w:r>
          <w:r>
            <w:rPr>
              <w:bCs/>
            </w:rPr>
            <w:instrText xml:space="preserve"> </w:instrText>
          </w:r>
          <w:r>
            <w:rPr>
              <w:bCs/>
            </w:rPr>
            <w:fldChar w:fldCharType="end"/>
          </w:r>
          <w:r>
            <w:rPr>
              <w:bCs/>
            </w:rPr>
            <w:fldChar w:fldCharType="begin"/>
          </w:r>
          <w:r>
            <w:rPr>
              <w:bCs/>
            </w:rPr>
            <w:instrText xml:space="preserve"> MACROBUTTON  SnrToggleCheckbox √</w:instrText>
          </w:r>
          <w:r>
            <w:rPr>
              <w:bCs/>
            </w:rPr>
            <w:instrText>不适用</w:instrText>
          </w:r>
          <w:r>
            <w:rPr>
              <w:bCs/>
            </w:rPr>
            <w:instrText xml:space="preserve"> </w:instrText>
          </w:r>
          <w:r>
            <w:rPr>
              <w:bCs/>
            </w:rPr>
            <w:fldChar w:fldCharType="end"/>
          </w:r>
        </w:p>
      </w:sdtContent>
    </w:sdt>
    <w:p w14:paraId="573F3985" w14:textId="77777777" w:rsidR="00E94C00" w:rsidRDefault="00052A43">
      <w:pPr>
        <w:rPr>
          <w:rFonts w:hint="eastAsia"/>
        </w:rPr>
      </w:pPr>
      <w:bookmarkStart w:id="25" w:name="_Hlk155094189"/>
      <w:bookmarkEnd w:id="22"/>
      <w:r>
        <w:rPr>
          <w:rFonts w:hint="eastAsia"/>
        </w:rPr>
        <w:t>前</w:t>
      </w:r>
      <w:r>
        <w:t>10</w:t>
      </w:r>
      <w:r>
        <w:t>名股东及前</w:t>
      </w:r>
      <w:r>
        <w:t>10</w:t>
      </w:r>
      <w:r>
        <w:t>名无限</w:t>
      </w:r>
      <w:proofErr w:type="gramStart"/>
      <w:r>
        <w:t>售流通</w:t>
      </w:r>
      <w:proofErr w:type="gramEnd"/>
      <w:r>
        <w:t>股股东因转融通出借</w:t>
      </w:r>
      <w:r>
        <w:t>/</w:t>
      </w:r>
      <w:r>
        <w:t>归还原因导致较上期发生变化</w:t>
      </w:r>
    </w:p>
    <w:sdt>
      <w:sdtPr>
        <w:rPr>
          <w:rFonts w:hint="eastAsia"/>
        </w:rPr>
        <w:alias w:val="是否适用：前十名股东较上期发生变化[双击切换]"/>
        <w:tag w:val="_GBC_7e823bd3d27a48649eface5d733158ce"/>
        <w:id w:val="-1034191981"/>
        <w:placeholder>
          <w:docPart w:val="GBC22222222222222222222222222222"/>
        </w:placeholder>
      </w:sdtPr>
      <w:sdtEndPr/>
      <w:sdtContent>
        <w:p w14:paraId="2D556950" w14:textId="77777777" w:rsidR="00E94C00" w:rsidRDefault="00052A43">
          <w:pPr>
            <w:rPr>
              <w:rFonts w:hint="eastAsia"/>
            </w:rPr>
          </w:pPr>
          <w:r>
            <w:fldChar w:fldCharType="begin"/>
          </w:r>
          <w:r>
            <w:instrText xml:space="preserve"> MACROBUTTON  SnrToggleCheckbox □</w:instrText>
          </w:r>
          <w:r>
            <w:instrText>适用</w:instrText>
          </w:r>
          <w:r>
            <w:instrText xml:space="preserve"> </w:instrText>
          </w:r>
          <w:r>
            <w:fldChar w:fldCharType="end"/>
          </w:r>
          <w:r>
            <w:fldChar w:fldCharType="begin"/>
          </w:r>
          <w:r>
            <w:instrText xml:space="preserve"> MACROBUTTON  SnrToggleCheckbox √</w:instrText>
          </w:r>
          <w:r>
            <w:instrText>不适用</w:instrText>
          </w:r>
          <w:r>
            <w:instrText xml:space="preserve"> </w:instrText>
          </w:r>
          <w:r>
            <w:fldChar w:fldCharType="end"/>
          </w:r>
        </w:p>
      </w:sdtContent>
    </w:sdt>
    <w:p w14:paraId="1E8D1A4B" w14:textId="77777777" w:rsidR="00E94C00" w:rsidRDefault="00052A43">
      <w:pPr>
        <w:pStyle w:val="1"/>
        <w:numPr>
          <w:ilvl w:val="0"/>
          <w:numId w:val="2"/>
        </w:numPr>
        <w:tabs>
          <w:tab w:val="left" w:pos="434"/>
          <w:tab w:val="left" w:pos="882"/>
        </w:tabs>
        <w:rPr>
          <w:rFonts w:hint="eastAsia"/>
          <w:sz w:val="21"/>
        </w:rPr>
      </w:pPr>
      <w:bookmarkStart w:id="26" w:name="_Hlk83647311"/>
      <w:bookmarkStart w:id="27" w:name="_Hlk83647063"/>
      <w:bookmarkStart w:id="28" w:name="_Hlk97717143"/>
      <w:bookmarkStart w:id="29" w:name="_Hlk83223066"/>
      <w:bookmarkStart w:id="30" w:name="_Hlk97034875"/>
      <w:bookmarkStart w:id="31" w:name="_Toc493164699"/>
      <w:bookmarkStart w:id="32" w:name="_Hlk97717217"/>
      <w:bookmarkStart w:id="33" w:name="_Hlk97034977"/>
      <w:bookmarkEnd w:id="19"/>
      <w:bookmarkEnd w:id="23"/>
      <w:bookmarkEnd w:id="24"/>
      <w:bookmarkEnd w:id="25"/>
      <w:bookmarkEnd w:id="26"/>
      <w:bookmarkEnd w:id="27"/>
      <w:bookmarkEnd w:id="28"/>
      <w:bookmarkEnd w:id="29"/>
      <w:bookmarkEnd w:id="30"/>
      <w:r>
        <w:rPr>
          <w:rFonts w:hint="eastAsia"/>
          <w:sz w:val="21"/>
        </w:rPr>
        <w:t>其他提醒</w:t>
      </w:r>
      <w:r>
        <w:rPr>
          <w:sz w:val="21"/>
        </w:rPr>
        <w:t>事项</w:t>
      </w:r>
      <w:bookmarkEnd w:id="31"/>
    </w:p>
    <w:p w14:paraId="26367070" w14:textId="77777777" w:rsidR="00E94C00" w:rsidRDefault="00052A43">
      <w:pPr>
        <w:rPr>
          <w:rFonts w:hint="eastAsia"/>
        </w:rPr>
      </w:pPr>
      <w:r>
        <w:rPr>
          <w:rFonts w:hint="eastAsia"/>
        </w:rPr>
        <w:t>需提醒投资者关注的关于公司报告期经营情况的其他重要信息</w:t>
      </w:r>
    </w:p>
    <w:sdt>
      <w:sdtPr>
        <w:alias w:val="是否适用：其他提醒事项[双击切换]"/>
        <w:tag w:val="_GBC_87d416a0b2644885acf3acf7834e8ff4"/>
        <w:id w:val="-1871287104"/>
        <w:placeholder>
          <w:docPart w:val="GBC22222222222222222222222222222"/>
        </w:placeholder>
      </w:sdtPr>
      <w:sdtEndPr/>
      <w:sdtContent>
        <w:p w14:paraId="11842D37" w14:textId="77777777" w:rsidR="00E94C00" w:rsidRDefault="00052A43">
          <w:pPr>
            <w:rPr>
              <w:rFonts w:hint="eastAsia"/>
            </w:rPr>
          </w:pPr>
          <w:r>
            <w:fldChar w:fldCharType="begin"/>
          </w:r>
          <w:r>
            <w:instrText xml:space="preserve"> MACROBUTTON  SnrToggleCheckbox √</w:instrText>
          </w:r>
          <w:r>
            <w:instrText>适用</w:instrText>
          </w:r>
          <w:r>
            <w:instrText xml:space="preserve"> </w:instrText>
          </w:r>
          <w:r>
            <w:fldChar w:fldCharType="end"/>
          </w:r>
          <w:r>
            <w:fldChar w:fldCharType="begin"/>
          </w:r>
          <w:r>
            <w:instrText xml:space="preserve"> MACROBUTTON  SnrToggleCheckbox □</w:instrText>
          </w:r>
          <w:r>
            <w:instrText>不适用</w:instrText>
          </w:r>
          <w:r>
            <w:instrText xml:space="preserve"> </w:instrText>
          </w:r>
          <w:r>
            <w:fldChar w:fldCharType="end"/>
          </w:r>
        </w:p>
      </w:sdtContent>
    </w:sdt>
    <w:sdt>
      <w:sdtPr>
        <w:rPr>
          <w:rFonts w:ascii="宋体" w:hAnsi="宋体"/>
          <w:color w:val="000000"/>
          <w:kern w:val="0"/>
          <w:szCs w:val="21"/>
        </w:rPr>
        <w:alias w:val="其他提醒事项"/>
        <w:tag w:val="_GBC_cb4db1a384f7400c8d313c8de93ed7e0"/>
        <w:id w:val="1664973297"/>
        <w:placeholder>
          <w:docPart w:val="GBC22222222222222222222222222222"/>
        </w:placeholder>
      </w:sdtPr>
      <w:sdtEndPr/>
      <w:sdtContent>
        <w:p w14:paraId="7D0D4B41" w14:textId="77777777" w:rsidR="00E94C00" w:rsidRDefault="00052A43">
          <w:pPr>
            <w:pStyle w:val="aff8"/>
            <w:spacing w:line="360" w:lineRule="auto"/>
            <w:ind w:firstLineChars="200" w:firstLine="420"/>
            <w:rPr>
              <w:rFonts w:ascii="宋体" w:hAnsi="宋体" w:hint="eastAsia"/>
              <w:color w:val="000000"/>
              <w:kern w:val="0"/>
              <w:szCs w:val="21"/>
            </w:rPr>
          </w:pPr>
          <w:r>
            <w:rPr>
              <w:rFonts w:ascii="Times New Roman" w:hAnsi="Times New Roman"/>
            </w:rPr>
            <w:t>截至</w:t>
          </w:r>
          <w:r>
            <w:rPr>
              <w:rFonts w:ascii="Times New Roman" w:hAnsi="Times New Roman"/>
            </w:rPr>
            <w:t>2026</w:t>
          </w:r>
          <w:r>
            <w:rPr>
              <w:rFonts w:ascii="Times New Roman" w:hAnsi="Times New Roman"/>
            </w:rPr>
            <w:t>年</w:t>
          </w:r>
          <w:r>
            <w:rPr>
              <w:rFonts w:ascii="Times New Roman" w:hAnsi="Times New Roman"/>
            </w:rPr>
            <w:t>3</w:t>
          </w:r>
          <w:r>
            <w:rPr>
              <w:rFonts w:ascii="Times New Roman" w:hAnsi="Times New Roman"/>
            </w:rPr>
            <w:t>月</w:t>
          </w:r>
          <w:r>
            <w:rPr>
              <w:rFonts w:ascii="Times New Roman" w:hAnsi="Times New Roman"/>
            </w:rPr>
            <w:t>31</w:t>
          </w:r>
          <w:r>
            <w:rPr>
              <w:rFonts w:ascii="Times New Roman" w:hAnsi="Times New Roman"/>
            </w:rPr>
            <w:t>日，公司通过上海证券交易所交易系统以集中竞价交易方式已累计回购公司股份</w:t>
          </w:r>
          <w:r>
            <w:rPr>
              <w:rFonts w:ascii="Times New Roman" w:hAnsi="Times New Roman"/>
            </w:rPr>
            <w:t>161,549,000</w:t>
          </w:r>
          <w:r>
            <w:rPr>
              <w:rFonts w:ascii="Times New Roman" w:hAnsi="Times New Roman"/>
            </w:rPr>
            <w:t>股，占公司总股本</w:t>
          </w:r>
          <w:r>
            <w:rPr>
              <w:rFonts w:ascii="Times New Roman" w:hAnsi="Times New Roman"/>
            </w:rPr>
            <w:t>20,147,177,716</w:t>
          </w:r>
          <w:r>
            <w:rPr>
              <w:rFonts w:ascii="Times New Roman" w:hAnsi="Times New Roman"/>
            </w:rPr>
            <w:t>股的比例为</w:t>
          </w:r>
          <w:r>
            <w:rPr>
              <w:rFonts w:ascii="Times New Roman" w:hAnsi="Times New Roman"/>
            </w:rPr>
            <w:t>0.8018%</w:t>
          </w:r>
          <w:r>
            <w:rPr>
              <w:rFonts w:ascii="Times New Roman" w:hAnsi="Times New Roman"/>
            </w:rPr>
            <w:t>，回购成交的</w:t>
          </w:r>
          <w:proofErr w:type="gramStart"/>
          <w:r>
            <w:rPr>
              <w:rFonts w:ascii="Times New Roman" w:hAnsi="Times New Roman"/>
            </w:rPr>
            <w:t>最</w:t>
          </w:r>
          <w:proofErr w:type="gramEnd"/>
          <w:r>
            <w:rPr>
              <w:rFonts w:ascii="Times New Roman" w:hAnsi="Times New Roman"/>
            </w:rPr>
            <w:t>高价为人民币</w:t>
          </w:r>
          <w:r>
            <w:rPr>
              <w:rFonts w:ascii="Times New Roman" w:hAnsi="Times New Roman"/>
            </w:rPr>
            <w:t>5.78</w:t>
          </w:r>
          <w:r>
            <w:rPr>
              <w:rFonts w:ascii="Times New Roman" w:hAnsi="Times New Roman"/>
            </w:rPr>
            <w:t>元</w:t>
          </w:r>
          <w:r>
            <w:rPr>
              <w:rFonts w:ascii="Times New Roman" w:hAnsi="Times New Roman"/>
            </w:rPr>
            <w:t>/</w:t>
          </w:r>
          <w:r>
            <w:rPr>
              <w:rFonts w:ascii="Times New Roman" w:hAnsi="Times New Roman"/>
            </w:rPr>
            <w:t>股，最低价为人民币</w:t>
          </w:r>
          <w:r>
            <w:rPr>
              <w:rFonts w:ascii="Times New Roman" w:hAnsi="Times New Roman"/>
            </w:rPr>
            <w:t>4.96</w:t>
          </w:r>
          <w:r>
            <w:rPr>
              <w:rFonts w:ascii="Times New Roman" w:hAnsi="Times New Roman"/>
            </w:rPr>
            <w:t>元</w:t>
          </w:r>
          <w:r>
            <w:rPr>
              <w:rFonts w:ascii="Times New Roman" w:hAnsi="Times New Roman"/>
            </w:rPr>
            <w:t>/</w:t>
          </w:r>
          <w:r>
            <w:rPr>
              <w:rFonts w:ascii="Times New Roman" w:hAnsi="Times New Roman"/>
            </w:rPr>
            <w:t>股，支付的资金总额为人民币</w:t>
          </w:r>
          <w:r>
            <w:rPr>
              <w:rFonts w:ascii="Times New Roman" w:hAnsi="Times New Roman"/>
            </w:rPr>
            <w:t>846,245,965</w:t>
          </w:r>
          <w:r>
            <w:rPr>
              <w:rFonts w:ascii="Times New Roman" w:hAnsi="Times New Roman"/>
            </w:rPr>
            <w:t>元（不含交易费用）。上述回购符合相关法律法规的规定及公司的回购股份方案。</w:t>
          </w:r>
        </w:p>
      </w:sdtContent>
    </w:sdt>
    <w:bookmarkEnd w:id="32"/>
    <w:bookmarkEnd w:id="33"/>
    <w:p w14:paraId="020D0A4F" w14:textId="77777777" w:rsidR="00E94C00" w:rsidRDefault="00052A43">
      <w:pPr>
        <w:pStyle w:val="1"/>
        <w:numPr>
          <w:ilvl w:val="0"/>
          <w:numId w:val="2"/>
        </w:numPr>
        <w:tabs>
          <w:tab w:val="left" w:pos="434"/>
          <w:tab w:val="left" w:pos="882"/>
        </w:tabs>
        <w:spacing w:before="120" w:after="120" w:line="240" w:lineRule="auto"/>
        <w:rPr>
          <w:rFonts w:hint="eastAsia"/>
          <w:sz w:val="21"/>
        </w:rPr>
      </w:pPr>
      <w:r>
        <w:rPr>
          <w:rFonts w:hint="eastAsia"/>
          <w:sz w:val="21"/>
        </w:rPr>
        <w:t>季度财务报表</w:t>
      </w:r>
    </w:p>
    <w:p w14:paraId="49511865" w14:textId="77777777" w:rsidR="00E94C00" w:rsidRDefault="00052A43">
      <w:pPr>
        <w:pStyle w:val="2"/>
        <w:numPr>
          <w:ilvl w:val="0"/>
          <w:numId w:val="5"/>
        </w:numPr>
        <w:tabs>
          <w:tab w:val="left" w:pos="360"/>
        </w:tabs>
        <w:rPr>
          <w:rFonts w:hint="eastAsia"/>
        </w:rPr>
      </w:pPr>
      <w:bookmarkStart w:id="34" w:name="_Hlk97035053"/>
      <w:bookmarkStart w:id="35" w:name="_Hlk83901321"/>
      <w:bookmarkStart w:id="36" w:name="_Hlk83901855"/>
      <w:r>
        <w:rPr>
          <w:rFonts w:hint="eastAsia"/>
        </w:rPr>
        <w:t>审计意见类型</w:t>
      </w:r>
    </w:p>
    <w:sdt>
      <w:sdtPr>
        <w:rPr>
          <w:rFonts w:hint="eastAsia"/>
        </w:rPr>
        <w:alias w:val="是否适用：审计意见类型[双击切换]"/>
        <w:tag w:val="_GBC_f79014c9e1f446548b7878595de01a9d"/>
        <w:id w:val="1872483577"/>
        <w:placeholder>
          <w:docPart w:val="GBC22222222222222222222222222222"/>
        </w:placeholder>
      </w:sdtPr>
      <w:sdtEndPr/>
      <w:sdtContent>
        <w:p w14:paraId="61125D87" w14:textId="77777777" w:rsidR="00E94C00" w:rsidRDefault="00052A43">
          <w:pPr>
            <w:rPr>
              <w:rFonts w:hint="eastAsia"/>
            </w:rPr>
          </w:pPr>
          <w:r>
            <w:fldChar w:fldCharType="begin"/>
          </w:r>
          <w:r>
            <w:instrText xml:space="preserve"> MACROBUTTON  SnrToggleCheckbox □</w:instrText>
          </w:r>
          <w:r>
            <w:instrText>适用</w:instrText>
          </w:r>
          <w:r>
            <w:instrText xml:space="preserve"> </w:instrText>
          </w:r>
          <w:r>
            <w:fldChar w:fldCharType="end"/>
          </w:r>
          <w:r>
            <w:fldChar w:fldCharType="begin"/>
          </w:r>
          <w:r>
            <w:instrText xml:space="preserve"> MACROBUTTON  SnrToggleCheckbox √</w:instrText>
          </w:r>
          <w:r>
            <w:instrText>不适用</w:instrText>
          </w:r>
          <w:r>
            <w:instrText xml:space="preserve"> </w:instrText>
          </w:r>
          <w:r>
            <w:fldChar w:fldCharType="end"/>
          </w:r>
        </w:p>
      </w:sdtContent>
    </w:sdt>
    <w:p w14:paraId="189AF57D" w14:textId="77777777" w:rsidR="00E94C00" w:rsidRDefault="00052A43">
      <w:pPr>
        <w:pStyle w:val="2"/>
        <w:numPr>
          <w:ilvl w:val="0"/>
          <w:numId w:val="5"/>
        </w:numPr>
        <w:tabs>
          <w:tab w:val="left" w:pos="360"/>
        </w:tabs>
        <w:rPr>
          <w:rFonts w:hint="eastAsia"/>
          <w:bCs/>
        </w:rPr>
      </w:pPr>
      <w:bookmarkStart w:id="37" w:name="_Hlk97717267"/>
      <w:bookmarkEnd w:id="34"/>
      <w:bookmarkEnd w:id="35"/>
      <w:bookmarkEnd w:id="36"/>
      <w:r>
        <w:rPr>
          <w:rFonts w:hint="eastAsia"/>
          <w:bCs/>
        </w:rPr>
        <w:t>财务报表</w:t>
      </w:r>
    </w:p>
    <w:p w14:paraId="0BC8700A" w14:textId="77777777" w:rsidR="00E94C00" w:rsidRDefault="00052A43">
      <w:pPr>
        <w:spacing w:line="360" w:lineRule="auto"/>
        <w:jc w:val="center"/>
        <w:outlineLvl w:val="2"/>
        <w:rPr>
          <w:rFonts w:hint="eastAsia"/>
        </w:rPr>
      </w:pPr>
      <w:bookmarkStart w:id="38" w:name="_Hlk3554658"/>
      <w:bookmarkEnd w:id="37"/>
      <w:r>
        <w:rPr>
          <w:rFonts w:hint="eastAsia"/>
          <w:b/>
        </w:rPr>
        <w:t>合并资产负债表</w:t>
      </w:r>
    </w:p>
    <w:p w14:paraId="237EE8E1" w14:textId="77777777" w:rsidR="00E94C00" w:rsidRDefault="00052A43">
      <w:pPr>
        <w:jc w:val="center"/>
        <w:rPr>
          <w:rFonts w:hint="eastAsia"/>
        </w:rPr>
      </w:pPr>
      <w:r>
        <w:t>2026</w:t>
      </w:r>
      <w:r>
        <w:t>年</w:t>
      </w:r>
      <w:r>
        <w:rPr>
          <w:rFonts w:hint="eastAsia"/>
        </w:rPr>
        <w:t>3</w:t>
      </w:r>
      <w:r>
        <w:t>月</w:t>
      </w:r>
      <w:r>
        <w:t>3</w:t>
      </w:r>
      <w:r>
        <w:rPr>
          <w:rFonts w:hint="eastAsia"/>
        </w:rPr>
        <w:t>1</w:t>
      </w:r>
      <w:r>
        <w:t>日</w:t>
      </w:r>
    </w:p>
    <w:p w14:paraId="56B8D0E2" w14:textId="77777777" w:rsidR="00E94C00" w:rsidRDefault="00052A43">
      <w:pPr>
        <w:rPr>
          <w:rFonts w:hint="eastAsia"/>
        </w:rPr>
      </w:pPr>
      <w:r>
        <w:t>编制单位</w:t>
      </w:r>
      <w:r>
        <w:rPr>
          <w:rFonts w:hint="eastAsia"/>
        </w:rPr>
        <w:t>：</w:t>
      </w:r>
      <w:sdt>
        <w:sdtPr>
          <w:alias w:val="公司法定中文名称"/>
          <w:tag w:val="_GBC_c9fb4b7dc5d1436c86d5d78a650aacd3"/>
          <w:id w:val="-1730223475"/>
          <w:placeholder>
            <w:docPart w:val="GBC22222222222222222222222222222"/>
          </w:placeholder>
          <w:dataBinding w:prefixMappings="xmlns:clcid-cgi='clcid-cgi'" w:xpath="/*/clcid-cgi:GongSiFaDingZhongWenMingCheng[not(@periodRef)]" w:storeItemID="{42DEBF9A-6816-48AE-BADD-E3125C474CD9}"/>
          <w:text/>
        </w:sdtPr>
        <w:sdtEndPr/>
        <w:sdtContent>
          <w:r>
            <w:t>大秦铁路股份有限公司</w:t>
          </w:r>
        </w:sdtContent>
      </w:sdt>
    </w:p>
    <w:p w14:paraId="0B326371" w14:textId="77777777" w:rsidR="00E94C00" w:rsidRDefault="00052A43">
      <w:pPr>
        <w:wordWrap w:val="0"/>
        <w:jc w:val="right"/>
        <w:rPr>
          <w:rFonts w:hint="eastAsia"/>
        </w:rPr>
      </w:pPr>
      <w:r>
        <w:rPr>
          <w:rFonts w:hint="eastAsia"/>
        </w:rPr>
        <w:t>单位：</w:t>
      </w:r>
      <w:sdt>
        <w:sdtPr>
          <w:rPr>
            <w:rFonts w:hint="eastAsia"/>
          </w:rPr>
          <w:alias w:val="单位_资产负债表"/>
          <w:tag w:val="_GBC_1294a38421094fb28e8bde07676d9b31"/>
          <w:id w:val="-168342042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t>:</w:t>
      </w:r>
      <w:sdt>
        <w:sdtPr>
          <w:alias w:val="币种_资产负债表"/>
          <w:tag w:val="_GBC_d61179b1123049c4b31a72aaea71c0cb"/>
          <w:id w:val="-112492812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w:t>
      </w:r>
      <w:r>
        <w:rPr>
          <w:rFonts w:hint="eastAsia"/>
        </w:rPr>
        <w:t>审计类型：</w:t>
      </w:r>
      <w:sdt>
        <w:sdtPr>
          <w:rPr>
            <w:rFonts w:hint="eastAsia"/>
          </w:rPr>
          <w:alias w:val="审计类型_资产负债表"/>
          <w:tag w:val="_GBC_d55897ea17f44762acea06d1ad3c3ed6"/>
          <w:id w:val="-688604296"/>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865"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47"/>
        <w:gridCol w:w="2774"/>
        <w:gridCol w:w="2658"/>
      </w:tblGrid>
      <w:tr w:rsidR="00E94C00" w14:paraId="0E87C1E0" w14:textId="77777777">
        <w:sdt>
          <w:sdtPr>
            <w:tag w:val="_PLD_97b70873dfa748c3a35cc114f66dfcd3"/>
            <w:id w:val="1566223814"/>
          </w:sdtPr>
          <w:sdtEndPr/>
          <w:sdtContent>
            <w:tc>
              <w:tcPr>
                <w:tcW w:w="1834" w:type="pct"/>
                <w:tcBorders>
                  <w:top w:val="outset" w:sz="6" w:space="0" w:color="auto"/>
                  <w:left w:val="outset" w:sz="6" w:space="0" w:color="auto"/>
                  <w:bottom w:val="outset" w:sz="6" w:space="0" w:color="auto"/>
                  <w:right w:val="outset" w:sz="6" w:space="0" w:color="auto"/>
                </w:tcBorders>
                <w:vAlign w:val="center"/>
              </w:tcPr>
              <w:p w14:paraId="271DAAC3" w14:textId="77777777" w:rsidR="00E94C00" w:rsidRDefault="00052A43">
                <w:pPr>
                  <w:jc w:val="center"/>
                  <w:rPr>
                    <w:rFonts w:hint="eastAsia"/>
                    <w:b/>
                  </w:rPr>
                </w:pPr>
                <w:r>
                  <w:rPr>
                    <w:b/>
                  </w:rPr>
                  <w:t>项目</w:t>
                </w:r>
              </w:p>
            </w:tc>
          </w:sdtContent>
        </w:sdt>
        <w:sdt>
          <w:sdtPr>
            <w:tag w:val="_PLD_d4a340d3e4144a74bea6d09d0b67d504"/>
            <w:id w:val="-692466241"/>
          </w:sdtPr>
          <w:sdtEndPr/>
          <w:sdtContent>
            <w:tc>
              <w:tcPr>
                <w:tcW w:w="1617" w:type="pct"/>
                <w:tcBorders>
                  <w:top w:val="outset" w:sz="6" w:space="0" w:color="auto"/>
                  <w:left w:val="outset" w:sz="6" w:space="0" w:color="auto"/>
                  <w:bottom w:val="outset" w:sz="6" w:space="0" w:color="auto"/>
                  <w:right w:val="outset" w:sz="6" w:space="0" w:color="auto"/>
                </w:tcBorders>
                <w:vAlign w:val="center"/>
              </w:tcPr>
              <w:p w14:paraId="382CC3F8" w14:textId="77777777" w:rsidR="00E94C00" w:rsidRDefault="00052A43">
                <w:pPr>
                  <w:jc w:val="center"/>
                  <w:rPr>
                    <w:rFonts w:hint="eastAsia"/>
                    <w:b/>
                    <w:bCs/>
                  </w:rPr>
                </w:pPr>
                <w:r>
                  <w:rPr>
                    <w:b/>
                    <w:bCs/>
                  </w:rPr>
                  <w:t>2026</w:t>
                </w:r>
                <w:r>
                  <w:rPr>
                    <w:b/>
                    <w:bCs/>
                  </w:rPr>
                  <w:t>年</w:t>
                </w:r>
                <w:r>
                  <w:rPr>
                    <w:rFonts w:hint="eastAsia"/>
                    <w:b/>
                    <w:bCs/>
                  </w:rPr>
                  <w:t>3</w:t>
                </w:r>
                <w:r>
                  <w:rPr>
                    <w:b/>
                    <w:bCs/>
                  </w:rPr>
                  <w:t>月</w:t>
                </w:r>
                <w:r>
                  <w:rPr>
                    <w:b/>
                    <w:bCs/>
                  </w:rPr>
                  <w:t>3</w:t>
                </w:r>
                <w:r>
                  <w:rPr>
                    <w:rFonts w:hint="eastAsia"/>
                    <w:b/>
                    <w:bCs/>
                  </w:rPr>
                  <w:t>1</w:t>
                </w:r>
                <w:r>
                  <w:rPr>
                    <w:b/>
                    <w:bCs/>
                  </w:rPr>
                  <w:t>日</w:t>
                </w:r>
              </w:p>
            </w:tc>
          </w:sdtContent>
        </w:sdt>
        <w:sdt>
          <w:sdtPr>
            <w:tag w:val="_PLD_10169611fb69496c87a6c74d5c6109fc"/>
            <w:id w:val="-1893491305"/>
          </w:sdtPr>
          <w:sdtEndPr/>
          <w:sdtContent>
            <w:tc>
              <w:tcPr>
                <w:tcW w:w="1547" w:type="pct"/>
                <w:tcBorders>
                  <w:top w:val="outset" w:sz="6" w:space="0" w:color="auto"/>
                  <w:left w:val="outset" w:sz="6" w:space="0" w:color="auto"/>
                  <w:bottom w:val="outset" w:sz="6" w:space="0" w:color="auto"/>
                  <w:right w:val="outset" w:sz="6" w:space="0" w:color="auto"/>
                </w:tcBorders>
                <w:vAlign w:val="center"/>
              </w:tcPr>
              <w:p w14:paraId="2866E5B9" w14:textId="77777777" w:rsidR="00E94C00" w:rsidRDefault="00052A43">
                <w:pPr>
                  <w:jc w:val="center"/>
                  <w:rPr>
                    <w:rFonts w:hint="eastAsia"/>
                    <w:b/>
                  </w:rPr>
                </w:pP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sdtContent>
        </w:sdt>
      </w:tr>
      <w:tr w:rsidR="00E94C00" w14:paraId="7D245777" w14:textId="77777777">
        <w:sdt>
          <w:sdtPr>
            <w:tag w:val="_PLD_77f9ab00de6a461cb88075be2fd2790b"/>
            <w:id w:val="481739447"/>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092575C9" w14:textId="77777777" w:rsidR="00E94C00" w:rsidRDefault="00052A43">
                <w:pPr>
                  <w:rPr>
                    <w:rFonts w:hint="eastAsia"/>
                    <w:b/>
                    <w:color w:val="FF00FF"/>
                  </w:rPr>
                </w:pPr>
                <w:r>
                  <w:rPr>
                    <w:rFonts w:hint="eastAsia"/>
                    <w:b/>
                    <w:bCs/>
                  </w:rPr>
                  <w:t>流动资产：</w:t>
                </w:r>
              </w:p>
            </w:tc>
          </w:sdtContent>
        </w:sdt>
      </w:tr>
      <w:tr w:rsidR="00E94C00" w14:paraId="4D8A72B3" w14:textId="77777777">
        <w:tc>
          <w:tcPr>
            <w:tcW w:w="1834" w:type="pct"/>
            <w:tcBorders>
              <w:top w:val="outset" w:sz="6" w:space="0" w:color="auto"/>
              <w:left w:val="outset" w:sz="6" w:space="0" w:color="auto"/>
              <w:bottom w:val="outset" w:sz="6" w:space="0" w:color="auto"/>
              <w:right w:val="outset" w:sz="6" w:space="0" w:color="auto"/>
            </w:tcBorders>
            <w:vAlign w:val="center"/>
          </w:tcPr>
          <w:p w14:paraId="763C59F4" w14:textId="77777777" w:rsidR="00E94C00" w:rsidRDefault="00052A43">
            <w:pPr>
              <w:ind w:firstLineChars="100" w:firstLine="210"/>
              <w:rPr>
                <w:rFonts w:hint="eastAsia"/>
              </w:rPr>
            </w:pPr>
            <w:r>
              <w:rPr>
                <w:rFonts w:hint="eastAsia"/>
              </w:rPr>
              <w:t>货币资金</w:t>
            </w:r>
          </w:p>
        </w:tc>
        <w:tc>
          <w:tcPr>
            <w:tcW w:w="1617" w:type="pct"/>
            <w:tcBorders>
              <w:top w:val="outset" w:sz="6" w:space="0" w:color="auto"/>
              <w:left w:val="outset" w:sz="6" w:space="0" w:color="auto"/>
              <w:bottom w:val="outset" w:sz="6" w:space="0" w:color="auto"/>
              <w:right w:val="outset" w:sz="6" w:space="0" w:color="auto"/>
            </w:tcBorders>
            <w:vAlign w:val="center"/>
          </w:tcPr>
          <w:p w14:paraId="0453CADF" w14:textId="77777777" w:rsidR="00E94C00" w:rsidRDefault="00052A43">
            <w:pPr>
              <w:jc w:val="right"/>
              <w:rPr>
                <w:rFonts w:hint="eastAsia"/>
              </w:rPr>
            </w:pPr>
            <w:r>
              <w:t>25,467,059,317</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D9A8FC6" w14:textId="77777777" w:rsidR="00E94C00" w:rsidRDefault="00052A43">
            <w:pPr>
              <w:jc w:val="right"/>
              <w:rPr>
                <w:rFonts w:hint="eastAsia"/>
              </w:rPr>
            </w:pPr>
            <w:r>
              <w:t>35,850,008,755</w:t>
            </w:r>
          </w:p>
        </w:tc>
      </w:tr>
      <w:tr w:rsidR="00E94C00" w14:paraId="7F3405A4" w14:textId="77777777">
        <w:tc>
          <w:tcPr>
            <w:tcW w:w="1834" w:type="pct"/>
            <w:tcBorders>
              <w:top w:val="outset" w:sz="6" w:space="0" w:color="auto"/>
              <w:left w:val="outset" w:sz="6" w:space="0" w:color="auto"/>
              <w:bottom w:val="outset" w:sz="6" w:space="0" w:color="auto"/>
              <w:right w:val="outset" w:sz="6" w:space="0" w:color="auto"/>
            </w:tcBorders>
            <w:vAlign w:val="center"/>
          </w:tcPr>
          <w:p w14:paraId="535F19B6" w14:textId="77777777" w:rsidR="00E94C00" w:rsidRDefault="00052A43">
            <w:pPr>
              <w:ind w:firstLineChars="100" w:firstLine="210"/>
              <w:rPr>
                <w:rFonts w:hint="eastAsia"/>
              </w:rPr>
            </w:pPr>
            <w:r>
              <w:rPr>
                <w:rFonts w:hint="eastAsia"/>
              </w:rPr>
              <w:t>结算备付金</w:t>
            </w:r>
          </w:p>
        </w:tc>
        <w:tc>
          <w:tcPr>
            <w:tcW w:w="1617" w:type="pct"/>
            <w:tcBorders>
              <w:top w:val="outset" w:sz="6" w:space="0" w:color="auto"/>
              <w:left w:val="outset" w:sz="6" w:space="0" w:color="auto"/>
              <w:bottom w:val="outset" w:sz="6" w:space="0" w:color="auto"/>
              <w:right w:val="outset" w:sz="6" w:space="0" w:color="auto"/>
            </w:tcBorders>
            <w:vAlign w:val="center"/>
          </w:tcPr>
          <w:p w14:paraId="026A4F69"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3751F06" w14:textId="77777777" w:rsidR="00E94C00" w:rsidRDefault="00052A43">
            <w:pPr>
              <w:jc w:val="right"/>
              <w:rPr>
                <w:rFonts w:hint="eastAsia"/>
              </w:rPr>
            </w:pPr>
            <w:r>
              <w:rPr>
                <w:rFonts w:hint="eastAsia"/>
              </w:rPr>
              <w:t>0</w:t>
            </w:r>
          </w:p>
        </w:tc>
      </w:tr>
      <w:tr w:rsidR="00E94C00" w14:paraId="1EA368F2" w14:textId="77777777">
        <w:tc>
          <w:tcPr>
            <w:tcW w:w="1834" w:type="pct"/>
            <w:tcBorders>
              <w:top w:val="outset" w:sz="6" w:space="0" w:color="auto"/>
              <w:left w:val="outset" w:sz="6" w:space="0" w:color="auto"/>
              <w:bottom w:val="outset" w:sz="6" w:space="0" w:color="auto"/>
              <w:right w:val="outset" w:sz="6" w:space="0" w:color="auto"/>
            </w:tcBorders>
            <w:vAlign w:val="center"/>
          </w:tcPr>
          <w:p w14:paraId="09C95AF8" w14:textId="77777777" w:rsidR="00E94C00" w:rsidRDefault="00052A43">
            <w:pPr>
              <w:ind w:firstLineChars="100" w:firstLine="210"/>
              <w:rPr>
                <w:rFonts w:hint="eastAsia"/>
              </w:rPr>
            </w:pPr>
            <w:r>
              <w:rPr>
                <w:rFonts w:hint="eastAsia"/>
              </w:rPr>
              <w:t>拆出资金</w:t>
            </w:r>
          </w:p>
        </w:tc>
        <w:tc>
          <w:tcPr>
            <w:tcW w:w="1617" w:type="pct"/>
            <w:tcBorders>
              <w:top w:val="outset" w:sz="6" w:space="0" w:color="auto"/>
              <w:left w:val="outset" w:sz="6" w:space="0" w:color="auto"/>
              <w:bottom w:val="outset" w:sz="6" w:space="0" w:color="auto"/>
              <w:right w:val="outset" w:sz="6" w:space="0" w:color="auto"/>
            </w:tcBorders>
            <w:vAlign w:val="center"/>
          </w:tcPr>
          <w:p w14:paraId="0CB38F46"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F8C263A" w14:textId="77777777" w:rsidR="00E94C00" w:rsidRDefault="00052A43">
            <w:pPr>
              <w:jc w:val="right"/>
              <w:rPr>
                <w:rFonts w:hint="eastAsia"/>
              </w:rPr>
            </w:pPr>
            <w:r>
              <w:rPr>
                <w:rFonts w:hint="eastAsia"/>
              </w:rPr>
              <w:t>0</w:t>
            </w:r>
          </w:p>
        </w:tc>
      </w:tr>
      <w:tr w:rsidR="00E94C00" w14:paraId="508C8CC1" w14:textId="77777777">
        <w:tc>
          <w:tcPr>
            <w:tcW w:w="1834" w:type="pct"/>
            <w:tcBorders>
              <w:top w:val="outset" w:sz="6" w:space="0" w:color="auto"/>
              <w:left w:val="outset" w:sz="6" w:space="0" w:color="auto"/>
              <w:bottom w:val="outset" w:sz="6" w:space="0" w:color="auto"/>
              <w:right w:val="outset" w:sz="6" w:space="0" w:color="auto"/>
            </w:tcBorders>
            <w:vAlign w:val="center"/>
          </w:tcPr>
          <w:p w14:paraId="7DFDD8A3" w14:textId="77777777" w:rsidR="00E94C00" w:rsidRDefault="00052A43">
            <w:pPr>
              <w:ind w:firstLineChars="100" w:firstLine="210"/>
              <w:rPr>
                <w:rFonts w:hint="eastAsia"/>
              </w:rPr>
            </w:pPr>
            <w:r>
              <w:rPr>
                <w:rFonts w:hint="eastAsia"/>
              </w:rPr>
              <w:t>交易性金融资产</w:t>
            </w:r>
          </w:p>
        </w:tc>
        <w:tc>
          <w:tcPr>
            <w:tcW w:w="1617" w:type="pct"/>
            <w:tcBorders>
              <w:top w:val="outset" w:sz="6" w:space="0" w:color="auto"/>
              <w:left w:val="outset" w:sz="6" w:space="0" w:color="auto"/>
              <w:bottom w:val="outset" w:sz="6" w:space="0" w:color="auto"/>
              <w:right w:val="outset" w:sz="6" w:space="0" w:color="auto"/>
            </w:tcBorders>
            <w:vAlign w:val="center"/>
          </w:tcPr>
          <w:p w14:paraId="0E6CE56C" w14:textId="77777777" w:rsidR="00E94C00" w:rsidRDefault="00052A43">
            <w:pPr>
              <w:jc w:val="right"/>
              <w:rPr>
                <w:rFonts w:hint="eastAsia"/>
              </w:rPr>
            </w:pPr>
            <w:r>
              <w:t>50,000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2AA0B9F" w14:textId="77777777" w:rsidR="00E94C00" w:rsidRDefault="00052A43">
            <w:pPr>
              <w:jc w:val="right"/>
              <w:rPr>
                <w:rFonts w:hint="eastAsia"/>
              </w:rPr>
            </w:pPr>
            <w:r>
              <w:rPr>
                <w:rFonts w:hint="eastAsia"/>
              </w:rPr>
              <w:t>0</w:t>
            </w:r>
          </w:p>
        </w:tc>
      </w:tr>
      <w:tr w:rsidR="00E94C00" w14:paraId="0A4A9F0A" w14:textId="77777777">
        <w:tc>
          <w:tcPr>
            <w:tcW w:w="1834" w:type="pct"/>
            <w:tcBorders>
              <w:top w:val="outset" w:sz="6" w:space="0" w:color="auto"/>
              <w:left w:val="outset" w:sz="6" w:space="0" w:color="auto"/>
              <w:bottom w:val="outset" w:sz="6" w:space="0" w:color="auto"/>
              <w:right w:val="outset" w:sz="6" w:space="0" w:color="auto"/>
            </w:tcBorders>
            <w:vAlign w:val="center"/>
          </w:tcPr>
          <w:p w14:paraId="3B00B895" w14:textId="77777777" w:rsidR="00E94C00" w:rsidRDefault="00052A43">
            <w:pPr>
              <w:ind w:firstLineChars="100" w:firstLine="210"/>
              <w:rPr>
                <w:rFonts w:hint="eastAsia"/>
              </w:rPr>
            </w:pPr>
            <w:r>
              <w:rPr>
                <w:rFonts w:hint="eastAsia"/>
              </w:rPr>
              <w:t>衍生金融资产</w:t>
            </w:r>
          </w:p>
        </w:tc>
        <w:tc>
          <w:tcPr>
            <w:tcW w:w="1617" w:type="pct"/>
            <w:tcBorders>
              <w:top w:val="outset" w:sz="6" w:space="0" w:color="auto"/>
              <w:left w:val="outset" w:sz="6" w:space="0" w:color="auto"/>
              <w:bottom w:val="outset" w:sz="6" w:space="0" w:color="auto"/>
              <w:right w:val="outset" w:sz="6" w:space="0" w:color="auto"/>
            </w:tcBorders>
            <w:vAlign w:val="center"/>
          </w:tcPr>
          <w:p w14:paraId="25B60F43"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4743CBA" w14:textId="77777777" w:rsidR="00E94C00" w:rsidRDefault="00052A43">
            <w:pPr>
              <w:jc w:val="right"/>
              <w:rPr>
                <w:rFonts w:hint="eastAsia"/>
              </w:rPr>
            </w:pPr>
            <w:r>
              <w:rPr>
                <w:rFonts w:hint="eastAsia"/>
              </w:rPr>
              <w:t>0</w:t>
            </w:r>
          </w:p>
        </w:tc>
      </w:tr>
      <w:tr w:rsidR="00E94C00" w14:paraId="175B107E" w14:textId="77777777">
        <w:tc>
          <w:tcPr>
            <w:tcW w:w="1834" w:type="pct"/>
            <w:tcBorders>
              <w:top w:val="outset" w:sz="6" w:space="0" w:color="auto"/>
              <w:left w:val="outset" w:sz="6" w:space="0" w:color="auto"/>
              <w:bottom w:val="outset" w:sz="6" w:space="0" w:color="auto"/>
              <w:right w:val="outset" w:sz="6" w:space="0" w:color="auto"/>
            </w:tcBorders>
            <w:vAlign w:val="center"/>
          </w:tcPr>
          <w:p w14:paraId="6BC3F296" w14:textId="77777777" w:rsidR="00E94C00" w:rsidRDefault="00052A43">
            <w:pPr>
              <w:ind w:firstLineChars="100" w:firstLine="210"/>
              <w:rPr>
                <w:rFonts w:hint="eastAsia"/>
              </w:rPr>
            </w:pPr>
            <w:r>
              <w:rPr>
                <w:rFonts w:hint="eastAsia"/>
              </w:rPr>
              <w:t>应收票据</w:t>
            </w:r>
          </w:p>
        </w:tc>
        <w:tc>
          <w:tcPr>
            <w:tcW w:w="1617" w:type="pct"/>
            <w:tcBorders>
              <w:top w:val="outset" w:sz="6" w:space="0" w:color="auto"/>
              <w:left w:val="outset" w:sz="6" w:space="0" w:color="auto"/>
              <w:bottom w:val="outset" w:sz="6" w:space="0" w:color="auto"/>
              <w:right w:val="outset" w:sz="6" w:space="0" w:color="auto"/>
            </w:tcBorders>
            <w:vAlign w:val="center"/>
          </w:tcPr>
          <w:p w14:paraId="573E47EC"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B5A0413" w14:textId="77777777" w:rsidR="00E94C00" w:rsidRDefault="00052A43">
            <w:pPr>
              <w:jc w:val="right"/>
              <w:rPr>
                <w:rFonts w:hint="eastAsia"/>
              </w:rPr>
            </w:pPr>
            <w:r>
              <w:rPr>
                <w:rFonts w:hint="eastAsia"/>
              </w:rPr>
              <w:t>0</w:t>
            </w:r>
          </w:p>
        </w:tc>
      </w:tr>
      <w:tr w:rsidR="00E94C00" w14:paraId="347B8539" w14:textId="77777777">
        <w:tc>
          <w:tcPr>
            <w:tcW w:w="1834" w:type="pct"/>
            <w:tcBorders>
              <w:top w:val="outset" w:sz="6" w:space="0" w:color="auto"/>
              <w:left w:val="outset" w:sz="6" w:space="0" w:color="auto"/>
              <w:bottom w:val="outset" w:sz="6" w:space="0" w:color="auto"/>
              <w:right w:val="outset" w:sz="6" w:space="0" w:color="auto"/>
            </w:tcBorders>
            <w:vAlign w:val="center"/>
          </w:tcPr>
          <w:p w14:paraId="1B945F1C" w14:textId="77777777" w:rsidR="00E94C00" w:rsidRDefault="00052A43">
            <w:pPr>
              <w:ind w:firstLineChars="100" w:firstLine="210"/>
              <w:rPr>
                <w:rFonts w:hint="eastAsia"/>
              </w:rPr>
            </w:pPr>
            <w:r>
              <w:rPr>
                <w:rFonts w:hint="eastAsia"/>
              </w:rPr>
              <w:t>应收账款</w:t>
            </w:r>
          </w:p>
        </w:tc>
        <w:tc>
          <w:tcPr>
            <w:tcW w:w="1617" w:type="pct"/>
            <w:tcBorders>
              <w:top w:val="outset" w:sz="6" w:space="0" w:color="auto"/>
              <w:left w:val="outset" w:sz="6" w:space="0" w:color="auto"/>
              <w:bottom w:val="outset" w:sz="6" w:space="0" w:color="auto"/>
              <w:right w:val="outset" w:sz="6" w:space="0" w:color="auto"/>
            </w:tcBorders>
            <w:vAlign w:val="center"/>
          </w:tcPr>
          <w:p w14:paraId="26116487" w14:textId="77777777" w:rsidR="00E94C00" w:rsidRDefault="00052A43">
            <w:pPr>
              <w:jc w:val="right"/>
              <w:rPr>
                <w:rFonts w:hint="eastAsia"/>
              </w:rPr>
            </w:pPr>
            <w:r>
              <w:t>5,155,016,702</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44A6118" w14:textId="77777777" w:rsidR="00E94C00" w:rsidRDefault="00052A43">
            <w:pPr>
              <w:jc w:val="right"/>
              <w:rPr>
                <w:rFonts w:hint="eastAsia"/>
              </w:rPr>
            </w:pPr>
            <w:r>
              <w:t>4,129,758,941</w:t>
            </w:r>
          </w:p>
        </w:tc>
      </w:tr>
      <w:tr w:rsidR="00E94C00" w14:paraId="3D55EEF7" w14:textId="77777777">
        <w:tc>
          <w:tcPr>
            <w:tcW w:w="1834" w:type="pct"/>
            <w:tcBorders>
              <w:top w:val="outset" w:sz="6" w:space="0" w:color="auto"/>
              <w:left w:val="outset" w:sz="6" w:space="0" w:color="auto"/>
              <w:bottom w:val="outset" w:sz="6" w:space="0" w:color="auto"/>
              <w:right w:val="outset" w:sz="6" w:space="0" w:color="auto"/>
            </w:tcBorders>
            <w:vAlign w:val="center"/>
          </w:tcPr>
          <w:p w14:paraId="01B2BBB2" w14:textId="77777777" w:rsidR="00E94C00" w:rsidRDefault="00052A43">
            <w:pPr>
              <w:ind w:firstLineChars="100" w:firstLine="210"/>
              <w:rPr>
                <w:rFonts w:hint="eastAsia"/>
              </w:rPr>
            </w:pPr>
            <w:r>
              <w:rPr>
                <w:rFonts w:hint="eastAsia"/>
              </w:rPr>
              <w:t>应收款项融资</w:t>
            </w:r>
          </w:p>
        </w:tc>
        <w:tc>
          <w:tcPr>
            <w:tcW w:w="1617" w:type="pct"/>
            <w:tcBorders>
              <w:top w:val="outset" w:sz="6" w:space="0" w:color="auto"/>
              <w:left w:val="outset" w:sz="6" w:space="0" w:color="auto"/>
              <w:bottom w:val="outset" w:sz="6" w:space="0" w:color="auto"/>
              <w:right w:val="outset" w:sz="6" w:space="0" w:color="auto"/>
            </w:tcBorders>
            <w:vAlign w:val="center"/>
          </w:tcPr>
          <w:p w14:paraId="40D742ED" w14:textId="77777777" w:rsidR="00E94C00" w:rsidRDefault="00052A43">
            <w:pPr>
              <w:jc w:val="right"/>
              <w:rPr>
                <w:rFonts w:hint="eastAsia"/>
              </w:rPr>
            </w:pPr>
            <w:r>
              <w:t>3,554,655,436</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D2F5ED6" w14:textId="77777777" w:rsidR="00E94C00" w:rsidRDefault="00052A43">
            <w:pPr>
              <w:jc w:val="right"/>
              <w:rPr>
                <w:rFonts w:hint="eastAsia"/>
              </w:rPr>
            </w:pPr>
            <w:r>
              <w:t>3,110,596,621</w:t>
            </w:r>
          </w:p>
        </w:tc>
      </w:tr>
      <w:tr w:rsidR="00E94C00" w14:paraId="5386EFDE" w14:textId="77777777">
        <w:tc>
          <w:tcPr>
            <w:tcW w:w="1834" w:type="pct"/>
            <w:tcBorders>
              <w:top w:val="outset" w:sz="6" w:space="0" w:color="auto"/>
              <w:left w:val="outset" w:sz="6" w:space="0" w:color="auto"/>
              <w:bottom w:val="outset" w:sz="6" w:space="0" w:color="auto"/>
              <w:right w:val="outset" w:sz="6" w:space="0" w:color="auto"/>
            </w:tcBorders>
            <w:vAlign w:val="center"/>
          </w:tcPr>
          <w:p w14:paraId="24BD4E8D" w14:textId="77777777" w:rsidR="00E94C00" w:rsidRDefault="00052A43">
            <w:pPr>
              <w:ind w:firstLineChars="100" w:firstLine="210"/>
              <w:rPr>
                <w:rFonts w:hint="eastAsia"/>
              </w:rPr>
            </w:pPr>
            <w:r>
              <w:rPr>
                <w:rFonts w:hint="eastAsia"/>
              </w:rPr>
              <w:t>预付款项</w:t>
            </w:r>
          </w:p>
        </w:tc>
        <w:tc>
          <w:tcPr>
            <w:tcW w:w="1617" w:type="pct"/>
            <w:tcBorders>
              <w:top w:val="outset" w:sz="6" w:space="0" w:color="auto"/>
              <w:left w:val="outset" w:sz="6" w:space="0" w:color="auto"/>
              <w:bottom w:val="outset" w:sz="6" w:space="0" w:color="auto"/>
              <w:right w:val="outset" w:sz="6" w:space="0" w:color="auto"/>
            </w:tcBorders>
            <w:vAlign w:val="center"/>
          </w:tcPr>
          <w:p w14:paraId="0D7B4261" w14:textId="77777777" w:rsidR="00E94C00" w:rsidRDefault="00052A43">
            <w:pPr>
              <w:jc w:val="right"/>
              <w:rPr>
                <w:rFonts w:hint="eastAsia"/>
              </w:rPr>
            </w:pPr>
            <w:r>
              <w:t>681,951,738</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CAE3DD5" w14:textId="77777777" w:rsidR="00E94C00" w:rsidRDefault="00052A43">
            <w:pPr>
              <w:jc w:val="right"/>
              <w:rPr>
                <w:rFonts w:hint="eastAsia"/>
              </w:rPr>
            </w:pPr>
            <w:r>
              <w:t>289,401,870</w:t>
            </w:r>
          </w:p>
        </w:tc>
      </w:tr>
      <w:tr w:rsidR="00E94C00" w14:paraId="502AB468" w14:textId="77777777">
        <w:tc>
          <w:tcPr>
            <w:tcW w:w="1834" w:type="pct"/>
            <w:tcBorders>
              <w:top w:val="outset" w:sz="6" w:space="0" w:color="auto"/>
              <w:left w:val="outset" w:sz="6" w:space="0" w:color="auto"/>
              <w:bottom w:val="outset" w:sz="6" w:space="0" w:color="auto"/>
              <w:right w:val="outset" w:sz="6" w:space="0" w:color="auto"/>
            </w:tcBorders>
            <w:vAlign w:val="center"/>
          </w:tcPr>
          <w:p w14:paraId="7AACE92B" w14:textId="77777777" w:rsidR="00E94C00" w:rsidRDefault="00052A43">
            <w:pPr>
              <w:ind w:firstLineChars="100" w:firstLine="210"/>
              <w:rPr>
                <w:rFonts w:hint="eastAsia"/>
              </w:rPr>
            </w:pPr>
            <w:r>
              <w:rPr>
                <w:rFonts w:hint="eastAsia"/>
              </w:rPr>
              <w:t>应收保费</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567A0870"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2A2873B" w14:textId="77777777" w:rsidR="00E94C00" w:rsidRDefault="00052A43">
            <w:pPr>
              <w:jc w:val="right"/>
              <w:rPr>
                <w:rFonts w:hint="eastAsia"/>
              </w:rPr>
            </w:pPr>
            <w:r>
              <w:rPr>
                <w:rFonts w:hint="eastAsia"/>
              </w:rPr>
              <w:t>0</w:t>
            </w:r>
          </w:p>
        </w:tc>
      </w:tr>
      <w:tr w:rsidR="00E94C00" w14:paraId="48BFD82D" w14:textId="77777777">
        <w:tc>
          <w:tcPr>
            <w:tcW w:w="1834" w:type="pct"/>
            <w:tcBorders>
              <w:top w:val="outset" w:sz="6" w:space="0" w:color="auto"/>
              <w:left w:val="outset" w:sz="6" w:space="0" w:color="auto"/>
              <w:bottom w:val="outset" w:sz="6" w:space="0" w:color="auto"/>
              <w:right w:val="outset" w:sz="6" w:space="0" w:color="auto"/>
            </w:tcBorders>
            <w:vAlign w:val="center"/>
          </w:tcPr>
          <w:p w14:paraId="1157C8AF" w14:textId="77777777" w:rsidR="00E94C00" w:rsidRDefault="00052A43">
            <w:pPr>
              <w:ind w:firstLineChars="100" w:firstLine="210"/>
              <w:rPr>
                <w:rFonts w:hint="eastAsia"/>
              </w:rPr>
            </w:pPr>
            <w:r>
              <w:rPr>
                <w:rFonts w:hint="eastAsia"/>
              </w:rPr>
              <w:t>应收分保账款</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6FBA9F50"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57EB3AD" w14:textId="77777777" w:rsidR="00E94C00" w:rsidRDefault="00052A43">
            <w:pPr>
              <w:jc w:val="right"/>
              <w:rPr>
                <w:rFonts w:hint="eastAsia"/>
              </w:rPr>
            </w:pPr>
            <w:r>
              <w:rPr>
                <w:rFonts w:hint="eastAsia"/>
              </w:rPr>
              <w:t>0</w:t>
            </w:r>
          </w:p>
        </w:tc>
      </w:tr>
      <w:tr w:rsidR="00E94C00" w14:paraId="5EA2EA0C" w14:textId="77777777">
        <w:tc>
          <w:tcPr>
            <w:tcW w:w="1834" w:type="pct"/>
            <w:tcBorders>
              <w:top w:val="outset" w:sz="6" w:space="0" w:color="auto"/>
              <w:left w:val="outset" w:sz="6" w:space="0" w:color="auto"/>
              <w:bottom w:val="outset" w:sz="6" w:space="0" w:color="auto"/>
              <w:right w:val="outset" w:sz="6" w:space="0" w:color="auto"/>
            </w:tcBorders>
            <w:vAlign w:val="center"/>
          </w:tcPr>
          <w:p w14:paraId="02D51882" w14:textId="77777777" w:rsidR="00E94C00" w:rsidRDefault="00052A43">
            <w:pPr>
              <w:ind w:firstLineChars="100" w:firstLine="210"/>
              <w:rPr>
                <w:rFonts w:hint="eastAsia"/>
              </w:rPr>
            </w:pPr>
            <w:r>
              <w:rPr>
                <w:rFonts w:hint="eastAsia"/>
              </w:rPr>
              <w:t>应收分保合同准备金</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4419E4C1"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0699C6E" w14:textId="77777777" w:rsidR="00E94C00" w:rsidRDefault="00052A43">
            <w:pPr>
              <w:jc w:val="right"/>
              <w:rPr>
                <w:rFonts w:hint="eastAsia"/>
              </w:rPr>
            </w:pPr>
            <w:r>
              <w:rPr>
                <w:rFonts w:hint="eastAsia"/>
              </w:rPr>
              <w:t>0</w:t>
            </w:r>
          </w:p>
        </w:tc>
      </w:tr>
      <w:tr w:rsidR="00E94C00" w14:paraId="1C179218" w14:textId="77777777">
        <w:tc>
          <w:tcPr>
            <w:tcW w:w="1834" w:type="pct"/>
            <w:tcBorders>
              <w:top w:val="outset" w:sz="6" w:space="0" w:color="auto"/>
              <w:left w:val="outset" w:sz="6" w:space="0" w:color="auto"/>
              <w:bottom w:val="outset" w:sz="6" w:space="0" w:color="auto"/>
              <w:right w:val="outset" w:sz="6" w:space="0" w:color="auto"/>
            </w:tcBorders>
            <w:vAlign w:val="center"/>
          </w:tcPr>
          <w:p w14:paraId="2AF9B024" w14:textId="77777777" w:rsidR="00E94C00" w:rsidRDefault="00052A43">
            <w:pPr>
              <w:ind w:firstLineChars="100" w:firstLine="210"/>
              <w:rPr>
                <w:rFonts w:hint="eastAsia"/>
              </w:rPr>
            </w:pPr>
            <w:r>
              <w:rPr>
                <w:rFonts w:hint="eastAsia"/>
              </w:rPr>
              <w:t>其他应收款</w:t>
            </w:r>
          </w:p>
        </w:tc>
        <w:tc>
          <w:tcPr>
            <w:tcW w:w="1617" w:type="pct"/>
            <w:tcBorders>
              <w:top w:val="outset" w:sz="6" w:space="0" w:color="auto"/>
              <w:left w:val="outset" w:sz="6" w:space="0" w:color="auto"/>
              <w:bottom w:val="outset" w:sz="6" w:space="0" w:color="auto"/>
              <w:right w:val="outset" w:sz="6" w:space="0" w:color="auto"/>
            </w:tcBorders>
            <w:vAlign w:val="center"/>
          </w:tcPr>
          <w:p w14:paraId="47E7307E" w14:textId="77777777" w:rsidR="00E94C00" w:rsidRDefault="00052A43">
            <w:pPr>
              <w:jc w:val="right"/>
              <w:rPr>
                <w:rFonts w:hint="eastAsia"/>
              </w:rPr>
            </w:pPr>
            <w:r>
              <w:t>3,670,520,370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B3C1C55" w14:textId="77777777" w:rsidR="00E94C00" w:rsidRDefault="00052A43">
            <w:pPr>
              <w:jc w:val="right"/>
              <w:rPr>
                <w:rFonts w:hint="eastAsia"/>
              </w:rPr>
            </w:pPr>
            <w:r>
              <w:t>3,714,839,998</w:t>
            </w:r>
          </w:p>
        </w:tc>
      </w:tr>
      <w:tr w:rsidR="00E94C00" w14:paraId="44505070" w14:textId="77777777">
        <w:tc>
          <w:tcPr>
            <w:tcW w:w="1834" w:type="pct"/>
            <w:tcBorders>
              <w:top w:val="outset" w:sz="6" w:space="0" w:color="auto"/>
              <w:left w:val="outset" w:sz="6" w:space="0" w:color="auto"/>
              <w:bottom w:val="outset" w:sz="6" w:space="0" w:color="auto"/>
              <w:right w:val="outset" w:sz="6" w:space="0" w:color="auto"/>
            </w:tcBorders>
            <w:vAlign w:val="center"/>
          </w:tcPr>
          <w:p w14:paraId="4F4C5273" w14:textId="77777777" w:rsidR="00E94C00" w:rsidRDefault="00052A43">
            <w:pPr>
              <w:ind w:firstLineChars="100" w:firstLine="210"/>
              <w:rPr>
                <w:rFonts w:hint="eastAsia"/>
              </w:rPr>
            </w:pPr>
            <w:r>
              <w:rPr>
                <w:rFonts w:hint="eastAsia"/>
              </w:rPr>
              <w:t>其中：应收利息</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3E03D44D"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3F47599" w14:textId="77777777" w:rsidR="00E94C00" w:rsidRDefault="00052A43">
            <w:pPr>
              <w:jc w:val="right"/>
              <w:rPr>
                <w:rFonts w:hint="eastAsia"/>
              </w:rPr>
            </w:pPr>
            <w:r>
              <w:rPr>
                <w:rFonts w:hint="eastAsia"/>
              </w:rPr>
              <w:t>0</w:t>
            </w:r>
          </w:p>
        </w:tc>
      </w:tr>
      <w:tr w:rsidR="00E94C00" w14:paraId="5BBCE76D" w14:textId="77777777">
        <w:tc>
          <w:tcPr>
            <w:tcW w:w="1834" w:type="pct"/>
            <w:tcBorders>
              <w:top w:val="outset" w:sz="6" w:space="0" w:color="auto"/>
              <w:left w:val="outset" w:sz="6" w:space="0" w:color="auto"/>
              <w:bottom w:val="outset" w:sz="6" w:space="0" w:color="auto"/>
              <w:right w:val="outset" w:sz="6" w:space="0" w:color="auto"/>
            </w:tcBorders>
            <w:vAlign w:val="center"/>
          </w:tcPr>
          <w:p w14:paraId="582ABB11" w14:textId="77777777" w:rsidR="00E94C00" w:rsidRDefault="00052A43">
            <w:pPr>
              <w:ind w:firstLineChars="400" w:firstLine="840"/>
              <w:rPr>
                <w:rFonts w:hint="eastAsia"/>
              </w:rPr>
            </w:pPr>
            <w:r>
              <w:rPr>
                <w:rFonts w:hint="eastAsia"/>
              </w:rPr>
              <w:lastRenderedPageBreak/>
              <w:t>应收股利</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7A5767F8"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63C8B69" w14:textId="77777777" w:rsidR="00E94C00" w:rsidRDefault="00052A43">
            <w:pPr>
              <w:jc w:val="right"/>
              <w:rPr>
                <w:rFonts w:hint="eastAsia"/>
              </w:rPr>
            </w:pPr>
            <w:r>
              <w:rPr>
                <w:rFonts w:hint="eastAsia"/>
              </w:rPr>
              <w:t>0</w:t>
            </w:r>
          </w:p>
        </w:tc>
      </w:tr>
      <w:tr w:rsidR="00E94C00" w14:paraId="18A733F5" w14:textId="77777777">
        <w:tc>
          <w:tcPr>
            <w:tcW w:w="1834" w:type="pct"/>
            <w:tcBorders>
              <w:top w:val="outset" w:sz="6" w:space="0" w:color="auto"/>
              <w:left w:val="outset" w:sz="6" w:space="0" w:color="auto"/>
              <w:bottom w:val="outset" w:sz="6" w:space="0" w:color="auto"/>
              <w:right w:val="outset" w:sz="6" w:space="0" w:color="auto"/>
            </w:tcBorders>
            <w:vAlign w:val="center"/>
          </w:tcPr>
          <w:p w14:paraId="790727D8" w14:textId="77777777" w:rsidR="00E94C00" w:rsidRDefault="00052A43">
            <w:pPr>
              <w:ind w:firstLineChars="100" w:firstLine="210"/>
              <w:rPr>
                <w:rFonts w:hint="eastAsia"/>
              </w:rPr>
            </w:pPr>
            <w:r>
              <w:rPr>
                <w:rFonts w:hint="eastAsia"/>
              </w:rPr>
              <w:t>买入返售金融资产</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22909536"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FB90951" w14:textId="77777777" w:rsidR="00E94C00" w:rsidRDefault="00052A43">
            <w:pPr>
              <w:jc w:val="right"/>
              <w:rPr>
                <w:rFonts w:hint="eastAsia"/>
              </w:rPr>
            </w:pPr>
            <w:r>
              <w:rPr>
                <w:rFonts w:hint="eastAsia"/>
              </w:rPr>
              <w:t>0</w:t>
            </w:r>
          </w:p>
        </w:tc>
      </w:tr>
      <w:tr w:rsidR="00E94C00" w14:paraId="650A14BC" w14:textId="77777777">
        <w:tc>
          <w:tcPr>
            <w:tcW w:w="1834" w:type="pct"/>
            <w:tcBorders>
              <w:top w:val="outset" w:sz="6" w:space="0" w:color="auto"/>
              <w:left w:val="outset" w:sz="6" w:space="0" w:color="auto"/>
              <w:bottom w:val="outset" w:sz="6" w:space="0" w:color="auto"/>
              <w:right w:val="outset" w:sz="6" w:space="0" w:color="auto"/>
            </w:tcBorders>
            <w:vAlign w:val="center"/>
          </w:tcPr>
          <w:p w14:paraId="6180F513" w14:textId="77777777" w:rsidR="00E94C00" w:rsidRDefault="00052A43">
            <w:pPr>
              <w:ind w:firstLineChars="100" w:firstLine="210"/>
              <w:rPr>
                <w:rFonts w:hint="eastAsia"/>
              </w:rPr>
            </w:pPr>
            <w:r>
              <w:rPr>
                <w:rFonts w:hint="eastAsia"/>
              </w:rPr>
              <w:t>存货</w:t>
            </w:r>
          </w:p>
        </w:tc>
        <w:tc>
          <w:tcPr>
            <w:tcW w:w="1617" w:type="pct"/>
            <w:tcBorders>
              <w:top w:val="outset" w:sz="6" w:space="0" w:color="auto"/>
              <w:left w:val="outset" w:sz="6" w:space="0" w:color="auto"/>
              <w:bottom w:val="outset" w:sz="6" w:space="0" w:color="auto"/>
              <w:right w:val="outset" w:sz="6" w:space="0" w:color="auto"/>
            </w:tcBorders>
            <w:vAlign w:val="center"/>
          </w:tcPr>
          <w:p w14:paraId="2B46C726" w14:textId="77777777" w:rsidR="00E94C00" w:rsidRDefault="00052A43">
            <w:pPr>
              <w:jc w:val="right"/>
              <w:rPr>
                <w:rFonts w:hint="eastAsia"/>
              </w:rPr>
            </w:pPr>
            <w:r>
              <w:t>1,727,875,881</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552D033" w14:textId="77777777" w:rsidR="00E94C00" w:rsidRDefault="00052A43">
            <w:pPr>
              <w:jc w:val="right"/>
              <w:rPr>
                <w:rFonts w:hint="eastAsia"/>
              </w:rPr>
            </w:pPr>
            <w:r>
              <w:t>1,685,710,973</w:t>
            </w:r>
          </w:p>
        </w:tc>
      </w:tr>
      <w:tr w:rsidR="00E94C00" w14:paraId="27795DCE" w14:textId="77777777">
        <w:tc>
          <w:tcPr>
            <w:tcW w:w="1834" w:type="pct"/>
            <w:tcBorders>
              <w:top w:val="outset" w:sz="6" w:space="0" w:color="auto"/>
              <w:left w:val="outset" w:sz="6" w:space="0" w:color="auto"/>
              <w:bottom w:val="outset" w:sz="6" w:space="0" w:color="auto"/>
              <w:right w:val="outset" w:sz="6" w:space="0" w:color="auto"/>
            </w:tcBorders>
            <w:vAlign w:val="center"/>
          </w:tcPr>
          <w:p w14:paraId="4ECA52D4" w14:textId="77777777" w:rsidR="00E94C00" w:rsidRDefault="00052A43">
            <w:pPr>
              <w:ind w:firstLineChars="100" w:firstLine="210"/>
              <w:rPr>
                <w:rFonts w:hint="eastAsia"/>
              </w:rPr>
            </w:pPr>
            <w:r>
              <w:rPr>
                <w:rFonts w:hint="eastAsia"/>
              </w:rPr>
              <w:t>其中：数据资源</w:t>
            </w:r>
          </w:p>
        </w:tc>
        <w:tc>
          <w:tcPr>
            <w:tcW w:w="1617" w:type="pct"/>
            <w:tcBorders>
              <w:top w:val="outset" w:sz="6" w:space="0" w:color="auto"/>
              <w:left w:val="outset" w:sz="6" w:space="0" w:color="auto"/>
              <w:bottom w:val="outset" w:sz="6" w:space="0" w:color="auto"/>
              <w:right w:val="outset" w:sz="6" w:space="0" w:color="auto"/>
            </w:tcBorders>
            <w:vAlign w:val="center"/>
          </w:tcPr>
          <w:p w14:paraId="42D86363"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26994AD" w14:textId="77777777" w:rsidR="00E94C00" w:rsidRDefault="00052A43">
            <w:pPr>
              <w:jc w:val="right"/>
              <w:rPr>
                <w:rFonts w:hint="eastAsia"/>
              </w:rPr>
            </w:pPr>
            <w:r>
              <w:rPr>
                <w:rFonts w:hint="eastAsia"/>
              </w:rPr>
              <w:t>0</w:t>
            </w:r>
          </w:p>
        </w:tc>
      </w:tr>
      <w:tr w:rsidR="00E94C00" w14:paraId="2B7746BD" w14:textId="77777777">
        <w:tc>
          <w:tcPr>
            <w:tcW w:w="1834" w:type="pct"/>
            <w:tcBorders>
              <w:top w:val="outset" w:sz="6" w:space="0" w:color="auto"/>
              <w:left w:val="outset" w:sz="6" w:space="0" w:color="auto"/>
              <w:bottom w:val="outset" w:sz="6" w:space="0" w:color="auto"/>
              <w:right w:val="outset" w:sz="6" w:space="0" w:color="auto"/>
            </w:tcBorders>
            <w:vAlign w:val="center"/>
          </w:tcPr>
          <w:p w14:paraId="76108113" w14:textId="77777777" w:rsidR="00E94C00" w:rsidRDefault="00052A43">
            <w:pPr>
              <w:ind w:firstLineChars="100" w:firstLine="210"/>
              <w:rPr>
                <w:rFonts w:hint="eastAsia"/>
              </w:rPr>
            </w:pPr>
            <w:r>
              <w:rPr>
                <w:rFonts w:hint="eastAsia"/>
              </w:rPr>
              <w:t>合同资产</w:t>
            </w:r>
          </w:p>
        </w:tc>
        <w:tc>
          <w:tcPr>
            <w:tcW w:w="1617" w:type="pct"/>
            <w:tcBorders>
              <w:top w:val="outset" w:sz="6" w:space="0" w:color="auto"/>
              <w:left w:val="outset" w:sz="6" w:space="0" w:color="auto"/>
              <w:bottom w:val="outset" w:sz="6" w:space="0" w:color="auto"/>
              <w:right w:val="outset" w:sz="6" w:space="0" w:color="auto"/>
            </w:tcBorders>
            <w:vAlign w:val="center"/>
          </w:tcPr>
          <w:p w14:paraId="7234B38E"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AD93FF3" w14:textId="77777777" w:rsidR="00E94C00" w:rsidRDefault="00052A43">
            <w:pPr>
              <w:jc w:val="right"/>
              <w:rPr>
                <w:rFonts w:hint="eastAsia"/>
              </w:rPr>
            </w:pPr>
            <w:r>
              <w:rPr>
                <w:rFonts w:hint="eastAsia"/>
              </w:rPr>
              <w:t>0</w:t>
            </w:r>
          </w:p>
        </w:tc>
      </w:tr>
      <w:tr w:rsidR="00E94C00" w14:paraId="4087A62F" w14:textId="77777777">
        <w:tc>
          <w:tcPr>
            <w:tcW w:w="1834" w:type="pct"/>
            <w:tcBorders>
              <w:top w:val="outset" w:sz="6" w:space="0" w:color="auto"/>
              <w:left w:val="outset" w:sz="6" w:space="0" w:color="auto"/>
              <w:bottom w:val="outset" w:sz="6" w:space="0" w:color="auto"/>
              <w:right w:val="outset" w:sz="6" w:space="0" w:color="auto"/>
            </w:tcBorders>
            <w:vAlign w:val="center"/>
          </w:tcPr>
          <w:p w14:paraId="19E18513" w14:textId="77777777" w:rsidR="00E94C00" w:rsidRDefault="00052A43">
            <w:pPr>
              <w:ind w:firstLineChars="100" w:firstLine="210"/>
              <w:rPr>
                <w:rFonts w:hint="eastAsia"/>
              </w:rPr>
            </w:pPr>
            <w:r>
              <w:rPr>
                <w:rFonts w:hint="eastAsia"/>
              </w:rPr>
              <w:t>持有待售资产</w:t>
            </w:r>
          </w:p>
        </w:tc>
        <w:tc>
          <w:tcPr>
            <w:tcW w:w="1617" w:type="pct"/>
            <w:tcBorders>
              <w:top w:val="outset" w:sz="6" w:space="0" w:color="auto"/>
              <w:left w:val="outset" w:sz="6" w:space="0" w:color="auto"/>
              <w:bottom w:val="outset" w:sz="6" w:space="0" w:color="auto"/>
              <w:right w:val="outset" w:sz="6" w:space="0" w:color="auto"/>
            </w:tcBorders>
            <w:vAlign w:val="center"/>
          </w:tcPr>
          <w:p w14:paraId="7BBAD728"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9DD0EA5" w14:textId="77777777" w:rsidR="00E94C00" w:rsidRDefault="00052A43">
            <w:pPr>
              <w:jc w:val="right"/>
              <w:rPr>
                <w:rFonts w:hint="eastAsia"/>
              </w:rPr>
            </w:pPr>
            <w:r>
              <w:rPr>
                <w:rFonts w:hint="eastAsia"/>
              </w:rPr>
              <w:t>0</w:t>
            </w:r>
          </w:p>
        </w:tc>
      </w:tr>
      <w:tr w:rsidR="00E94C00" w14:paraId="033D0145" w14:textId="77777777">
        <w:tc>
          <w:tcPr>
            <w:tcW w:w="1834" w:type="pct"/>
            <w:tcBorders>
              <w:top w:val="outset" w:sz="6" w:space="0" w:color="auto"/>
              <w:left w:val="outset" w:sz="6" w:space="0" w:color="auto"/>
              <w:bottom w:val="outset" w:sz="6" w:space="0" w:color="auto"/>
              <w:right w:val="outset" w:sz="6" w:space="0" w:color="auto"/>
            </w:tcBorders>
            <w:vAlign w:val="center"/>
          </w:tcPr>
          <w:p w14:paraId="2EFF3589" w14:textId="77777777" w:rsidR="00E94C00" w:rsidRDefault="00052A43">
            <w:pPr>
              <w:ind w:firstLineChars="100" w:firstLine="210"/>
              <w:rPr>
                <w:rFonts w:hint="eastAsia"/>
              </w:rPr>
            </w:pPr>
            <w:r>
              <w:rPr>
                <w:rFonts w:hint="eastAsia"/>
              </w:rPr>
              <w:t>一年内到期的非流动资产</w:t>
            </w:r>
          </w:p>
        </w:tc>
        <w:tc>
          <w:tcPr>
            <w:tcW w:w="1617" w:type="pct"/>
            <w:tcBorders>
              <w:top w:val="outset" w:sz="6" w:space="0" w:color="auto"/>
              <w:left w:val="outset" w:sz="6" w:space="0" w:color="auto"/>
              <w:bottom w:val="outset" w:sz="6" w:space="0" w:color="auto"/>
              <w:right w:val="outset" w:sz="6" w:space="0" w:color="auto"/>
            </w:tcBorders>
            <w:vAlign w:val="center"/>
          </w:tcPr>
          <w:p w14:paraId="0FB5A828"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700C2C6" w14:textId="77777777" w:rsidR="00E94C00" w:rsidRDefault="00052A43">
            <w:pPr>
              <w:jc w:val="right"/>
              <w:rPr>
                <w:rFonts w:hint="eastAsia"/>
              </w:rPr>
            </w:pPr>
            <w:r>
              <w:rPr>
                <w:rFonts w:hint="eastAsia"/>
              </w:rPr>
              <w:t>0</w:t>
            </w:r>
          </w:p>
        </w:tc>
      </w:tr>
      <w:tr w:rsidR="00E94C00" w14:paraId="2B2CAD35" w14:textId="77777777">
        <w:tc>
          <w:tcPr>
            <w:tcW w:w="1834" w:type="pct"/>
            <w:tcBorders>
              <w:top w:val="outset" w:sz="6" w:space="0" w:color="auto"/>
              <w:left w:val="outset" w:sz="6" w:space="0" w:color="auto"/>
              <w:bottom w:val="outset" w:sz="6" w:space="0" w:color="auto"/>
              <w:right w:val="outset" w:sz="6" w:space="0" w:color="auto"/>
            </w:tcBorders>
            <w:vAlign w:val="center"/>
          </w:tcPr>
          <w:p w14:paraId="566677A7" w14:textId="77777777" w:rsidR="00E94C00" w:rsidRDefault="00052A43">
            <w:pPr>
              <w:ind w:firstLineChars="100" w:firstLine="210"/>
              <w:rPr>
                <w:rFonts w:hint="eastAsia"/>
              </w:rPr>
            </w:pPr>
            <w:r>
              <w:rPr>
                <w:rFonts w:hint="eastAsia"/>
              </w:rPr>
              <w:t>其他流动资产</w:t>
            </w:r>
          </w:p>
        </w:tc>
        <w:tc>
          <w:tcPr>
            <w:tcW w:w="1617" w:type="pct"/>
            <w:tcBorders>
              <w:top w:val="outset" w:sz="6" w:space="0" w:color="auto"/>
              <w:left w:val="outset" w:sz="6" w:space="0" w:color="auto"/>
              <w:bottom w:val="outset" w:sz="6" w:space="0" w:color="auto"/>
              <w:right w:val="outset" w:sz="6" w:space="0" w:color="auto"/>
            </w:tcBorders>
            <w:vAlign w:val="center"/>
          </w:tcPr>
          <w:p w14:paraId="3409155E" w14:textId="77777777" w:rsidR="00E94C00" w:rsidRDefault="00052A43">
            <w:pPr>
              <w:jc w:val="right"/>
              <w:rPr>
                <w:rFonts w:hint="eastAsia"/>
              </w:rPr>
            </w:pPr>
            <w:r>
              <w:t>8,263,587,654</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B857D81" w14:textId="77777777" w:rsidR="00E94C00" w:rsidRDefault="00052A43">
            <w:pPr>
              <w:jc w:val="right"/>
              <w:rPr>
                <w:rFonts w:hint="eastAsia"/>
              </w:rPr>
            </w:pPr>
            <w:r>
              <w:t>1,923,653,64</w:t>
            </w:r>
            <w:r>
              <w:rPr>
                <w:rFonts w:hint="eastAsia"/>
              </w:rPr>
              <w:t>7</w:t>
            </w:r>
          </w:p>
        </w:tc>
      </w:tr>
      <w:tr w:rsidR="00E94C00" w14:paraId="6F9707A0" w14:textId="77777777">
        <w:tc>
          <w:tcPr>
            <w:tcW w:w="1834" w:type="pct"/>
            <w:tcBorders>
              <w:top w:val="outset" w:sz="6" w:space="0" w:color="auto"/>
              <w:left w:val="outset" w:sz="6" w:space="0" w:color="auto"/>
              <w:bottom w:val="outset" w:sz="6" w:space="0" w:color="auto"/>
              <w:right w:val="outset" w:sz="6" w:space="0" w:color="auto"/>
            </w:tcBorders>
            <w:vAlign w:val="center"/>
          </w:tcPr>
          <w:p w14:paraId="6BFDA0F2" w14:textId="77777777" w:rsidR="00E94C00" w:rsidRDefault="00052A43">
            <w:pPr>
              <w:ind w:firstLineChars="200" w:firstLine="420"/>
              <w:rPr>
                <w:rFonts w:hint="eastAsia"/>
              </w:rPr>
            </w:pPr>
            <w:r>
              <w:rPr>
                <w:rFonts w:hint="eastAsia"/>
              </w:rPr>
              <w:t>流动资产合计</w:t>
            </w:r>
          </w:p>
        </w:tc>
        <w:tc>
          <w:tcPr>
            <w:tcW w:w="1617" w:type="pct"/>
            <w:tcBorders>
              <w:top w:val="outset" w:sz="6" w:space="0" w:color="auto"/>
              <w:left w:val="outset" w:sz="6" w:space="0" w:color="auto"/>
              <w:bottom w:val="outset" w:sz="6" w:space="0" w:color="auto"/>
              <w:right w:val="outset" w:sz="6" w:space="0" w:color="auto"/>
            </w:tcBorders>
            <w:vAlign w:val="center"/>
          </w:tcPr>
          <w:p w14:paraId="7C1443D2" w14:textId="77777777" w:rsidR="00E94C00" w:rsidRDefault="00052A43">
            <w:pPr>
              <w:jc w:val="right"/>
              <w:rPr>
                <w:rFonts w:hint="eastAsia"/>
              </w:rPr>
            </w:pPr>
            <w:r>
              <w:t>48,520,717,098</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07ABC50" w14:textId="77777777" w:rsidR="00E94C00" w:rsidRDefault="00052A43">
            <w:pPr>
              <w:jc w:val="right"/>
              <w:rPr>
                <w:rFonts w:hint="eastAsia"/>
              </w:rPr>
            </w:pPr>
            <w:r>
              <w:t>50,703,970,80</w:t>
            </w:r>
            <w:r>
              <w:rPr>
                <w:rFonts w:hint="eastAsia"/>
              </w:rPr>
              <w:t>5</w:t>
            </w:r>
          </w:p>
        </w:tc>
      </w:tr>
      <w:tr w:rsidR="00E94C00" w14:paraId="497DEF31" w14:textId="77777777">
        <w:sdt>
          <w:sdtPr>
            <w:tag w:val="_PLD_f9c540c69d7d4a979f321045efa30949"/>
            <w:id w:val="1205755096"/>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100C78AB" w14:textId="77777777" w:rsidR="00E94C00" w:rsidRDefault="00052A43">
                <w:pPr>
                  <w:rPr>
                    <w:rFonts w:hint="eastAsia"/>
                    <w:color w:val="008000"/>
                  </w:rPr>
                </w:pPr>
                <w:r>
                  <w:rPr>
                    <w:rFonts w:hint="eastAsia"/>
                    <w:b/>
                    <w:bCs/>
                  </w:rPr>
                  <w:t>非流动资产：</w:t>
                </w:r>
              </w:p>
            </w:tc>
          </w:sdtContent>
        </w:sdt>
      </w:tr>
      <w:tr w:rsidR="00E94C00" w14:paraId="1FB77745" w14:textId="77777777">
        <w:tc>
          <w:tcPr>
            <w:tcW w:w="1834" w:type="pct"/>
            <w:tcBorders>
              <w:top w:val="outset" w:sz="6" w:space="0" w:color="auto"/>
              <w:left w:val="outset" w:sz="6" w:space="0" w:color="auto"/>
              <w:bottom w:val="outset" w:sz="6" w:space="0" w:color="auto"/>
              <w:right w:val="outset" w:sz="6" w:space="0" w:color="auto"/>
            </w:tcBorders>
            <w:vAlign w:val="center"/>
          </w:tcPr>
          <w:p w14:paraId="7F4E180B" w14:textId="77777777" w:rsidR="00E94C00" w:rsidRDefault="00052A43">
            <w:pPr>
              <w:ind w:firstLineChars="100" w:firstLine="210"/>
              <w:rPr>
                <w:rFonts w:hint="eastAsia"/>
              </w:rPr>
            </w:pPr>
            <w:r>
              <w:rPr>
                <w:rFonts w:hint="eastAsia"/>
              </w:rPr>
              <w:t>发放贷款和垫款</w:t>
            </w:r>
          </w:p>
        </w:tc>
        <w:tc>
          <w:tcPr>
            <w:tcW w:w="1617" w:type="pct"/>
            <w:tcBorders>
              <w:top w:val="outset" w:sz="6" w:space="0" w:color="auto"/>
              <w:left w:val="outset" w:sz="6" w:space="0" w:color="auto"/>
              <w:bottom w:val="outset" w:sz="6" w:space="0" w:color="auto"/>
              <w:right w:val="outset" w:sz="6" w:space="0" w:color="auto"/>
            </w:tcBorders>
            <w:vAlign w:val="center"/>
          </w:tcPr>
          <w:p w14:paraId="71FD57C0"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F1C6766" w14:textId="77777777" w:rsidR="00E94C00" w:rsidRDefault="00052A43">
            <w:pPr>
              <w:jc w:val="right"/>
              <w:rPr>
                <w:rFonts w:hint="eastAsia"/>
              </w:rPr>
            </w:pPr>
            <w:r>
              <w:rPr>
                <w:rFonts w:hint="eastAsia"/>
              </w:rPr>
              <w:t>0</w:t>
            </w:r>
          </w:p>
        </w:tc>
      </w:tr>
      <w:tr w:rsidR="00E94C00" w14:paraId="34A83838" w14:textId="77777777">
        <w:tc>
          <w:tcPr>
            <w:tcW w:w="1834" w:type="pct"/>
            <w:tcBorders>
              <w:top w:val="outset" w:sz="6" w:space="0" w:color="auto"/>
              <w:left w:val="outset" w:sz="6" w:space="0" w:color="auto"/>
              <w:bottom w:val="outset" w:sz="6" w:space="0" w:color="auto"/>
              <w:right w:val="outset" w:sz="6" w:space="0" w:color="auto"/>
            </w:tcBorders>
            <w:vAlign w:val="center"/>
          </w:tcPr>
          <w:p w14:paraId="5C6742EB" w14:textId="77777777" w:rsidR="00E94C00" w:rsidRDefault="00052A43">
            <w:pPr>
              <w:ind w:firstLineChars="100" w:firstLine="210"/>
              <w:rPr>
                <w:rFonts w:hint="eastAsia"/>
              </w:rPr>
            </w:pPr>
            <w:r>
              <w:rPr>
                <w:rFonts w:hint="eastAsia"/>
              </w:rPr>
              <w:t>债权投资</w:t>
            </w:r>
          </w:p>
        </w:tc>
        <w:tc>
          <w:tcPr>
            <w:tcW w:w="1617" w:type="pct"/>
            <w:tcBorders>
              <w:top w:val="outset" w:sz="6" w:space="0" w:color="auto"/>
              <w:left w:val="outset" w:sz="6" w:space="0" w:color="auto"/>
              <w:bottom w:val="outset" w:sz="6" w:space="0" w:color="auto"/>
              <w:right w:val="outset" w:sz="6" w:space="0" w:color="auto"/>
            </w:tcBorders>
            <w:vAlign w:val="center"/>
          </w:tcPr>
          <w:p w14:paraId="007F1BB3"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7564BD7" w14:textId="77777777" w:rsidR="00E94C00" w:rsidRDefault="00052A43">
            <w:pPr>
              <w:jc w:val="right"/>
              <w:rPr>
                <w:rFonts w:hint="eastAsia"/>
              </w:rPr>
            </w:pPr>
            <w:r>
              <w:rPr>
                <w:rFonts w:hint="eastAsia"/>
              </w:rPr>
              <w:t>0</w:t>
            </w:r>
          </w:p>
        </w:tc>
      </w:tr>
      <w:tr w:rsidR="00E94C00" w14:paraId="4C7C39A9" w14:textId="77777777">
        <w:tc>
          <w:tcPr>
            <w:tcW w:w="1834" w:type="pct"/>
            <w:tcBorders>
              <w:top w:val="outset" w:sz="6" w:space="0" w:color="auto"/>
              <w:left w:val="outset" w:sz="6" w:space="0" w:color="auto"/>
              <w:bottom w:val="outset" w:sz="6" w:space="0" w:color="auto"/>
              <w:right w:val="outset" w:sz="6" w:space="0" w:color="auto"/>
            </w:tcBorders>
            <w:vAlign w:val="center"/>
          </w:tcPr>
          <w:p w14:paraId="34819BC4" w14:textId="77777777" w:rsidR="00E94C00" w:rsidRDefault="00052A43">
            <w:pPr>
              <w:ind w:firstLineChars="100" w:firstLine="210"/>
              <w:rPr>
                <w:rFonts w:hint="eastAsia"/>
              </w:rPr>
            </w:pPr>
            <w:r>
              <w:rPr>
                <w:rFonts w:hint="eastAsia"/>
              </w:rPr>
              <w:t>其他债权投资</w:t>
            </w:r>
          </w:p>
        </w:tc>
        <w:tc>
          <w:tcPr>
            <w:tcW w:w="1617" w:type="pct"/>
            <w:tcBorders>
              <w:top w:val="outset" w:sz="6" w:space="0" w:color="auto"/>
              <w:left w:val="outset" w:sz="6" w:space="0" w:color="auto"/>
              <w:bottom w:val="outset" w:sz="6" w:space="0" w:color="auto"/>
              <w:right w:val="outset" w:sz="6" w:space="0" w:color="auto"/>
            </w:tcBorders>
            <w:vAlign w:val="center"/>
          </w:tcPr>
          <w:p w14:paraId="6B41811C"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B02FBA1" w14:textId="77777777" w:rsidR="00E94C00" w:rsidRDefault="00052A43">
            <w:pPr>
              <w:jc w:val="right"/>
              <w:rPr>
                <w:rFonts w:hint="eastAsia"/>
              </w:rPr>
            </w:pPr>
            <w:r>
              <w:rPr>
                <w:rFonts w:hint="eastAsia"/>
              </w:rPr>
              <w:t>0</w:t>
            </w:r>
          </w:p>
        </w:tc>
      </w:tr>
      <w:tr w:rsidR="00E94C00" w14:paraId="5FCA3EDE" w14:textId="77777777">
        <w:tc>
          <w:tcPr>
            <w:tcW w:w="1834" w:type="pct"/>
            <w:tcBorders>
              <w:top w:val="outset" w:sz="6" w:space="0" w:color="auto"/>
              <w:left w:val="outset" w:sz="6" w:space="0" w:color="auto"/>
              <w:bottom w:val="outset" w:sz="6" w:space="0" w:color="auto"/>
              <w:right w:val="outset" w:sz="6" w:space="0" w:color="auto"/>
            </w:tcBorders>
            <w:vAlign w:val="center"/>
          </w:tcPr>
          <w:p w14:paraId="54BCF0FE" w14:textId="77777777" w:rsidR="00E94C00" w:rsidRDefault="00052A43">
            <w:pPr>
              <w:ind w:firstLineChars="100" w:firstLine="210"/>
              <w:rPr>
                <w:rFonts w:hint="eastAsia"/>
              </w:rPr>
            </w:pPr>
            <w:r>
              <w:rPr>
                <w:rFonts w:hint="eastAsia"/>
              </w:rPr>
              <w:t>长期应收款</w:t>
            </w:r>
          </w:p>
        </w:tc>
        <w:tc>
          <w:tcPr>
            <w:tcW w:w="1617" w:type="pct"/>
            <w:tcBorders>
              <w:top w:val="outset" w:sz="6" w:space="0" w:color="auto"/>
              <w:left w:val="outset" w:sz="6" w:space="0" w:color="auto"/>
              <w:bottom w:val="outset" w:sz="6" w:space="0" w:color="auto"/>
              <w:right w:val="outset" w:sz="6" w:space="0" w:color="auto"/>
            </w:tcBorders>
            <w:vAlign w:val="center"/>
          </w:tcPr>
          <w:p w14:paraId="6F762FFD"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41BF672" w14:textId="77777777" w:rsidR="00E94C00" w:rsidRDefault="00052A43">
            <w:pPr>
              <w:jc w:val="right"/>
              <w:rPr>
                <w:rFonts w:hint="eastAsia"/>
              </w:rPr>
            </w:pPr>
            <w:r>
              <w:rPr>
                <w:rFonts w:hint="eastAsia"/>
              </w:rPr>
              <w:t>0</w:t>
            </w:r>
          </w:p>
        </w:tc>
      </w:tr>
      <w:tr w:rsidR="00E94C00" w14:paraId="2193E0CA" w14:textId="77777777">
        <w:tc>
          <w:tcPr>
            <w:tcW w:w="1834" w:type="pct"/>
            <w:tcBorders>
              <w:top w:val="outset" w:sz="6" w:space="0" w:color="auto"/>
              <w:left w:val="outset" w:sz="6" w:space="0" w:color="auto"/>
              <w:bottom w:val="outset" w:sz="6" w:space="0" w:color="auto"/>
              <w:right w:val="outset" w:sz="6" w:space="0" w:color="auto"/>
            </w:tcBorders>
            <w:vAlign w:val="center"/>
          </w:tcPr>
          <w:p w14:paraId="6CDAA11D" w14:textId="77777777" w:rsidR="00E94C00" w:rsidRDefault="00052A43">
            <w:pPr>
              <w:ind w:firstLineChars="100" w:firstLine="210"/>
              <w:rPr>
                <w:rFonts w:hint="eastAsia"/>
              </w:rPr>
            </w:pPr>
            <w:r>
              <w:rPr>
                <w:rFonts w:hint="eastAsia"/>
              </w:rPr>
              <w:t>长期股权投资</w:t>
            </w:r>
          </w:p>
        </w:tc>
        <w:tc>
          <w:tcPr>
            <w:tcW w:w="1617" w:type="pct"/>
            <w:tcBorders>
              <w:top w:val="outset" w:sz="6" w:space="0" w:color="auto"/>
              <w:left w:val="outset" w:sz="6" w:space="0" w:color="auto"/>
              <w:bottom w:val="outset" w:sz="6" w:space="0" w:color="auto"/>
              <w:right w:val="outset" w:sz="6" w:space="0" w:color="auto"/>
            </w:tcBorders>
            <w:vAlign w:val="center"/>
          </w:tcPr>
          <w:p w14:paraId="1A63C6E7" w14:textId="77777777" w:rsidR="00E94C00" w:rsidRDefault="00052A43">
            <w:pPr>
              <w:jc w:val="right"/>
              <w:rPr>
                <w:rFonts w:hint="eastAsia"/>
              </w:rPr>
            </w:pPr>
            <w:r>
              <w:t>28,567,064,174</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0D25F05" w14:textId="77777777" w:rsidR="00E94C00" w:rsidRDefault="00052A43">
            <w:pPr>
              <w:jc w:val="right"/>
              <w:rPr>
                <w:rFonts w:hint="eastAsia"/>
              </w:rPr>
            </w:pPr>
            <w:r>
              <w:t>27,708,829,445</w:t>
            </w:r>
          </w:p>
        </w:tc>
      </w:tr>
      <w:tr w:rsidR="00E94C00" w14:paraId="39FE2A4F" w14:textId="77777777">
        <w:tc>
          <w:tcPr>
            <w:tcW w:w="1834" w:type="pct"/>
            <w:tcBorders>
              <w:top w:val="outset" w:sz="6" w:space="0" w:color="auto"/>
              <w:left w:val="outset" w:sz="6" w:space="0" w:color="auto"/>
              <w:bottom w:val="outset" w:sz="6" w:space="0" w:color="auto"/>
              <w:right w:val="outset" w:sz="6" w:space="0" w:color="auto"/>
            </w:tcBorders>
            <w:vAlign w:val="center"/>
          </w:tcPr>
          <w:p w14:paraId="41237209" w14:textId="77777777" w:rsidR="00E94C00" w:rsidRDefault="00052A43">
            <w:pPr>
              <w:ind w:firstLineChars="100" w:firstLine="210"/>
              <w:rPr>
                <w:rFonts w:hint="eastAsia"/>
              </w:rPr>
            </w:pPr>
            <w:r>
              <w:rPr>
                <w:rFonts w:hint="eastAsia"/>
              </w:rPr>
              <w:t>其他权益工具投资</w:t>
            </w:r>
          </w:p>
        </w:tc>
        <w:tc>
          <w:tcPr>
            <w:tcW w:w="1617" w:type="pct"/>
            <w:tcBorders>
              <w:top w:val="outset" w:sz="6" w:space="0" w:color="auto"/>
              <w:left w:val="outset" w:sz="6" w:space="0" w:color="auto"/>
              <w:bottom w:val="outset" w:sz="6" w:space="0" w:color="auto"/>
              <w:right w:val="outset" w:sz="6" w:space="0" w:color="auto"/>
            </w:tcBorders>
            <w:vAlign w:val="center"/>
          </w:tcPr>
          <w:p w14:paraId="07DAA1A5" w14:textId="77777777" w:rsidR="00E94C00" w:rsidRDefault="00052A43">
            <w:pPr>
              <w:jc w:val="right"/>
              <w:rPr>
                <w:rFonts w:hint="eastAsia"/>
              </w:rPr>
            </w:pPr>
            <w:r>
              <w:t>247,588,500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977F4FB" w14:textId="77777777" w:rsidR="00E94C00" w:rsidRDefault="00052A43">
            <w:pPr>
              <w:jc w:val="right"/>
              <w:rPr>
                <w:rFonts w:hint="eastAsia"/>
              </w:rPr>
            </w:pPr>
            <w:r>
              <w:t>240,748,500</w:t>
            </w:r>
          </w:p>
        </w:tc>
      </w:tr>
      <w:tr w:rsidR="00E94C00" w14:paraId="719367DE" w14:textId="77777777">
        <w:tc>
          <w:tcPr>
            <w:tcW w:w="1834" w:type="pct"/>
            <w:tcBorders>
              <w:top w:val="outset" w:sz="6" w:space="0" w:color="auto"/>
              <w:left w:val="outset" w:sz="6" w:space="0" w:color="auto"/>
              <w:bottom w:val="outset" w:sz="6" w:space="0" w:color="auto"/>
              <w:right w:val="outset" w:sz="6" w:space="0" w:color="auto"/>
            </w:tcBorders>
            <w:vAlign w:val="center"/>
          </w:tcPr>
          <w:p w14:paraId="66A9EC78" w14:textId="77777777" w:rsidR="00E94C00" w:rsidRDefault="00052A43">
            <w:pPr>
              <w:ind w:firstLineChars="100" w:firstLine="210"/>
              <w:rPr>
                <w:rFonts w:hint="eastAsia"/>
              </w:rPr>
            </w:pPr>
            <w:r>
              <w:rPr>
                <w:rFonts w:hint="eastAsia"/>
              </w:rPr>
              <w:t>其他非流动金融资产</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1FE19448"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C025C15" w14:textId="77777777" w:rsidR="00E94C00" w:rsidRDefault="00052A43">
            <w:pPr>
              <w:jc w:val="right"/>
              <w:rPr>
                <w:rFonts w:hint="eastAsia"/>
              </w:rPr>
            </w:pPr>
            <w:r>
              <w:rPr>
                <w:rFonts w:hint="eastAsia"/>
              </w:rPr>
              <w:t>0</w:t>
            </w:r>
          </w:p>
        </w:tc>
      </w:tr>
      <w:tr w:rsidR="00E94C00" w14:paraId="3350C5BD" w14:textId="77777777">
        <w:tc>
          <w:tcPr>
            <w:tcW w:w="1834" w:type="pct"/>
            <w:tcBorders>
              <w:top w:val="outset" w:sz="6" w:space="0" w:color="auto"/>
              <w:left w:val="outset" w:sz="6" w:space="0" w:color="auto"/>
              <w:bottom w:val="outset" w:sz="6" w:space="0" w:color="auto"/>
              <w:right w:val="outset" w:sz="6" w:space="0" w:color="auto"/>
            </w:tcBorders>
            <w:vAlign w:val="center"/>
          </w:tcPr>
          <w:p w14:paraId="3F04B279" w14:textId="77777777" w:rsidR="00E94C00" w:rsidRDefault="00052A43">
            <w:pPr>
              <w:ind w:firstLineChars="100" w:firstLine="210"/>
              <w:rPr>
                <w:rFonts w:hint="eastAsia"/>
              </w:rPr>
            </w:pPr>
            <w:r>
              <w:rPr>
                <w:rFonts w:hint="eastAsia"/>
              </w:rPr>
              <w:t>投资性房地产</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323FAB7E"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FA2CAF4" w14:textId="77777777" w:rsidR="00E94C00" w:rsidRDefault="00052A43">
            <w:pPr>
              <w:jc w:val="right"/>
              <w:rPr>
                <w:rFonts w:hint="eastAsia"/>
              </w:rPr>
            </w:pPr>
            <w:r>
              <w:rPr>
                <w:rFonts w:hint="eastAsia"/>
              </w:rPr>
              <w:t>0</w:t>
            </w:r>
          </w:p>
        </w:tc>
      </w:tr>
      <w:tr w:rsidR="00E94C00" w14:paraId="07E5050F" w14:textId="77777777">
        <w:tc>
          <w:tcPr>
            <w:tcW w:w="1834" w:type="pct"/>
            <w:tcBorders>
              <w:top w:val="outset" w:sz="6" w:space="0" w:color="auto"/>
              <w:left w:val="outset" w:sz="6" w:space="0" w:color="auto"/>
              <w:bottom w:val="outset" w:sz="6" w:space="0" w:color="auto"/>
              <w:right w:val="outset" w:sz="6" w:space="0" w:color="auto"/>
            </w:tcBorders>
            <w:vAlign w:val="center"/>
          </w:tcPr>
          <w:p w14:paraId="3CBEA7FF" w14:textId="77777777" w:rsidR="00E94C00" w:rsidRDefault="00052A43">
            <w:pPr>
              <w:ind w:firstLineChars="100" w:firstLine="210"/>
              <w:rPr>
                <w:rFonts w:hint="eastAsia"/>
              </w:rPr>
            </w:pPr>
            <w:r>
              <w:rPr>
                <w:rFonts w:hint="eastAsia"/>
              </w:rPr>
              <w:t>固定资产</w:t>
            </w:r>
          </w:p>
        </w:tc>
        <w:tc>
          <w:tcPr>
            <w:tcW w:w="1617" w:type="pct"/>
            <w:tcBorders>
              <w:top w:val="outset" w:sz="6" w:space="0" w:color="auto"/>
              <w:left w:val="outset" w:sz="6" w:space="0" w:color="auto"/>
              <w:bottom w:val="outset" w:sz="6" w:space="0" w:color="auto"/>
              <w:right w:val="outset" w:sz="6" w:space="0" w:color="auto"/>
            </w:tcBorders>
            <w:vAlign w:val="center"/>
          </w:tcPr>
          <w:p w14:paraId="793FAE49" w14:textId="77777777" w:rsidR="00E94C00" w:rsidRDefault="00052A43">
            <w:pPr>
              <w:jc w:val="right"/>
              <w:rPr>
                <w:rFonts w:hint="eastAsia"/>
              </w:rPr>
            </w:pPr>
            <w:r>
              <w:t>88,112,942,176</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B0E1FC2" w14:textId="77777777" w:rsidR="00E94C00" w:rsidRDefault="00052A43">
            <w:pPr>
              <w:jc w:val="right"/>
              <w:rPr>
                <w:rFonts w:hint="eastAsia"/>
              </w:rPr>
            </w:pPr>
            <w:r>
              <w:t>89,698,623,240</w:t>
            </w:r>
          </w:p>
        </w:tc>
      </w:tr>
      <w:tr w:rsidR="00E94C00" w14:paraId="58C1EA95" w14:textId="77777777">
        <w:tc>
          <w:tcPr>
            <w:tcW w:w="1834" w:type="pct"/>
            <w:tcBorders>
              <w:top w:val="outset" w:sz="6" w:space="0" w:color="auto"/>
              <w:left w:val="outset" w:sz="6" w:space="0" w:color="auto"/>
              <w:bottom w:val="outset" w:sz="6" w:space="0" w:color="auto"/>
              <w:right w:val="outset" w:sz="6" w:space="0" w:color="auto"/>
            </w:tcBorders>
            <w:vAlign w:val="center"/>
          </w:tcPr>
          <w:p w14:paraId="77FFD109" w14:textId="77777777" w:rsidR="00E94C00" w:rsidRDefault="00052A43">
            <w:pPr>
              <w:ind w:firstLineChars="100" w:firstLine="210"/>
              <w:rPr>
                <w:rFonts w:hint="eastAsia"/>
              </w:rPr>
            </w:pPr>
            <w:r>
              <w:rPr>
                <w:rFonts w:hint="eastAsia"/>
              </w:rPr>
              <w:t>在建工程</w:t>
            </w:r>
          </w:p>
        </w:tc>
        <w:tc>
          <w:tcPr>
            <w:tcW w:w="1617" w:type="pct"/>
            <w:tcBorders>
              <w:top w:val="outset" w:sz="6" w:space="0" w:color="auto"/>
              <w:left w:val="outset" w:sz="6" w:space="0" w:color="auto"/>
              <w:bottom w:val="outset" w:sz="6" w:space="0" w:color="auto"/>
              <w:right w:val="outset" w:sz="6" w:space="0" w:color="auto"/>
            </w:tcBorders>
            <w:vAlign w:val="center"/>
          </w:tcPr>
          <w:p w14:paraId="2C033624" w14:textId="77777777" w:rsidR="00E94C00" w:rsidRDefault="00052A43">
            <w:pPr>
              <w:jc w:val="right"/>
              <w:rPr>
                <w:rFonts w:hint="eastAsia"/>
              </w:rPr>
            </w:pPr>
            <w:r>
              <w:t>1,526,372,642</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240BDE6" w14:textId="77777777" w:rsidR="00E94C00" w:rsidRDefault="00052A43">
            <w:pPr>
              <w:jc w:val="right"/>
              <w:rPr>
                <w:rFonts w:hint="eastAsia"/>
              </w:rPr>
            </w:pPr>
            <w:r>
              <w:t>881,585,231</w:t>
            </w:r>
          </w:p>
        </w:tc>
      </w:tr>
      <w:tr w:rsidR="00E94C00" w14:paraId="22FEDB4D" w14:textId="77777777">
        <w:tc>
          <w:tcPr>
            <w:tcW w:w="1834" w:type="pct"/>
            <w:tcBorders>
              <w:top w:val="outset" w:sz="6" w:space="0" w:color="auto"/>
              <w:left w:val="outset" w:sz="6" w:space="0" w:color="auto"/>
              <w:bottom w:val="outset" w:sz="6" w:space="0" w:color="auto"/>
              <w:right w:val="outset" w:sz="6" w:space="0" w:color="auto"/>
            </w:tcBorders>
            <w:vAlign w:val="center"/>
          </w:tcPr>
          <w:p w14:paraId="225141A7" w14:textId="77777777" w:rsidR="00E94C00" w:rsidRDefault="00052A43">
            <w:pPr>
              <w:ind w:firstLineChars="100" w:firstLine="210"/>
              <w:rPr>
                <w:rFonts w:hint="eastAsia"/>
              </w:rPr>
            </w:pPr>
            <w:r>
              <w:rPr>
                <w:rFonts w:hint="eastAsia"/>
              </w:rPr>
              <w:t>生产性生物资产</w:t>
            </w:r>
          </w:p>
        </w:tc>
        <w:tc>
          <w:tcPr>
            <w:tcW w:w="1617" w:type="pct"/>
            <w:tcBorders>
              <w:top w:val="outset" w:sz="6" w:space="0" w:color="auto"/>
              <w:left w:val="outset" w:sz="6" w:space="0" w:color="auto"/>
              <w:bottom w:val="outset" w:sz="6" w:space="0" w:color="auto"/>
              <w:right w:val="outset" w:sz="6" w:space="0" w:color="auto"/>
            </w:tcBorders>
            <w:vAlign w:val="center"/>
          </w:tcPr>
          <w:p w14:paraId="2250703F"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2EEECCB" w14:textId="77777777" w:rsidR="00E94C00" w:rsidRDefault="00052A43">
            <w:pPr>
              <w:jc w:val="right"/>
              <w:rPr>
                <w:rFonts w:hint="eastAsia"/>
              </w:rPr>
            </w:pPr>
            <w:r>
              <w:rPr>
                <w:rFonts w:hint="eastAsia"/>
              </w:rPr>
              <w:t>0</w:t>
            </w:r>
          </w:p>
        </w:tc>
      </w:tr>
      <w:tr w:rsidR="00E94C00" w14:paraId="5D4B0B09" w14:textId="77777777">
        <w:tc>
          <w:tcPr>
            <w:tcW w:w="1834" w:type="pct"/>
            <w:tcBorders>
              <w:top w:val="outset" w:sz="6" w:space="0" w:color="auto"/>
              <w:left w:val="outset" w:sz="6" w:space="0" w:color="auto"/>
              <w:bottom w:val="outset" w:sz="6" w:space="0" w:color="auto"/>
              <w:right w:val="outset" w:sz="6" w:space="0" w:color="auto"/>
            </w:tcBorders>
            <w:vAlign w:val="center"/>
          </w:tcPr>
          <w:p w14:paraId="262FCB41" w14:textId="77777777" w:rsidR="00E94C00" w:rsidRDefault="00052A43">
            <w:pPr>
              <w:ind w:firstLineChars="100" w:firstLine="210"/>
              <w:rPr>
                <w:rFonts w:hint="eastAsia"/>
              </w:rPr>
            </w:pPr>
            <w:r>
              <w:rPr>
                <w:rFonts w:hint="eastAsia"/>
              </w:rPr>
              <w:t>油气资产</w:t>
            </w:r>
          </w:p>
        </w:tc>
        <w:tc>
          <w:tcPr>
            <w:tcW w:w="1617" w:type="pct"/>
            <w:tcBorders>
              <w:top w:val="outset" w:sz="6" w:space="0" w:color="auto"/>
              <w:left w:val="outset" w:sz="6" w:space="0" w:color="auto"/>
              <w:bottom w:val="outset" w:sz="6" w:space="0" w:color="auto"/>
              <w:right w:val="outset" w:sz="6" w:space="0" w:color="auto"/>
            </w:tcBorders>
            <w:vAlign w:val="center"/>
          </w:tcPr>
          <w:p w14:paraId="12954286"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325D438" w14:textId="77777777" w:rsidR="00E94C00" w:rsidRDefault="00052A43">
            <w:pPr>
              <w:jc w:val="right"/>
              <w:rPr>
                <w:rFonts w:hint="eastAsia"/>
              </w:rPr>
            </w:pPr>
            <w:r>
              <w:rPr>
                <w:rFonts w:hint="eastAsia"/>
              </w:rPr>
              <w:t>0</w:t>
            </w:r>
          </w:p>
        </w:tc>
      </w:tr>
      <w:tr w:rsidR="00E94C00" w14:paraId="07CC0CED" w14:textId="77777777">
        <w:tc>
          <w:tcPr>
            <w:tcW w:w="1834" w:type="pct"/>
            <w:tcBorders>
              <w:top w:val="outset" w:sz="6" w:space="0" w:color="auto"/>
              <w:left w:val="outset" w:sz="6" w:space="0" w:color="auto"/>
              <w:bottom w:val="outset" w:sz="6" w:space="0" w:color="auto"/>
              <w:right w:val="outset" w:sz="6" w:space="0" w:color="auto"/>
            </w:tcBorders>
            <w:vAlign w:val="center"/>
          </w:tcPr>
          <w:p w14:paraId="22F335EF" w14:textId="77777777" w:rsidR="00E94C00" w:rsidRDefault="00052A43">
            <w:pPr>
              <w:ind w:firstLineChars="100" w:firstLine="210"/>
              <w:rPr>
                <w:rFonts w:hint="eastAsia"/>
              </w:rPr>
            </w:pPr>
            <w:r>
              <w:rPr>
                <w:rFonts w:hint="eastAsia"/>
              </w:rPr>
              <w:t>使用权资产</w:t>
            </w:r>
          </w:p>
        </w:tc>
        <w:tc>
          <w:tcPr>
            <w:tcW w:w="1617" w:type="pct"/>
            <w:tcBorders>
              <w:top w:val="outset" w:sz="6" w:space="0" w:color="auto"/>
              <w:left w:val="outset" w:sz="6" w:space="0" w:color="auto"/>
              <w:bottom w:val="outset" w:sz="6" w:space="0" w:color="auto"/>
              <w:right w:val="outset" w:sz="6" w:space="0" w:color="auto"/>
            </w:tcBorders>
            <w:vAlign w:val="center"/>
          </w:tcPr>
          <w:p w14:paraId="6768DE40" w14:textId="77777777" w:rsidR="00E94C00" w:rsidRDefault="00052A43">
            <w:pPr>
              <w:jc w:val="right"/>
              <w:rPr>
                <w:rFonts w:hint="eastAsia"/>
              </w:rPr>
            </w:pPr>
            <w:r>
              <w:t>2,301,266,084</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D232194" w14:textId="77777777" w:rsidR="00E94C00" w:rsidRDefault="00052A43">
            <w:pPr>
              <w:jc w:val="right"/>
              <w:rPr>
                <w:rFonts w:hint="eastAsia"/>
              </w:rPr>
            </w:pPr>
            <w:r>
              <w:t>2,359,026,602</w:t>
            </w:r>
          </w:p>
        </w:tc>
      </w:tr>
      <w:tr w:rsidR="00E94C00" w14:paraId="5C5BD033" w14:textId="77777777">
        <w:tc>
          <w:tcPr>
            <w:tcW w:w="1834" w:type="pct"/>
            <w:tcBorders>
              <w:top w:val="outset" w:sz="6" w:space="0" w:color="auto"/>
              <w:left w:val="outset" w:sz="6" w:space="0" w:color="auto"/>
              <w:bottom w:val="outset" w:sz="6" w:space="0" w:color="auto"/>
              <w:right w:val="outset" w:sz="6" w:space="0" w:color="auto"/>
            </w:tcBorders>
            <w:vAlign w:val="center"/>
          </w:tcPr>
          <w:p w14:paraId="3A1891A0" w14:textId="77777777" w:rsidR="00E94C00" w:rsidRDefault="00052A43">
            <w:pPr>
              <w:ind w:firstLineChars="100" w:firstLine="210"/>
              <w:rPr>
                <w:rFonts w:hint="eastAsia"/>
              </w:rPr>
            </w:pPr>
            <w:r>
              <w:rPr>
                <w:rFonts w:hint="eastAsia"/>
              </w:rPr>
              <w:t>无形资产</w:t>
            </w:r>
          </w:p>
        </w:tc>
        <w:tc>
          <w:tcPr>
            <w:tcW w:w="1617" w:type="pct"/>
            <w:tcBorders>
              <w:top w:val="outset" w:sz="6" w:space="0" w:color="auto"/>
              <w:left w:val="outset" w:sz="6" w:space="0" w:color="auto"/>
              <w:bottom w:val="outset" w:sz="6" w:space="0" w:color="auto"/>
              <w:right w:val="outset" w:sz="6" w:space="0" w:color="auto"/>
            </w:tcBorders>
            <w:vAlign w:val="center"/>
          </w:tcPr>
          <w:p w14:paraId="5B97836F" w14:textId="77777777" w:rsidR="00E94C00" w:rsidRDefault="00052A43">
            <w:pPr>
              <w:jc w:val="right"/>
              <w:rPr>
                <w:rFonts w:hint="eastAsia"/>
              </w:rPr>
            </w:pPr>
            <w:r>
              <w:t>34,306,000,135</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E9A3122" w14:textId="77777777" w:rsidR="00E94C00" w:rsidRDefault="00052A43">
            <w:pPr>
              <w:jc w:val="right"/>
              <w:rPr>
                <w:rFonts w:hint="eastAsia"/>
              </w:rPr>
            </w:pPr>
            <w:r>
              <w:t>34,512,368,917</w:t>
            </w:r>
          </w:p>
        </w:tc>
      </w:tr>
      <w:tr w:rsidR="00E94C00" w14:paraId="68671589" w14:textId="77777777">
        <w:tc>
          <w:tcPr>
            <w:tcW w:w="1834" w:type="pct"/>
            <w:tcBorders>
              <w:top w:val="outset" w:sz="6" w:space="0" w:color="auto"/>
              <w:left w:val="outset" w:sz="6" w:space="0" w:color="auto"/>
              <w:bottom w:val="outset" w:sz="6" w:space="0" w:color="auto"/>
              <w:right w:val="outset" w:sz="6" w:space="0" w:color="auto"/>
            </w:tcBorders>
            <w:vAlign w:val="center"/>
          </w:tcPr>
          <w:p w14:paraId="494F0F1E" w14:textId="77777777" w:rsidR="00E94C00" w:rsidRDefault="00052A43">
            <w:pPr>
              <w:ind w:firstLineChars="100" w:firstLine="210"/>
              <w:rPr>
                <w:rFonts w:hint="eastAsia"/>
              </w:rPr>
            </w:pPr>
            <w:r>
              <w:rPr>
                <w:rFonts w:hint="eastAsia"/>
              </w:rPr>
              <w:t>其中：数据资源</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7903BC86"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F645D96" w14:textId="77777777" w:rsidR="00E94C00" w:rsidRDefault="00052A43">
            <w:pPr>
              <w:jc w:val="right"/>
              <w:rPr>
                <w:rFonts w:hint="eastAsia"/>
              </w:rPr>
            </w:pPr>
            <w:r>
              <w:rPr>
                <w:rFonts w:hint="eastAsia"/>
              </w:rPr>
              <w:t>0</w:t>
            </w:r>
          </w:p>
        </w:tc>
      </w:tr>
      <w:tr w:rsidR="00E94C00" w14:paraId="7518F5B7" w14:textId="77777777">
        <w:tc>
          <w:tcPr>
            <w:tcW w:w="1834" w:type="pct"/>
            <w:tcBorders>
              <w:top w:val="outset" w:sz="6" w:space="0" w:color="auto"/>
              <w:left w:val="outset" w:sz="6" w:space="0" w:color="auto"/>
              <w:bottom w:val="outset" w:sz="6" w:space="0" w:color="auto"/>
              <w:right w:val="outset" w:sz="6" w:space="0" w:color="auto"/>
            </w:tcBorders>
            <w:vAlign w:val="center"/>
          </w:tcPr>
          <w:p w14:paraId="55B22500" w14:textId="77777777" w:rsidR="00E94C00" w:rsidRDefault="00052A43">
            <w:pPr>
              <w:ind w:firstLineChars="100" w:firstLine="210"/>
              <w:rPr>
                <w:rFonts w:hint="eastAsia"/>
              </w:rPr>
            </w:pPr>
            <w:r>
              <w:rPr>
                <w:rFonts w:hint="eastAsia"/>
              </w:rPr>
              <w:t>开发支出</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2E4250FC"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129A12C" w14:textId="77777777" w:rsidR="00E94C00" w:rsidRDefault="00052A43">
            <w:pPr>
              <w:jc w:val="right"/>
              <w:rPr>
                <w:rFonts w:hint="eastAsia"/>
              </w:rPr>
            </w:pPr>
            <w:r>
              <w:rPr>
                <w:rFonts w:hint="eastAsia"/>
              </w:rPr>
              <w:t>0</w:t>
            </w:r>
          </w:p>
        </w:tc>
      </w:tr>
      <w:tr w:rsidR="00E94C00" w14:paraId="0C0067B1" w14:textId="77777777">
        <w:tc>
          <w:tcPr>
            <w:tcW w:w="1834" w:type="pct"/>
            <w:tcBorders>
              <w:top w:val="outset" w:sz="6" w:space="0" w:color="auto"/>
              <w:left w:val="outset" w:sz="6" w:space="0" w:color="auto"/>
              <w:bottom w:val="outset" w:sz="6" w:space="0" w:color="auto"/>
              <w:right w:val="outset" w:sz="6" w:space="0" w:color="auto"/>
            </w:tcBorders>
            <w:vAlign w:val="center"/>
          </w:tcPr>
          <w:p w14:paraId="59975A6D" w14:textId="77777777" w:rsidR="00E94C00" w:rsidRDefault="00052A43">
            <w:pPr>
              <w:ind w:firstLineChars="100" w:firstLine="210"/>
              <w:rPr>
                <w:rFonts w:hint="eastAsia"/>
              </w:rPr>
            </w:pPr>
            <w:r>
              <w:rPr>
                <w:rFonts w:hint="eastAsia"/>
              </w:rPr>
              <w:t>其中：数据资源</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1E74E5A3"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59A501F" w14:textId="77777777" w:rsidR="00E94C00" w:rsidRDefault="00052A43">
            <w:pPr>
              <w:jc w:val="right"/>
              <w:rPr>
                <w:rFonts w:hint="eastAsia"/>
              </w:rPr>
            </w:pPr>
            <w:r>
              <w:rPr>
                <w:rFonts w:hint="eastAsia"/>
              </w:rPr>
              <w:t>0</w:t>
            </w:r>
          </w:p>
        </w:tc>
      </w:tr>
      <w:tr w:rsidR="00E94C00" w14:paraId="682214D5" w14:textId="77777777">
        <w:tc>
          <w:tcPr>
            <w:tcW w:w="1834" w:type="pct"/>
            <w:tcBorders>
              <w:top w:val="outset" w:sz="6" w:space="0" w:color="auto"/>
              <w:left w:val="outset" w:sz="6" w:space="0" w:color="auto"/>
              <w:bottom w:val="outset" w:sz="6" w:space="0" w:color="auto"/>
              <w:right w:val="outset" w:sz="6" w:space="0" w:color="auto"/>
            </w:tcBorders>
            <w:vAlign w:val="center"/>
          </w:tcPr>
          <w:p w14:paraId="0696AE25" w14:textId="77777777" w:rsidR="00E94C00" w:rsidRDefault="00052A43">
            <w:pPr>
              <w:ind w:firstLineChars="100" w:firstLine="210"/>
              <w:rPr>
                <w:rFonts w:hint="eastAsia"/>
              </w:rPr>
            </w:pPr>
            <w:r>
              <w:rPr>
                <w:rFonts w:hint="eastAsia"/>
              </w:rPr>
              <w:t>商誉</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5DA387CC"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59D8C73" w14:textId="77777777" w:rsidR="00E94C00" w:rsidRDefault="00052A43">
            <w:pPr>
              <w:jc w:val="right"/>
              <w:rPr>
                <w:rFonts w:hint="eastAsia"/>
              </w:rPr>
            </w:pPr>
            <w:r>
              <w:rPr>
                <w:rFonts w:hint="eastAsia"/>
              </w:rPr>
              <w:t>0</w:t>
            </w:r>
          </w:p>
        </w:tc>
      </w:tr>
      <w:tr w:rsidR="00E94C00" w14:paraId="4A4F6A10" w14:textId="77777777">
        <w:tc>
          <w:tcPr>
            <w:tcW w:w="1834" w:type="pct"/>
            <w:tcBorders>
              <w:top w:val="outset" w:sz="6" w:space="0" w:color="auto"/>
              <w:left w:val="outset" w:sz="6" w:space="0" w:color="auto"/>
              <w:bottom w:val="outset" w:sz="6" w:space="0" w:color="auto"/>
              <w:right w:val="outset" w:sz="6" w:space="0" w:color="auto"/>
            </w:tcBorders>
            <w:vAlign w:val="center"/>
          </w:tcPr>
          <w:p w14:paraId="7E860F49" w14:textId="77777777" w:rsidR="00E94C00" w:rsidRDefault="00052A43">
            <w:pPr>
              <w:ind w:firstLineChars="100" w:firstLine="210"/>
              <w:rPr>
                <w:rFonts w:hint="eastAsia"/>
              </w:rPr>
            </w:pPr>
            <w:r>
              <w:rPr>
                <w:rFonts w:hint="eastAsia"/>
              </w:rPr>
              <w:t>长期待摊费用</w:t>
            </w:r>
          </w:p>
        </w:tc>
        <w:tc>
          <w:tcPr>
            <w:tcW w:w="1617" w:type="pct"/>
            <w:tcBorders>
              <w:top w:val="outset" w:sz="6" w:space="0" w:color="auto"/>
              <w:left w:val="outset" w:sz="6" w:space="0" w:color="auto"/>
              <w:bottom w:val="outset" w:sz="6" w:space="0" w:color="auto"/>
              <w:right w:val="outset" w:sz="6" w:space="0" w:color="auto"/>
            </w:tcBorders>
            <w:vAlign w:val="center"/>
          </w:tcPr>
          <w:p w14:paraId="78055089" w14:textId="77777777" w:rsidR="00E94C00" w:rsidRDefault="00052A43">
            <w:pPr>
              <w:jc w:val="right"/>
              <w:rPr>
                <w:rFonts w:hint="eastAsia"/>
              </w:rPr>
            </w:pPr>
            <w:r>
              <w:t>105,791,406</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7EEFA30F" w14:textId="77777777" w:rsidR="00E94C00" w:rsidRDefault="00052A43">
            <w:pPr>
              <w:jc w:val="right"/>
              <w:rPr>
                <w:rFonts w:hint="eastAsia"/>
              </w:rPr>
            </w:pPr>
            <w:r>
              <w:t>118,204,110</w:t>
            </w:r>
          </w:p>
        </w:tc>
      </w:tr>
      <w:tr w:rsidR="00E94C00" w14:paraId="3E105840" w14:textId="77777777">
        <w:tc>
          <w:tcPr>
            <w:tcW w:w="1834" w:type="pct"/>
            <w:tcBorders>
              <w:top w:val="outset" w:sz="6" w:space="0" w:color="auto"/>
              <w:left w:val="outset" w:sz="6" w:space="0" w:color="auto"/>
              <w:bottom w:val="outset" w:sz="6" w:space="0" w:color="auto"/>
              <w:right w:val="outset" w:sz="6" w:space="0" w:color="auto"/>
            </w:tcBorders>
            <w:vAlign w:val="center"/>
          </w:tcPr>
          <w:p w14:paraId="63A4CC24" w14:textId="77777777" w:rsidR="00E94C00" w:rsidRDefault="00052A43">
            <w:pPr>
              <w:ind w:firstLineChars="100" w:firstLine="210"/>
              <w:rPr>
                <w:rFonts w:hint="eastAsia"/>
              </w:rPr>
            </w:pPr>
            <w:r>
              <w:rPr>
                <w:rFonts w:hint="eastAsia"/>
              </w:rPr>
              <w:t>递延所得税资产</w:t>
            </w:r>
          </w:p>
        </w:tc>
        <w:tc>
          <w:tcPr>
            <w:tcW w:w="1617" w:type="pct"/>
            <w:tcBorders>
              <w:top w:val="outset" w:sz="6" w:space="0" w:color="auto"/>
              <w:left w:val="outset" w:sz="6" w:space="0" w:color="auto"/>
              <w:bottom w:val="outset" w:sz="6" w:space="0" w:color="auto"/>
              <w:right w:val="outset" w:sz="6" w:space="0" w:color="auto"/>
            </w:tcBorders>
            <w:vAlign w:val="center"/>
          </w:tcPr>
          <w:p w14:paraId="4438633C" w14:textId="77777777" w:rsidR="00E94C00" w:rsidRDefault="00052A43">
            <w:pPr>
              <w:jc w:val="right"/>
              <w:rPr>
                <w:rFonts w:hint="eastAsia"/>
              </w:rPr>
            </w:pPr>
            <w:r>
              <w:t>1,402,374,327</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243CCB0" w14:textId="77777777" w:rsidR="00E94C00" w:rsidRDefault="00052A43">
            <w:pPr>
              <w:jc w:val="right"/>
              <w:rPr>
                <w:rFonts w:hint="eastAsia"/>
              </w:rPr>
            </w:pPr>
            <w:r>
              <w:t>1,406,639,50</w:t>
            </w:r>
            <w:r>
              <w:rPr>
                <w:rFonts w:hint="eastAsia"/>
              </w:rPr>
              <w:t>1</w:t>
            </w:r>
          </w:p>
        </w:tc>
      </w:tr>
      <w:tr w:rsidR="00E94C00" w14:paraId="7D492A56" w14:textId="77777777">
        <w:tc>
          <w:tcPr>
            <w:tcW w:w="1834" w:type="pct"/>
            <w:tcBorders>
              <w:top w:val="outset" w:sz="6" w:space="0" w:color="auto"/>
              <w:left w:val="outset" w:sz="6" w:space="0" w:color="auto"/>
              <w:bottom w:val="outset" w:sz="6" w:space="0" w:color="auto"/>
              <w:right w:val="outset" w:sz="6" w:space="0" w:color="auto"/>
            </w:tcBorders>
            <w:vAlign w:val="center"/>
          </w:tcPr>
          <w:p w14:paraId="141660B3" w14:textId="77777777" w:rsidR="00E94C00" w:rsidRDefault="00052A43">
            <w:pPr>
              <w:ind w:firstLineChars="100" w:firstLine="210"/>
              <w:rPr>
                <w:rFonts w:hint="eastAsia"/>
              </w:rPr>
            </w:pPr>
            <w:r>
              <w:rPr>
                <w:rFonts w:hint="eastAsia"/>
              </w:rPr>
              <w:t>其他非流动资产</w:t>
            </w:r>
          </w:p>
        </w:tc>
        <w:tc>
          <w:tcPr>
            <w:tcW w:w="1617" w:type="pct"/>
            <w:tcBorders>
              <w:top w:val="outset" w:sz="6" w:space="0" w:color="auto"/>
              <w:left w:val="outset" w:sz="6" w:space="0" w:color="auto"/>
              <w:bottom w:val="outset" w:sz="6" w:space="0" w:color="auto"/>
              <w:right w:val="outset" w:sz="6" w:space="0" w:color="auto"/>
            </w:tcBorders>
            <w:vAlign w:val="center"/>
          </w:tcPr>
          <w:p w14:paraId="39887783" w14:textId="77777777" w:rsidR="00E94C00" w:rsidRDefault="00052A43">
            <w:pPr>
              <w:jc w:val="right"/>
              <w:rPr>
                <w:rFonts w:hint="eastAsia"/>
              </w:rPr>
            </w:pPr>
            <w:r>
              <w:t>6,319,640,164</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35DB72E" w14:textId="77777777" w:rsidR="00E94C00" w:rsidRDefault="00052A43">
            <w:pPr>
              <w:jc w:val="right"/>
              <w:rPr>
                <w:rFonts w:hint="eastAsia"/>
              </w:rPr>
            </w:pPr>
            <w:r>
              <w:t>4,187,905,164</w:t>
            </w:r>
          </w:p>
        </w:tc>
      </w:tr>
      <w:tr w:rsidR="00E94C00" w14:paraId="3C2287AB" w14:textId="77777777">
        <w:tc>
          <w:tcPr>
            <w:tcW w:w="1834" w:type="pct"/>
            <w:tcBorders>
              <w:top w:val="outset" w:sz="6" w:space="0" w:color="auto"/>
              <w:left w:val="outset" w:sz="6" w:space="0" w:color="auto"/>
              <w:bottom w:val="outset" w:sz="6" w:space="0" w:color="auto"/>
              <w:right w:val="outset" w:sz="6" w:space="0" w:color="auto"/>
            </w:tcBorders>
            <w:vAlign w:val="center"/>
          </w:tcPr>
          <w:p w14:paraId="7AEA2225" w14:textId="77777777" w:rsidR="00E94C00" w:rsidRDefault="00052A43">
            <w:pPr>
              <w:ind w:firstLineChars="200" w:firstLine="420"/>
              <w:rPr>
                <w:rFonts w:hint="eastAsia"/>
              </w:rPr>
            </w:pPr>
            <w:r>
              <w:rPr>
                <w:rFonts w:hint="eastAsia"/>
              </w:rPr>
              <w:t>非流动资产合计</w:t>
            </w:r>
          </w:p>
        </w:tc>
        <w:tc>
          <w:tcPr>
            <w:tcW w:w="1617" w:type="pct"/>
            <w:tcBorders>
              <w:top w:val="outset" w:sz="6" w:space="0" w:color="auto"/>
              <w:left w:val="outset" w:sz="6" w:space="0" w:color="auto"/>
              <w:bottom w:val="outset" w:sz="6" w:space="0" w:color="auto"/>
              <w:right w:val="outset" w:sz="6" w:space="0" w:color="auto"/>
            </w:tcBorders>
            <w:vAlign w:val="center"/>
          </w:tcPr>
          <w:p w14:paraId="032CDDDB" w14:textId="77777777" w:rsidR="00E94C00" w:rsidRDefault="00052A43">
            <w:pPr>
              <w:jc w:val="right"/>
              <w:rPr>
                <w:rFonts w:hint="eastAsia"/>
              </w:rPr>
            </w:pPr>
            <w:r>
              <w:t>162,889,039,608</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B47CA23" w14:textId="77777777" w:rsidR="00E94C00" w:rsidRDefault="00052A43">
            <w:pPr>
              <w:jc w:val="right"/>
              <w:rPr>
                <w:rFonts w:hint="eastAsia"/>
              </w:rPr>
            </w:pPr>
            <w:r>
              <w:t>161,113,930,71</w:t>
            </w:r>
            <w:r>
              <w:rPr>
                <w:rFonts w:hint="eastAsia"/>
              </w:rPr>
              <w:t>0</w:t>
            </w:r>
          </w:p>
        </w:tc>
      </w:tr>
      <w:tr w:rsidR="00E94C00" w14:paraId="004D36A8" w14:textId="77777777">
        <w:tc>
          <w:tcPr>
            <w:tcW w:w="1834" w:type="pct"/>
            <w:tcBorders>
              <w:top w:val="outset" w:sz="6" w:space="0" w:color="auto"/>
              <w:left w:val="outset" w:sz="6" w:space="0" w:color="auto"/>
              <w:bottom w:val="outset" w:sz="6" w:space="0" w:color="auto"/>
              <w:right w:val="outset" w:sz="6" w:space="0" w:color="auto"/>
            </w:tcBorders>
            <w:vAlign w:val="center"/>
          </w:tcPr>
          <w:p w14:paraId="13BB8BB5" w14:textId="77777777" w:rsidR="00E94C00" w:rsidRDefault="00052A43">
            <w:pPr>
              <w:ind w:firstLineChars="300" w:firstLine="630"/>
              <w:rPr>
                <w:rFonts w:hint="eastAsia"/>
              </w:rPr>
            </w:pPr>
            <w:r>
              <w:rPr>
                <w:rFonts w:hint="eastAsia"/>
              </w:rPr>
              <w:t>资产总计</w:t>
            </w:r>
          </w:p>
        </w:tc>
        <w:tc>
          <w:tcPr>
            <w:tcW w:w="1617" w:type="pct"/>
            <w:tcBorders>
              <w:top w:val="outset" w:sz="6" w:space="0" w:color="auto"/>
              <w:left w:val="outset" w:sz="6" w:space="0" w:color="auto"/>
              <w:bottom w:val="outset" w:sz="6" w:space="0" w:color="auto"/>
              <w:right w:val="outset" w:sz="6" w:space="0" w:color="auto"/>
            </w:tcBorders>
            <w:vAlign w:val="center"/>
          </w:tcPr>
          <w:p w14:paraId="1CEB5767" w14:textId="77777777" w:rsidR="00E94C00" w:rsidRDefault="00052A43">
            <w:pPr>
              <w:jc w:val="right"/>
              <w:rPr>
                <w:rFonts w:hint="eastAsia"/>
              </w:rPr>
            </w:pPr>
            <w:r>
              <w:t>211,409,756,706</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B84CA2F" w14:textId="77777777" w:rsidR="00E94C00" w:rsidRDefault="00052A43">
            <w:pPr>
              <w:jc w:val="right"/>
              <w:rPr>
                <w:rFonts w:hint="eastAsia"/>
              </w:rPr>
            </w:pPr>
            <w:r>
              <w:t>211,817,901,515</w:t>
            </w:r>
          </w:p>
        </w:tc>
      </w:tr>
      <w:tr w:rsidR="00E94C00" w14:paraId="20C23A55" w14:textId="77777777">
        <w:sdt>
          <w:sdtPr>
            <w:tag w:val="_PLD_79af2a76f67b464c8e8be77cef71abe2"/>
            <w:id w:val="288016151"/>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D368CBF" w14:textId="77777777" w:rsidR="00E94C00" w:rsidRDefault="00052A43">
                <w:pPr>
                  <w:rPr>
                    <w:rFonts w:hint="eastAsia"/>
                    <w:color w:val="FF00FF"/>
                  </w:rPr>
                </w:pPr>
                <w:r>
                  <w:rPr>
                    <w:rFonts w:hint="eastAsia"/>
                    <w:b/>
                    <w:bCs/>
                  </w:rPr>
                  <w:t>流动负债：</w:t>
                </w:r>
              </w:p>
            </w:tc>
          </w:sdtContent>
        </w:sdt>
      </w:tr>
      <w:tr w:rsidR="00E94C00" w14:paraId="71345A82" w14:textId="77777777">
        <w:tc>
          <w:tcPr>
            <w:tcW w:w="1834" w:type="pct"/>
            <w:tcBorders>
              <w:top w:val="outset" w:sz="6" w:space="0" w:color="auto"/>
              <w:left w:val="outset" w:sz="6" w:space="0" w:color="auto"/>
              <w:bottom w:val="outset" w:sz="6" w:space="0" w:color="auto"/>
              <w:right w:val="outset" w:sz="6" w:space="0" w:color="auto"/>
            </w:tcBorders>
            <w:vAlign w:val="center"/>
          </w:tcPr>
          <w:p w14:paraId="5644808E" w14:textId="77777777" w:rsidR="00E94C00" w:rsidRDefault="00052A43">
            <w:pPr>
              <w:ind w:firstLineChars="100" w:firstLine="210"/>
              <w:rPr>
                <w:rFonts w:hint="eastAsia"/>
              </w:rPr>
            </w:pPr>
            <w:r>
              <w:rPr>
                <w:rFonts w:hint="eastAsia"/>
              </w:rPr>
              <w:t>短期借款</w:t>
            </w:r>
          </w:p>
        </w:tc>
        <w:tc>
          <w:tcPr>
            <w:tcW w:w="1617" w:type="pct"/>
            <w:tcBorders>
              <w:top w:val="outset" w:sz="6" w:space="0" w:color="auto"/>
              <w:left w:val="outset" w:sz="6" w:space="0" w:color="auto"/>
              <w:bottom w:val="outset" w:sz="6" w:space="0" w:color="auto"/>
              <w:right w:val="outset" w:sz="6" w:space="0" w:color="auto"/>
            </w:tcBorders>
            <w:vAlign w:val="center"/>
          </w:tcPr>
          <w:p w14:paraId="1D04B1D6" w14:textId="77777777" w:rsidR="00E94C00" w:rsidRDefault="00052A43">
            <w:pPr>
              <w:jc w:val="right"/>
              <w:rPr>
                <w:rFonts w:hint="eastAsia"/>
              </w:rPr>
            </w:pPr>
            <w:r>
              <w:t>330,964,499</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82727F2" w14:textId="77777777" w:rsidR="00E94C00" w:rsidRDefault="00052A43">
            <w:pPr>
              <w:jc w:val="right"/>
              <w:rPr>
                <w:rFonts w:hint="eastAsia"/>
              </w:rPr>
            </w:pPr>
            <w:r>
              <w:t>289,147,358</w:t>
            </w:r>
          </w:p>
        </w:tc>
      </w:tr>
      <w:tr w:rsidR="00E94C00" w14:paraId="37173326" w14:textId="77777777">
        <w:tc>
          <w:tcPr>
            <w:tcW w:w="1834" w:type="pct"/>
            <w:tcBorders>
              <w:top w:val="outset" w:sz="6" w:space="0" w:color="auto"/>
              <w:left w:val="outset" w:sz="6" w:space="0" w:color="auto"/>
              <w:bottom w:val="outset" w:sz="6" w:space="0" w:color="auto"/>
              <w:right w:val="outset" w:sz="6" w:space="0" w:color="auto"/>
            </w:tcBorders>
            <w:vAlign w:val="center"/>
          </w:tcPr>
          <w:p w14:paraId="00812724" w14:textId="77777777" w:rsidR="00E94C00" w:rsidRDefault="00052A43">
            <w:pPr>
              <w:ind w:firstLineChars="100" w:firstLine="210"/>
              <w:rPr>
                <w:rFonts w:hint="eastAsia"/>
              </w:rPr>
            </w:pPr>
            <w:r>
              <w:rPr>
                <w:rFonts w:hint="eastAsia"/>
              </w:rPr>
              <w:t>向中央银行借款</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75C73191"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75C58F4B" w14:textId="77777777" w:rsidR="00E94C00" w:rsidRDefault="00052A43">
            <w:pPr>
              <w:jc w:val="right"/>
              <w:rPr>
                <w:rFonts w:hint="eastAsia"/>
              </w:rPr>
            </w:pPr>
            <w:r>
              <w:rPr>
                <w:rFonts w:hint="eastAsia"/>
              </w:rPr>
              <w:t>0</w:t>
            </w:r>
          </w:p>
        </w:tc>
      </w:tr>
      <w:tr w:rsidR="00E94C00" w14:paraId="708BBB12" w14:textId="77777777">
        <w:tc>
          <w:tcPr>
            <w:tcW w:w="1834" w:type="pct"/>
            <w:tcBorders>
              <w:top w:val="outset" w:sz="6" w:space="0" w:color="auto"/>
              <w:left w:val="outset" w:sz="6" w:space="0" w:color="auto"/>
              <w:bottom w:val="outset" w:sz="6" w:space="0" w:color="auto"/>
              <w:right w:val="outset" w:sz="6" w:space="0" w:color="auto"/>
            </w:tcBorders>
            <w:vAlign w:val="center"/>
          </w:tcPr>
          <w:p w14:paraId="1011F8DF" w14:textId="77777777" w:rsidR="00E94C00" w:rsidRDefault="00052A43">
            <w:pPr>
              <w:ind w:firstLineChars="100" w:firstLine="210"/>
              <w:rPr>
                <w:rFonts w:hint="eastAsia"/>
              </w:rPr>
            </w:pPr>
            <w:r>
              <w:rPr>
                <w:rFonts w:hint="eastAsia"/>
              </w:rPr>
              <w:t>拆入资金</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1C85421B"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F45B709" w14:textId="77777777" w:rsidR="00E94C00" w:rsidRDefault="00052A43">
            <w:pPr>
              <w:jc w:val="right"/>
              <w:rPr>
                <w:rFonts w:hint="eastAsia"/>
              </w:rPr>
            </w:pPr>
            <w:r>
              <w:rPr>
                <w:rFonts w:hint="eastAsia"/>
              </w:rPr>
              <w:t>0</w:t>
            </w:r>
          </w:p>
        </w:tc>
      </w:tr>
      <w:tr w:rsidR="00E94C00" w14:paraId="0FE2AC4A" w14:textId="77777777">
        <w:tc>
          <w:tcPr>
            <w:tcW w:w="1834" w:type="pct"/>
            <w:tcBorders>
              <w:top w:val="outset" w:sz="6" w:space="0" w:color="auto"/>
              <w:left w:val="outset" w:sz="6" w:space="0" w:color="auto"/>
              <w:bottom w:val="outset" w:sz="6" w:space="0" w:color="auto"/>
              <w:right w:val="outset" w:sz="6" w:space="0" w:color="auto"/>
            </w:tcBorders>
            <w:vAlign w:val="center"/>
          </w:tcPr>
          <w:p w14:paraId="3B948379" w14:textId="77777777" w:rsidR="00E94C00" w:rsidRDefault="00052A43">
            <w:pPr>
              <w:ind w:firstLineChars="100" w:firstLine="210"/>
              <w:rPr>
                <w:rFonts w:hint="eastAsia"/>
              </w:rPr>
            </w:pPr>
            <w:r>
              <w:rPr>
                <w:rFonts w:hint="eastAsia"/>
              </w:rPr>
              <w:t>交易性金融负债</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4B847C04"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4969519" w14:textId="77777777" w:rsidR="00E94C00" w:rsidRDefault="00052A43">
            <w:pPr>
              <w:jc w:val="right"/>
              <w:rPr>
                <w:rFonts w:hint="eastAsia"/>
              </w:rPr>
            </w:pPr>
            <w:r>
              <w:rPr>
                <w:rFonts w:hint="eastAsia"/>
              </w:rPr>
              <w:t>0</w:t>
            </w:r>
          </w:p>
        </w:tc>
      </w:tr>
      <w:tr w:rsidR="00E94C00" w14:paraId="6E62EF36" w14:textId="77777777">
        <w:tc>
          <w:tcPr>
            <w:tcW w:w="1834" w:type="pct"/>
            <w:tcBorders>
              <w:top w:val="outset" w:sz="6" w:space="0" w:color="auto"/>
              <w:left w:val="outset" w:sz="6" w:space="0" w:color="auto"/>
              <w:bottom w:val="outset" w:sz="6" w:space="0" w:color="auto"/>
              <w:right w:val="outset" w:sz="6" w:space="0" w:color="auto"/>
            </w:tcBorders>
            <w:vAlign w:val="center"/>
          </w:tcPr>
          <w:p w14:paraId="05F83BF3" w14:textId="77777777" w:rsidR="00E94C00" w:rsidRDefault="00052A43">
            <w:pPr>
              <w:ind w:firstLineChars="100" w:firstLine="210"/>
              <w:rPr>
                <w:rFonts w:hint="eastAsia"/>
              </w:rPr>
            </w:pPr>
            <w:r>
              <w:rPr>
                <w:rFonts w:hint="eastAsia"/>
              </w:rPr>
              <w:t>衍生金融负债</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1F207B13"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C1E384E" w14:textId="77777777" w:rsidR="00E94C00" w:rsidRDefault="00052A43">
            <w:pPr>
              <w:jc w:val="right"/>
              <w:rPr>
                <w:rFonts w:hint="eastAsia"/>
              </w:rPr>
            </w:pPr>
            <w:r>
              <w:rPr>
                <w:rFonts w:hint="eastAsia"/>
              </w:rPr>
              <w:t>0</w:t>
            </w:r>
          </w:p>
        </w:tc>
      </w:tr>
      <w:tr w:rsidR="00E94C00" w14:paraId="1D8172A5" w14:textId="77777777">
        <w:tc>
          <w:tcPr>
            <w:tcW w:w="1834" w:type="pct"/>
            <w:tcBorders>
              <w:top w:val="outset" w:sz="6" w:space="0" w:color="auto"/>
              <w:left w:val="outset" w:sz="6" w:space="0" w:color="auto"/>
              <w:bottom w:val="outset" w:sz="6" w:space="0" w:color="auto"/>
              <w:right w:val="outset" w:sz="6" w:space="0" w:color="auto"/>
            </w:tcBorders>
            <w:vAlign w:val="center"/>
          </w:tcPr>
          <w:p w14:paraId="647FD384" w14:textId="77777777" w:rsidR="00E94C00" w:rsidRDefault="00052A43">
            <w:pPr>
              <w:ind w:firstLineChars="100" w:firstLine="210"/>
              <w:rPr>
                <w:rFonts w:hint="eastAsia"/>
              </w:rPr>
            </w:pPr>
            <w:r>
              <w:rPr>
                <w:rFonts w:hint="eastAsia"/>
              </w:rPr>
              <w:t>应付票据</w:t>
            </w:r>
          </w:p>
        </w:tc>
        <w:tc>
          <w:tcPr>
            <w:tcW w:w="1617" w:type="pct"/>
            <w:tcBorders>
              <w:top w:val="outset" w:sz="6" w:space="0" w:color="auto"/>
              <w:left w:val="outset" w:sz="6" w:space="0" w:color="auto"/>
              <w:bottom w:val="outset" w:sz="6" w:space="0" w:color="auto"/>
              <w:right w:val="outset" w:sz="6" w:space="0" w:color="auto"/>
            </w:tcBorders>
            <w:vAlign w:val="center"/>
          </w:tcPr>
          <w:p w14:paraId="16E2542F" w14:textId="77777777" w:rsidR="00E94C00" w:rsidRDefault="00052A43">
            <w:pPr>
              <w:jc w:val="right"/>
              <w:rPr>
                <w:rFonts w:hint="eastAsia"/>
              </w:rPr>
            </w:pPr>
            <w:r>
              <w:t>252,298,654</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3C451C4" w14:textId="77777777" w:rsidR="00E94C00" w:rsidRDefault="00052A43">
            <w:pPr>
              <w:jc w:val="right"/>
              <w:rPr>
                <w:rFonts w:hint="eastAsia"/>
              </w:rPr>
            </w:pPr>
            <w:r>
              <w:t>131,262,922</w:t>
            </w:r>
          </w:p>
        </w:tc>
      </w:tr>
      <w:tr w:rsidR="00E94C00" w14:paraId="6CDA2B8B" w14:textId="77777777">
        <w:tc>
          <w:tcPr>
            <w:tcW w:w="1834" w:type="pct"/>
            <w:tcBorders>
              <w:top w:val="outset" w:sz="6" w:space="0" w:color="auto"/>
              <w:left w:val="outset" w:sz="6" w:space="0" w:color="auto"/>
              <w:bottom w:val="outset" w:sz="6" w:space="0" w:color="auto"/>
              <w:right w:val="outset" w:sz="6" w:space="0" w:color="auto"/>
            </w:tcBorders>
            <w:vAlign w:val="center"/>
          </w:tcPr>
          <w:p w14:paraId="0A17DE64" w14:textId="77777777" w:rsidR="00E94C00" w:rsidRDefault="00052A43">
            <w:pPr>
              <w:ind w:firstLineChars="100" w:firstLine="210"/>
              <w:rPr>
                <w:rFonts w:hint="eastAsia"/>
              </w:rPr>
            </w:pPr>
            <w:r>
              <w:rPr>
                <w:rFonts w:hint="eastAsia"/>
              </w:rPr>
              <w:t>应付账款</w:t>
            </w:r>
          </w:p>
        </w:tc>
        <w:tc>
          <w:tcPr>
            <w:tcW w:w="1617" w:type="pct"/>
            <w:tcBorders>
              <w:top w:val="outset" w:sz="6" w:space="0" w:color="auto"/>
              <w:left w:val="outset" w:sz="6" w:space="0" w:color="auto"/>
              <w:bottom w:val="outset" w:sz="6" w:space="0" w:color="auto"/>
              <w:right w:val="outset" w:sz="6" w:space="0" w:color="auto"/>
            </w:tcBorders>
            <w:vAlign w:val="center"/>
          </w:tcPr>
          <w:p w14:paraId="50BB4984" w14:textId="77777777" w:rsidR="00E94C00" w:rsidRDefault="00052A43">
            <w:pPr>
              <w:jc w:val="right"/>
              <w:rPr>
                <w:rFonts w:hint="eastAsia"/>
              </w:rPr>
            </w:pPr>
            <w:r>
              <w:t>4,177,630,329</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C0026B8" w14:textId="77777777" w:rsidR="00E94C00" w:rsidRDefault="00052A43">
            <w:pPr>
              <w:jc w:val="right"/>
              <w:rPr>
                <w:rFonts w:hint="eastAsia"/>
              </w:rPr>
            </w:pPr>
            <w:r>
              <w:t>5,138,916,834</w:t>
            </w:r>
          </w:p>
        </w:tc>
      </w:tr>
      <w:tr w:rsidR="00E94C00" w14:paraId="2690B009" w14:textId="77777777">
        <w:tc>
          <w:tcPr>
            <w:tcW w:w="1834" w:type="pct"/>
            <w:tcBorders>
              <w:top w:val="outset" w:sz="6" w:space="0" w:color="auto"/>
              <w:left w:val="outset" w:sz="6" w:space="0" w:color="auto"/>
              <w:bottom w:val="outset" w:sz="6" w:space="0" w:color="auto"/>
              <w:right w:val="outset" w:sz="6" w:space="0" w:color="auto"/>
            </w:tcBorders>
            <w:vAlign w:val="center"/>
          </w:tcPr>
          <w:p w14:paraId="08C57760" w14:textId="77777777" w:rsidR="00E94C00" w:rsidRDefault="00052A43">
            <w:pPr>
              <w:ind w:firstLineChars="100" w:firstLine="210"/>
              <w:rPr>
                <w:rFonts w:hint="eastAsia"/>
              </w:rPr>
            </w:pPr>
            <w:r>
              <w:rPr>
                <w:rFonts w:hint="eastAsia"/>
              </w:rPr>
              <w:t>预收款项</w:t>
            </w:r>
          </w:p>
        </w:tc>
        <w:tc>
          <w:tcPr>
            <w:tcW w:w="1617" w:type="pct"/>
            <w:tcBorders>
              <w:top w:val="outset" w:sz="6" w:space="0" w:color="auto"/>
              <w:left w:val="outset" w:sz="6" w:space="0" w:color="auto"/>
              <w:bottom w:val="outset" w:sz="6" w:space="0" w:color="auto"/>
              <w:right w:val="outset" w:sz="6" w:space="0" w:color="auto"/>
            </w:tcBorders>
            <w:vAlign w:val="center"/>
          </w:tcPr>
          <w:p w14:paraId="1A81455D" w14:textId="77777777" w:rsidR="00E94C00" w:rsidRDefault="00052A43">
            <w:pPr>
              <w:jc w:val="right"/>
              <w:rPr>
                <w:rFonts w:hint="eastAsia"/>
              </w:rPr>
            </w:pPr>
            <w:r>
              <w:t>15,683,432</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C4ED00F" w14:textId="77777777" w:rsidR="00E94C00" w:rsidRDefault="00052A43">
            <w:pPr>
              <w:jc w:val="right"/>
              <w:rPr>
                <w:rFonts w:hint="eastAsia"/>
              </w:rPr>
            </w:pPr>
            <w:r>
              <w:t>9,075,644</w:t>
            </w:r>
          </w:p>
        </w:tc>
      </w:tr>
      <w:tr w:rsidR="00E94C00" w14:paraId="66A35199" w14:textId="77777777">
        <w:tc>
          <w:tcPr>
            <w:tcW w:w="1834" w:type="pct"/>
            <w:tcBorders>
              <w:top w:val="outset" w:sz="6" w:space="0" w:color="auto"/>
              <w:left w:val="outset" w:sz="6" w:space="0" w:color="auto"/>
              <w:bottom w:val="outset" w:sz="6" w:space="0" w:color="auto"/>
              <w:right w:val="outset" w:sz="6" w:space="0" w:color="auto"/>
            </w:tcBorders>
            <w:vAlign w:val="center"/>
          </w:tcPr>
          <w:p w14:paraId="17BE01FE" w14:textId="77777777" w:rsidR="00E94C00" w:rsidRDefault="00052A43">
            <w:pPr>
              <w:ind w:firstLineChars="100" w:firstLine="210"/>
              <w:rPr>
                <w:rFonts w:hint="eastAsia"/>
              </w:rPr>
            </w:pPr>
            <w:r>
              <w:rPr>
                <w:rFonts w:hint="eastAsia"/>
              </w:rPr>
              <w:lastRenderedPageBreak/>
              <w:t>合同负债</w:t>
            </w:r>
          </w:p>
        </w:tc>
        <w:tc>
          <w:tcPr>
            <w:tcW w:w="1617" w:type="pct"/>
            <w:tcBorders>
              <w:top w:val="outset" w:sz="6" w:space="0" w:color="auto"/>
              <w:left w:val="outset" w:sz="6" w:space="0" w:color="auto"/>
              <w:bottom w:val="outset" w:sz="6" w:space="0" w:color="auto"/>
              <w:right w:val="outset" w:sz="6" w:space="0" w:color="auto"/>
            </w:tcBorders>
            <w:vAlign w:val="center"/>
          </w:tcPr>
          <w:p w14:paraId="6F5F3401" w14:textId="77777777" w:rsidR="00E94C00" w:rsidRDefault="00052A43">
            <w:pPr>
              <w:jc w:val="right"/>
              <w:rPr>
                <w:rFonts w:hint="eastAsia"/>
              </w:rPr>
            </w:pPr>
            <w:r>
              <w:t>1,929,910,687</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25AF630" w14:textId="77777777" w:rsidR="00E94C00" w:rsidRDefault="00052A43">
            <w:pPr>
              <w:jc w:val="right"/>
              <w:rPr>
                <w:rFonts w:hint="eastAsia"/>
              </w:rPr>
            </w:pPr>
            <w:r>
              <w:t>1,820,110,025</w:t>
            </w:r>
          </w:p>
        </w:tc>
      </w:tr>
      <w:tr w:rsidR="00E94C00" w14:paraId="70EEFA0F" w14:textId="77777777">
        <w:tc>
          <w:tcPr>
            <w:tcW w:w="1834" w:type="pct"/>
            <w:tcBorders>
              <w:top w:val="outset" w:sz="6" w:space="0" w:color="auto"/>
              <w:left w:val="outset" w:sz="6" w:space="0" w:color="auto"/>
              <w:bottom w:val="outset" w:sz="6" w:space="0" w:color="auto"/>
              <w:right w:val="outset" w:sz="6" w:space="0" w:color="auto"/>
            </w:tcBorders>
            <w:vAlign w:val="center"/>
          </w:tcPr>
          <w:p w14:paraId="227E4355" w14:textId="77777777" w:rsidR="00E94C00" w:rsidRDefault="00052A43">
            <w:pPr>
              <w:ind w:firstLineChars="100" w:firstLine="210"/>
              <w:rPr>
                <w:rFonts w:hint="eastAsia"/>
              </w:rPr>
            </w:pPr>
            <w:r>
              <w:rPr>
                <w:rFonts w:hint="eastAsia"/>
              </w:rPr>
              <w:t>卖出回购金融资产款</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60E9EB2B"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8EFC1EB" w14:textId="77777777" w:rsidR="00E94C00" w:rsidRDefault="00052A43">
            <w:pPr>
              <w:jc w:val="right"/>
              <w:rPr>
                <w:rFonts w:hint="eastAsia"/>
              </w:rPr>
            </w:pPr>
            <w:r>
              <w:rPr>
                <w:rFonts w:hint="eastAsia"/>
              </w:rPr>
              <w:t>0</w:t>
            </w:r>
          </w:p>
        </w:tc>
      </w:tr>
      <w:tr w:rsidR="00E94C00" w14:paraId="58340DBE" w14:textId="77777777">
        <w:tc>
          <w:tcPr>
            <w:tcW w:w="1834" w:type="pct"/>
            <w:tcBorders>
              <w:top w:val="outset" w:sz="6" w:space="0" w:color="auto"/>
              <w:left w:val="outset" w:sz="6" w:space="0" w:color="auto"/>
              <w:bottom w:val="outset" w:sz="6" w:space="0" w:color="auto"/>
              <w:right w:val="outset" w:sz="6" w:space="0" w:color="auto"/>
            </w:tcBorders>
            <w:vAlign w:val="center"/>
          </w:tcPr>
          <w:p w14:paraId="1AFBF94D" w14:textId="77777777" w:rsidR="00E94C00" w:rsidRDefault="00052A43">
            <w:pPr>
              <w:ind w:firstLineChars="100" w:firstLine="210"/>
              <w:rPr>
                <w:rFonts w:hint="eastAsia"/>
              </w:rPr>
            </w:pPr>
            <w:r>
              <w:rPr>
                <w:rFonts w:hint="eastAsia"/>
              </w:rPr>
              <w:t>吸收存款及同业存放</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4F97CF85"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E010546" w14:textId="77777777" w:rsidR="00E94C00" w:rsidRDefault="00052A43">
            <w:pPr>
              <w:jc w:val="right"/>
              <w:rPr>
                <w:rFonts w:hint="eastAsia"/>
              </w:rPr>
            </w:pPr>
            <w:r>
              <w:rPr>
                <w:rFonts w:hint="eastAsia"/>
              </w:rPr>
              <w:t>0</w:t>
            </w:r>
          </w:p>
        </w:tc>
      </w:tr>
      <w:tr w:rsidR="00E94C00" w14:paraId="17D3218F" w14:textId="77777777">
        <w:tc>
          <w:tcPr>
            <w:tcW w:w="1834" w:type="pct"/>
            <w:tcBorders>
              <w:top w:val="outset" w:sz="6" w:space="0" w:color="auto"/>
              <w:left w:val="outset" w:sz="6" w:space="0" w:color="auto"/>
              <w:bottom w:val="outset" w:sz="6" w:space="0" w:color="auto"/>
              <w:right w:val="outset" w:sz="6" w:space="0" w:color="auto"/>
            </w:tcBorders>
            <w:vAlign w:val="center"/>
          </w:tcPr>
          <w:p w14:paraId="60001E85" w14:textId="77777777" w:rsidR="00E94C00" w:rsidRDefault="00052A43">
            <w:pPr>
              <w:ind w:firstLineChars="100" w:firstLine="210"/>
              <w:rPr>
                <w:rFonts w:hint="eastAsia"/>
              </w:rPr>
            </w:pPr>
            <w:r>
              <w:rPr>
                <w:rFonts w:hint="eastAsia"/>
              </w:rPr>
              <w:t>代理买卖证券款</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7F9FAEC0"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C00052C" w14:textId="77777777" w:rsidR="00E94C00" w:rsidRDefault="00052A43">
            <w:pPr>
              <w:jc w:val="right"/>
              <w:rPr>
                <w:rFonts w:hint="eastAsia"/>
              </w:rPr>
            </w:pPr>
            <w:r>
              <w:rPr>
                <w:rFonts w:hint="eastAsia"/>
              </w:rPr>
              <w:t>0</w:t>
            </w:r>
          </w:p>
        </w:tc>
      </w:tr>
      <w:tr w:rsidR="00E94C00" w14:paraId="209B3A21" w14:textId="77777777">
        <w:tc>
          <w:tcPr>
            <w:tcW w:w="1834" w:type="pct"/>
            <w:tcBorders>
              <w:top w:val="outset" w:sz="6" w:space="0" w:color="auto"/>
              <w:left w:val="outset" w:sz="6" w:space="0" w:color="auto"/>
              <w:bottom w:val="outset" w:sz="6" w:space="0" w:color="auto"/>
              <w:right w:val="outset" w:sz="6" w:space="0" w:color="auto"/>
            </w:tcBorders>
            <w:vAlign w:val="center"/>
          </w:tcPr>
          <w:p w14:paraId="19BB23BF" w14:textId="77777777" w:rsidR="00E94C00" w:rsidRDefault="00052A43">
            <w:pPr>
              <w:ind w:firstLineChars="100" w:firstLine="210"/>
              <w:rPr>
                <w:rFonts w:hint="eastAsia"/>
              </w:rPr>
            </w:pPr>
            <w:r>
              <w:rPr>
                <w:rFonts w:hint="eastAsia"/>
              </w:rPr>
              <w:t>代理承销证券款</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3B572417"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91047B2" w14:textId="77777777" w:rsidR="00E94C00" w:rsidRDefault="00052A43">
            <w:pPr>
              <w:jc w:val="right"/>
              <w:rPr>
                <w:rFonts w:hint="eastAsia"/>
              </w:rPr>
            </w:pPr>
            <w:r>
              <w:rPr>
                <w:rFonts w:hint="eastAsia"/>
              </w:rPr>
              <w:t>0</w:t>
            </w:r>
          </w:p>
        </w:tc>
      </w:tr>
      <w:tr w:rsidR="00E94C00" w14:paraId="318924C2" w14:textId="77777777">
        <w:tc>
          <w:tcPr>
            <w:tcW w:w="1834" w:type="pct"/>
            <w:tcBorders>
              <w:top w:val="outset" w:sz="6" w:space="0" w:color="auto"/>
              <w:left w:val="outset" w:sz="6" w:space="0" w:color="auto"/>
              <w:bottom w:val="outset" w:sz="6" w:space="0" w:color="auto"/>
              <w:right w:val="outset" w:sz="6" w:space="0" w:color="auto"/>
            </w:tcBorders>
            <w:vAlign w:val="center"/>
          </w:tcPr>
          <w:p w14:paraId="7E11BBE2" w14:textId="77777777" w:rsidR="00E94C00" w:rsidRDefault="00052A43">
            <w:pPr>
              <w:ind w:firstLineChars="100" w:firstLine="210"/>
              <w:rPr>
                <w:rFonts w:hint="eastAsia"/>
              </w:rPr>
            </w:pPr>
            <w:r>
              <w:rPr>
                <w:rFonts w:hint="eastAsia"/>
              </w:rPr>
              <w:t>应付职工薪酬</w:t>
            </w:r>
          </w:p>
        </w:tc>
        <w:tc>
          <w:tcPr>
            <w:tcW w:w="1617" w:type="pct"/>
            <w:tcBorders>
              <w:top w:val="outset" w:sz="6" w:space="0" w:color="auto"/>
              <w:left w:val="outset" w:sz="6" w:space="0" w:color="auto"/>
              <w:bottom w:val="outset" w:sz="6" w:space="0" w:color="auto"/>
              <w:right w:val="outset" w:sz="6" w:space="0" w:color="auto"/>
            </w:tcBorders>
            <w:vAlign w:val="center"/>
          </w:tcPr>
          <w:p w14:paraId="0961BA47" w14:textId="77777777" w:rsidR="00E94C00" w:rsidRDefault="00052A43">
            <w:pPr>
              <w:jc w:val="right"/>
              <w:rPr>
                <w:rFonts w:hint="eastAsia"/>
              </w:rPr>
            </w:pPr>
            <w:r>
              <w:t>1,400,144,622</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533DBEF" w14:textId="77777777" w:rsidR="00E94C00" w:rsidRDefault="00052A43">
            <w:pPr>
              <w:jc w:val="right"/>
              <w:rPr>
                <w:rFonts w:hint="eastAsia"/>
              </w:rPr>
            </w:pPr>
            <w:r>
              <w:t>1,971,191,597</w:t>
            </w:r>
          </w:p>
        </w:tc>
      </w:tr>
      <w:tr w:rsidR="00E94C00" w14:paraId="088AD048" w14:textId="77777777">
        <w:tc>
          <w:tcPr>
            <w:tcW w:w="1834" w:type="pct"/>
            <w:tcBorders>
              <w:top w:val="outset" w:sz="6" w:space="0" w:color="auto"/>
              <w:left w:val="outset" w:sz="6" w:space="0" w:color="auto"/>
              <w:bottom w:val="outset" w:sz="6" w:space="0" w:color="auto"/>
              <w:right w:val="outset" w:sz="6" w:space="0" w:color="auto"/>
            </w:tcBorders>
            <w:vAlign w:val="center"/>
          </w:tcPr>
          <w:p w14:paraId="75540482" w14:textId="77777777" w:rsidR="00E94C00" w:rsidRDefault="00052A43">
            <w:pPr>
              <w:ind w:firstLineChars="100" w:firstLine="210"/>
              <w:rPr>
                <w:rFonts w:hint="eastAsia"/>
              </w:rPr>
            </w:pPr>
            <w:r>
              <w:rPr>
                <w:rFonts w:hint="eastAsia"/>
              </w:rPr>
              <w:t>应交税费</w:t>
            </w:r>
          </w:p>
        </w:tc>
        <w:tc>
          <w:tcPr>
            <w:tcW w:w="1617" w:type="pct"/>
            <w:tcBorders>
              <w:top w:val="outset" w:sz="6" w:space="0" w:color="auto"/>
              <w:left w:val="outset" w:sz="6" w:space="0" w:color="auto"/>
              <w:bottom w:val="outset" w:sz="6" w:space="0" w:color="auto"/>
              <w:right w:val="outset" w:sz="6" w:space="0" w:color="auto"/>
            </w:tcBorders>
            <w:vAlign w:val="center"/>
          </w:tcPr>
          <w:p w14:paraId="333DEDDB" w14:textId="77777777" w:rsidR="00E94C00" w:rsidRDefault="00052A43">
            <w:pPr>
              <w:jc w:val="right"/>
              <w:rPr>
                <w:rFonts w:hint="eastAsia"/>
              </w:rPr>
            </w:pPr>
            <w:r>
              <w:t>870,743,995</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9DAC37F" w14:textId="77777777" w:rsidR="00E94C00" w:rsidRDefault="00052A43">
            <w:pPr>
              <w:jc w:val="right"/>
              <w:rPr>
                <w:rFonts w:hint="eastAsia"/>
              </w:rPr>
            </w:pPr>
            <w:r>
              <w:t>1,104,533,015</w:t>
            </w:r>
          </w:p>
        </w:tc>
      </w:tr>
      <w:tr w:rsidR="00E94C00" w14:paraId="03A78C90" w14:textId="77777777">
        <w:tc>
          <w:tcPr>
            <w:tcW w:w="1834" w:type="pct"/>
            <w:tcBorders>
              <w:top w:val="outset" w:sz="6" w:space="0" w:color="auto"/>
              <w:left w:val="outset" w:sz="6" w:space="0" w:color="auto"/>
              <w:bottom w:val="outset" w:sz="6" w:space="0" w:color="auto"/>
              <w:right w:val="outset" w:sz="6" w:space="0" w:color="auto"/>
            </w:tcBorders>
            <w:vAlign w:val="center"/>
          </w:tcPr>
          <w:p w14:paraId="50651845" w14:textId="77777777" w:rsidR="00E94C00" w:rsidRDefault="00052A43">
            <w:pPr>
              <w:ind w:firstLineChars="100" w:firstLine="210"/>
              <w:rPr>
                <w:rFonts w:hint="eastAsia"/>
              </w:rPr>
            </w:pPr>
            <w:r>
              <w:rPr>
                <w:rFonts w:hint="eastAsia"/>
              </w:rPr>
              <w:t>其他应付款</w:t>
            </w:r>
          </w:p>
        </w:tc>
        <w:tc>
          <w:tcPr>
            <w:tcW w:w="1617" w:type="pct"/>
            <w:tcBorders>
              <w:top w:val="outset" w:sz="6" w:space="0" w:color="auto"/>
              <w:left w:val="outset" w:sz="6" w:space="0" w:color="auto"/>
              <w:bottom w:val="outset" w:sz="6" w:space="0" w:color="auto"/>
              <w:right w:val="outset" w:sz="6" w:space="0" w:color="auto"/>
            </w:tcBorders>
            <w:vAlign w:val="center"/>
          </w:tcPr>
          <w:p w14:paraId="5160FF29" w14:textId="77777777" w:rsidR="00E94C00" w:rsidRDefault="00052A43">
            <w:pPr>
              <w:jc w:val="right"/>
              <w:rPr>
                <w:rFonts w:hint="eastAsia"/>
              </w:rPr>
            </w:pPr>
            <w:r>
              <w:t>3,311,796,780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129978C" w14:textId="77777777" w:rsidR="00E94C00" w:rsidRDefault="00052A43">
            <w:pPr>
              <w:jc w:val="right"/>
              <w:rPr>
                <w:rFonts w:hint="eastAsia"/>
              </w:rPr>
            </w:pPr>
            <w:r>
              <w:t>4,461,623,443</w:t>
            </w:r>
          </w:p>
        </w:tc>
      </w:tr>
      <w:tr w:rsidR="00E94C00" w14:paraId="072134C8" w14:textId="77777777">
        <w:tc>
          <w:tcPr>
            <w:tcW w:w="1834" w:type="pct"/>
            <w:tcBorders>
              <w:top w:val="outset" w:sz="6" w:space="0" w:color="auto"/>
              <w:left w:val="outset" w:sz="6" w:space="0" w:color="auto"/>
              <w:bottom w:val="outset" w:sz="6" w:space="0" w:color="auto"/>
              <w:right w:val="outset" w:sz="6" w:space="0" w:color="auto"/>
            </w:tcBorders>
            <w:vAlign w:val="center"/>
          </w:tcPr>
          <w:p w14:paraId="4DC8145A" w14:textId="77777777" w:rsidR="00E94C00" w:rsidRDefault="00052A43">
            <w:pPr>
              <w:ind w:firstLineChars="100" w:firstLine="210"/>
              <w:rPr>
                <w:rFonts w:hint="eastAsia"/>
              </w:rPr>
            </w:pPr>
            <w:r>
              <w:rPr>
                <w:rFonts w:hint="eastAsia"/>
              </w:rPr>
              <w:t>其中：应付利息</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0FC1A8B3"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3719300" w14:textId="77777777" w:rsidR="00E94C00" w:rsidRDefault="00052A43">
            <w:pPr>
              <w:jc w:val="right"/>
              <w:rPr>
                <w:rFonts w:hint="eastAsia"/>
              </w:rPr>
            </w:pPr>
            <w:r>
              <w:rPr>
                <w:rFonts w:hint="eastAsia"/>
              </w:rPr>
              <w:t>0</w:t>
            </w:r>
          </w:p>
        </w:tc>
      </w:tr>
      <w:tr w:rsidR="00E94C00" w14:paraId="56C94CD1" w14:textId="77777777">
        <w:tc>
          <w:tcPr>
            <w:tcW w:w="1834" w:type="pct"/>
            <w:tcBorders>
              <w:top w:val="outset" w:sz="6" w:space="0" w:color="auto"/>
              <w:left w:val="outset" w:sz="6" w:space="0" w:color="auto"/>
              <w:bottom w:val="outset" w:sz="6" w:space="0" w:color="auto"/>
              <w:right w:val="outset" w:sz="6" w:space="0" w:color="auto"/>
            </w:tcBorders>
            <w:vAlign w:val="center"/>
          </w:tcPr>
          <w:p w14:paraId="1FF27E9A" w14:textId="77777777" w:rsidR="00E94C00" w:rsidRDefault="00052A43">
            <w:pPr>
              <w:ind w:firstLineChars="400" w:firstLine="840"/>
              <w:rPr>
                <w:rFonts w:hint="eastAsia"/>
              </w:rPr>
            </w:pPr>
            <w:r>
              <w:rPr>
                <w:rFonts w:hint="eastAsia"/>
              </w:rPr>
              <w:t>应付股利</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34EF9849"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6B20727" w14:textId="77777777" w:rsidR="00E94C00" w:rsidRDefault="00052A43">
            <w:pPr>
              <w:jc w:val="right"/>
              <w:rPr>
                <w:rFonts w:hint="eastAsia"/>
              </w:rPr>
            </w:pPr>
            <w:r>
              <w:t>95,876,561</w:t>
            </w:r>
          </w:p>
        </w:tc>
      </w:tr>
      <w:tr w:rsidR="00E94C00" w14:paraId="39FC6E44" w14:textId="77777777">
        <w:tc>
          <w:tcPr>
            <w:tcW w:w="1834" w:type="pct"/>
            <w:tcBorders>
              <w:top w:val="outset" w:sz="6" w:space="0" w:color="auto"/>
              <w:left w:val="outset" w:sz="6" w:space="0" w:color="auto"/>
              <w:bottom w:val="outset" w:sz="6" w:space="0" w:color="auto"/>
              <w:right w:val="outset" w:sz="6" w:space="0" w:color="auto"/>
            </w:tcBorders>
            <w:vAlign w:val="center"/>
          </w:tcPr>
          <w:p w14:paraId="0394CC1D" w14:textId="77777777" w:rsidR="00E94C00" w:rsidRDefault="00052A43">
            <w:pPr>
              <w:ind w:firstLineChars="100" w:firstLine="210"/>
              <w:rPr>
                <w:rFonts w:hint="eastAsia"/>
              </w:rPr>
            </w:pPr>
            <w:r>
              <w:rPr>
                <w:rFonts w:hint="eastAsia"/>
              </w:rPr>
              <w:t>应付手续费及佣金</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7E67345F"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851176C" w14:textId="77777777" w:rsidR="00E94C00" w:rsidRDefault="00052A43">
            <w:pPr>
              <w:jc w:val="right"/>
              <w:rPr>
                <w:rFonts w:hint="eastAsia"/>
              </w:rPr>
            </w:pPr>
            <w:r>
              <w:rPr>
                <w:rFonts w:hint="eastAsia"/>
              </w:rPr>
              <w:t>0</w:t>
            </w:r>
          </w:p>
        </w:tc>
      </w:tr>
      <w:tr w:rsidR="00E94C00" w14:paraId="5CF81164" w14:textId="77777777">
        <w:tc>
          <w:tcPr>
            <w:tcW w:w="1834" w:type="pct"/>
            <w:tcBorders>
              <w:top w:val="outset" w:sz="6" w:space="0" w:color="auto"/>
              <w:left w:val="outset" w:sz="6" w:space="0" w:color="auto"/>
              <w:bottom w:val="outset" w:sz="6" w:space="0" w:color="auto"/>
              <w:right w:val="outset" w:sz="6" w:space="0" w:color="auto"/>
            </w:tcBorders>
            <w:vAlign w:val="center"/>
          </w:tcPr>
          <w:p w14:paraId="241EECFD" w14:textId="77777777" w:rsidR="00E94C00" w:rsidRDefault="00052A43">
            <w:pPr>
              <w:ind w:firstLineChars="100" w:firstLine="210"/>
              <w:rPr>
                <w:rFonts w:hint="eastAsia"/>
              </w:rPr>
            </w:pPr>
            <w:r>
              <w:rPr>
                <w:rFonts w:hint="eastAsia"/>
              </w:rPr>
              <w:t>应付分保账款</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517667EC"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67DA38C" w14:textId="77777777" w:rsidR="00E94C00" w:rsidRDefault="00052A43">
            <w:pPr>
              <w:jc w:val="right"/>
              <w:rPr>
                <w:rFonts w:hint="eastAsia"/>
              </w:rPr>
            </w:pPr>
            <w:r>
              <w:rPr>
                <w:rFonts w:hint="eastAsia"/>
              </w:rPr>
              <w:t>0</w:t>
            </w:r>
          </w:p>
        </w:tc>
      </w:tr>
      <w:tr w:rsidR="00E94C00" w14:paraId="632AD0E0" w14:textId="77777777">
        <w:tc>
          <w:tcPr>
            <w:tcW w:w="1834" w:type="pct"/>
            <w:tcBorders>
              <w:top w:val="outset" w:sz="6" w:space="0" w:color="auto"/>
              <w:left w:val="outset" w:sz="6" w:space="0" w:color="auto"/>
              <w:bottom w:val="outset" w:sz="6" w:space="0" w:color="auto"/>
              <w:right w:val="outset" w:sz="6" w:space="0" w:color="auto"/>
            </w:tcBorders>
            <w:vAlign w:val="center"/>
          </w:tcPr>
          <w:p w14:paraId="33C019DF" w14:textId="77777777" w:rsidR="00E94C00" w:rsidRDefault="00052A43">
            <w:pPr>
              <w:ind w:firstLineChars="100" w:firstLine="210"/>
              <w:rPr>
                <w:rFonts w:hint="eastAsia"/>
              </w:rPr>
            </w:pPr>
            <w:r>
              <w:rPr>
                <w:rFonts w:hint="eastAsia"/>
              </w:rPr>
              <w:t>持有待售负债</w:t>
            </w:r>
          </w:p>
        </w:tc>
        <w:tc>
          <w:tcPr>
            <w:tcW w:w="1617" w:type="pct"/>
            <w:tcBorders>
              <w:top w:val="outset" w:sz="6" w:space="0" w:color="auto"/>
              <w:left w:val="outset" w:sz="6" w:space="0" w:color="auto"/>
              <w:bottom w:val="outset" w:sz="6" w:space="0" w:color="auto"/>
              <w:right w:val="outset" w:sz="6" w:space="0" w:color="auto"/>
            </w:tcBorders>
            <w:vAlign w:val="center"/>
          </w:tcPr>
          <w:p w14:paraId="6BAD531B"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735A1D81" w14:textId="77777777" w:rsidR="00E94C00" w:rsidRDefault="00052A43">
            <w:pPr>
              <w:jc w:val="right"/>
              <w:rPr>
                <w:rFonts w:hint="eastAsia"/>
              </w:rPr>
            </w:pPr>
            <w:r>
              <w:rPr>
                <w:rFonts w:hint="eastAsia"/>
              </w:rPr>
              <w:t>0</w:t>
            </w:r>
          </w:p>
        </w:tc>
      </w:tr>
      <w:tr w:rsidR="00E94C00" w14:paraId="2D0A7094" w14:textId="77777777">
        <w:tc>
          <w:tcPr>
            <w:tcW w:w="1834" w:type="pct"/>
            <w:tcBorders>
              <w:top w:val="outset" w:sz="6" w:space="0" w:color="auto"/>
              <w:left w:val="outset" w:sz="6" w:space="0" w:color="auto"/>
              <w:bottom w:val="outset" w:sz="6" w:space="0" w:color="auto"/>
              <w:right w:val="outset" w:sz="6" w:space="0" w:color="auto"/>
            </w:tcBorders>
            <w:vAlign w:val="center"/>
          </w:tcPr>
          <w:p w14:paraId="7C9C1AAE" w14:textId="77777777" w:rsidR="00E94C00" w:rsidRDefault="00052A43">
            <w:pPr>
              <w:ind w:firstLineChars="100" w:firstLine="210"/>
              <w:rPr>
                <w:rFonts w:hint="eastAsia"/>
              </w:rPr>
            </w:pPr>
            <w:r>
              <w:rPr>
                <w:rFonts w:hint="eastAsia"/>
              </w:rPr>
              <w:t>一年内到期的非流动负债</w:t>
            </w:r>
          </w:p>
        </w:tc>
        <w:tc>
          <w:tcPr>
            <w:tcW w:w="1617" w:type="pct"/>
            <w:tcBorders>
              <w:top w:val="outset" w:sz="6" w:space="0" w:color="auto"/>
              <w:left w:val="outset" w:sz="6" w:space="0" w:color="auto"/>
              <w:bottom w:val="outset" w:sz="6" w:space="0" w:color="auto"/>
              <w:right w:val="outset" w:sz="6" w:space="0" w:color="auto"/>
            </w:tcBorders>
            <w:vAlign w:val="center"/>
          </w:tcPr>
          <w:p w14:paraId="0BB88857" w14:textId="77777777" w:rsidR="00E94C00" w:rsidRDefault="00052A43">
            <w:pPr>
              <w:jc w:val="right"/>
              <w:rPr>
                <w:rFonts w:hint="eastAsia"/>
              </w:rPr>
            </w:pPr>
            <w:r>
              <w:t>1,268,142,897</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1532049" w14:textId="77777777" w:rsidR="00E94C00" w:rsidRDefault="00052A43">
            <w:pPr>
              <w:jc w:val="right"/>
              <w:rPr>
                <w:rFonts w:hint="eastAsia"/>
              </w:rPr>
            </w:pPr>
            <w:r>
              <w:t>1,372,082,993</w:t>
            </w:r>
          </w:p>
        </w:tc>
      </w:tr>
      <w:tr w:rsidR="00E94C00" w14:paraId="5645FB6F" w14:textId="77777777">
        <w:tc>
          <w:tcPr>
            <w:tcW w:w="1834" w:type="pct"/>
            <w:tcBorders>
              <w:top w:val="outset" w:sz="6" w:space="0" w:color="auto"/>
              <w:left w:val="outset" w:sz="6" w:space="0" w:color="auto"/>
              <w:bottom w:val="outset" w:sz="6" w:space="0" w:color="auto"/>
              <w:right w:val="outset" w:sz="6" w:space="0" w:color="auto"/>
            </w:tcBorders>
            <w:vAlign w:val="center"/>
          </w:tcPr>
          <w:p w14:paraId="048DB25D" w14:textId="77777777" w:rsidR="00E94C00" w:rsidRDefault="00052A43">
            <w:pPr>
              <w:ind w:firstLineChars="100" w:firstLine="210"/>
              <w:rPr>
                <w:rFonts w:hint="eastAsia"/>
              </w:rPr>
            </w:pPr>
            <w:r>
              <w:rPr>
                <w:rFonts w:hint="eastAsia"/>
              </w:rPr>
              <w:t>其他流动负债</w:t>
            </w:r>
          </w:p>
        </w:tc>
        <w:tc>
          <w:tcPr>
            <w:tcW w:w="1617" w:type="pct"/>
            <w:tcBorders>
              <w:top w:val="outset" w:sz="6" w:space="0" w:color="auto"/>
              <w:left w:val="outset" w:sz="6" w:space="0" w:color="auto"/>
              <w:bottom w:val="outset" w:sz="6" w:space="0" w:color="auto"/>
              <w:right w:val="outset" w:sz="6" w:space="0" w:color="auto"/>
            </w:tcBorders>
            <w:vAlign w:val="center"/>
          </w:tcPr>
          <w:p w14:paraId="4B005008" w14:textId="77777777" w:rsidR="00E94C00" w:rsidRDefault="00052A43">
            <w:pPr>
              <w:jc w:val="right"/>
              <w:rPr>
                <w:rFonts w:hint="eastAsia"/>
              </w:rPr>
            </w:pPr>
            <w:r>
              <w:t>152,244,949</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60B303A" w14:textId="77777777" w:rsidR="00E94C00" w:rsidRDefault="00052A43">
            <w:pPr>
              <w:jc w:val="right"/>
              <w:rPr>
                <w:rFonts w:hint="eastAsia"/>
              </w:rPr>
            </w:pPr>
            <w:r>
              <w:t>143,025,104</w:t>
            </w:r>
          </w:p>
        </w:tc>
      </w:tr>
      <w:tr w:rsidR="00E94C00" w14:paraId="0F6FC982" w14:textId="77777777">
        <w:tc>
          <w:tcPr>
            <w:tcW w:w="1834" w:type="pct"/>
            <w:tcBorders>
              <w:top w:val="outset" w:sz="6" w:space="0" w:color="auto"/>
              <w:left w:val="outset" w:sz="6" w:space="0" w:color="auto"/>
              <w:bottom w:val="outset" w:sz="6" w:space="0" w:color="auto"/>
              <w:right w:val="outset" w:sz="6" w:space="0" w:color="auto"/>
            </w:tcBorders>
            <w:vAlign w:val="center"/>
          </w:tcPr>
          <w:p w14:paraId="55CBAD69" w14:textId="77777777" w:rsidR="00E94C00" w:rsidRDefault="00052A43">
            <w:pPr>
              <w:ind w:firstLineChars="200" w:firstLine="420"/>
              <w:rPr>
                <w:rFonts w:hint="eastAsia"/>
              </w:rPr>
            </w:pPr>
            <w:r>
              <w:rPr>
                <w:rFonts w:hint="eastAsia"/>
              </w:rPr>
              <w:t>流动负债合计</w:t>
            </w:r>
          </w:p>
        </w:tc>
        <w:tc>
          <w:tcPr>
            <w:tcW w:w="1617" w:type="pct"/>
            <w:tcBorders>
              <w:top w:val="outset" w:sz="6" w:space="0" w:color="auto"/>
              <w:left w:val="outset" w:sz="6" w:space="0" w:color="auto"/>
              <w:bottom w:val="outset" w:sz="6" w:space="0" w:color="auto"/>
              <w:right w:val="outset" w:sz="6" w:space="0" w:color="auto"/>
            </w:tcBorders>
            <w:vAlign w:val="center"/>
          </w:tcPr>
          <w:p w14:paraId="01C8780E" w14:textId="77777777" w:rsidR="00E94C00" w:rsidRDefault="00052A43">
            <w:pPr>
              <w:jc w:val="right"/>
              <w:rPr>
                <w:rFonts w:hint="eastAsia"/>
              </w:rPr>
            </w:pPr>
            <w:r>
              <w:t>13,709,560,844</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2B25B93" w14:textId="77777777" w:rsidR="00E94C00" w:rsidRDefault="00052A43">
            <w:pPr>
              <w:jc w:val="right"/>
              <w:rPr>
                <w:rFonts w:hint="eastAsia"/>
              </w:rPr>
            </w:pPr>
            <w:r>
              <w:t>16,440,968,935</w:t>
            </w:r>
          </w:p>
        </w:tc>
      </w:tr>
      <w:tr w:rsidR="00E94C00" w14:paraId="5C966464" w14:textId="77777777">
        <w:sdt>
          <w:sdtPr>
            <w:tag w:val="_PLD_97a5385437a042c19abc5e9fc4da4c61"/>
            <w:id w:val="809525846"/>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E92460E" w14:textId="77777777" w:rsidR="00E94C00" w:rsidRDefault="00052A43">
                <w:pPr>
                  <w:rPr>
                    <w:rFonts w:hint="eastAsia"/>
                    <w:color w:val="008000"/>
                  </w:rPr>
                </w:pPr>
                <w:r>
                  <w:rPr>
                    <w:rFonts w:hint="eastAsia"/>
                    <w:b/>
                    <w:bCs/>
                  </w:rPr>
                  <w:t>非流动负债：</w:t>
                </w:r>
              </w:p>
            </w:tc>
          </w:sdtContent>
        </w:sdt>
      </w:tr>
      <w:tr w:rsidR="00E94C00" w14:paraId="55F4A006" w14:textId="77777777">
        <w:tc>
          <w:tcPr>
            <w:tcW w:w="1834" w:type="pct"/>
            <w:tcBorders>
              <w:top w:val="outset" w:sz="6" w:space="0" w:color="auto"/>
              <w:left w:val="outset" w:sz="6" w:space="0" w:color="auto"/>
              <w:bottom w:val="outset" w:sz="6" w:space="0" w:color="auto"/>
              <w:right w:val="outset" w:sz="6" w:space="0" w:color="auto"/>
            </w:tcBorders>
            <w:vAlign w:val="center"/>
          </w:tcPr>
          <w:p w14:paraId="109627C6" w14:textId="77777777" w:rsidR="00E94C00" w:rsidRDefault="00052A43">
            <w:pPr>
              <w:ind w:firstLineChars="100" w:firstLine="210"/>
              <w:rPr>
                <w:rFonts w:hint="eastAsia"/>
              </w:rPr>
            </w:pPr>
            <w:r>
              <w:rPr>
                <w:rFonts w:hint="eastAsia"/>
              </w:rPr>
              <w:t>保险合同准备金</w:t>
            </w:r>
          </w:p>
        </w:tc>
        <w:tc>
          <w:tcPr>
            <w:tcW w:w="1617" w:type="pct"/>
            <w:tcBorders>
              <w:top w:val="outset" w:sz="6" w:space="0" w:color="auto"/>
              <w:left w:val="outset" w:sz="6" w:space="0" w:color="auto"/>
              <w:bottom w:val="outset" w:sz="6" w:space="0" w:color="auto"/>
              <w:right w:val="outset" w:sz="6" w:space="0" w:color="auto"/>
            </w:tcBorders>
            <w:vAlign w:val="center"/>
          </w:tcPr>
          <w:p w14:paraId="6B80896E"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D252B23" w14:textId="77777777" w:rsidR="00E94C00" w:rsidRDefault="00052A43">
            <w:pPr>
              <w:jc w:val="right"/>
              <w:rPr>
                <w:rFonts w:hint="eastAsia"/>
              </w:rPr>
            </w:pPr>
            <w:r>
              <w:rPr>
                <w:rFonts w:hint="eastAsia"/>
              </w:rPr>
              <w:t>0</w:t>
            </w:r>
          </w:p>
        </w:tc>
      </w:tr>
      <w:tr w:rsidR="00E94C00" w14:paraId="2A7021EA" w14:textId="77777777">
        <w:tc>
          <w:tcPr>
            <w:tcW w:w="1834" w:type="pct"/>
            <w:tcBorders>
              <w:top w:val="outset" w:sz="6" w:space="0" w:color="auto"/>
              <w:left w:val="outset" w:sz="6" w:space="0" w:color="auto"/>
              <w:bottom w:val="outset" w:sz="6" w:space="0" w:color="auto"/>
              <w:right w:val="outset" w:sz="6" w:space="0" w:color="auto"/>
            </w:tcBorders>
            <w:vAlign w:val="center"/>
          </w:tcPr>
          <w:p w14:paraId="24ABFCDE" w14:textId="77777777" w:rsidR="00E94C00" w:rsidRDefault="00052A43">
            <w:pPr>
              <w:ind w:firstLineChars="100" w:firstLine="210"/>
              <w:rPr>
                <w:rFonts w:hint="eastAsia"/>
              </w:rPr>
            </w:pPr>
            <w:r>
              <w:rPr>
                <w:rFonts w:hint="eastAsia"/>
              </w:rPr>
              <w:t>长期借款</w:t>
            </w:r>
          </w:p>
        </w:tc>
        <w:tc>
          <w:tcPr>
            <w:tcW w:w="1617" w:type="pct"/>
            <w:tcBorders>
              <w:top w:val="outset" w:sz="6" w:space="0" w:color="auto"/>
              <w:left w:val="outset" w:sz="6" w:space="0" w:color="auto"/>
              <w:bottom w:val="outset" w:sz="6" w:space="0" w:color="auto"/>
              <w:right w:val="outset" w:sz="6" w:space="0" w:color="auto"/>
            </w:tcBorders>
            <w:vAlign w:val="center"/>
          </w:tcPr>
          <w:p w14:paraId="75109FB2" w14:textId="77777777" w:rsidR="00E94C00" w:rsidRDefault="00052A43">
            <w:pPr>
              <w:jc w:val="right"/>
              <w:rPr>
                <w:rFonts w:hint="eastAsia"/>
              </w:rPr>
            </w:pPr>
            <w:r>
              <w:t>9,954,024,183</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9CB61B5" w14:textId="77777777" w:rsidR="00E94C00" w:rsidRDefault="00052A43">
            <w:pPr>
              <w:jc w:val="right"/>
              <w:rPr>
                <w:rFonts w:hint="eastAsia"/>
              </w:rPr>
            </w:pPr>
            <w:r>
              <w:t>9,836,518,799</w:t>
            </w:r>
          </w:p>
        </w:tc>
      </w:tr>
      <w:tr w:rsidR="00E94C00" w14:paraId="257FD6F3" w14:textId="77777777">
        <w:tc>
          <w:tcPr>
            <w:tcW w:w="1834" w:type="pct"/>
            <w:tcBorders>
              <w:top w:val="outset" w:sz="6" w:space="0" w:color="auto"/>
              <w:left w:val="outset" w:sz="6" w:space="0" w:color="auto"/>
              <w:bottom w:val="outset" w:sz="6" w:space="0" w:color="auto"/>
              <w:right w:val="outset" w:sz="6" w:space="0" w:color="auto"/>
            </w:tcBorders>
            <w:vAlign w:val="center"/>
          </w:tcPr>
          <w:p w14:paraId="2AD1DA96" w14:textId="77777777" w:rsidR="00E94C00" w:rsidRDefault="00052A43">
            <w:pPr>
              <w:ind w:firstLineChars="100" w:firstLine="210"/>
              <w:rPr>
                <w:rFonts w:hint="eastAsia"/>
              </w:rPr>
            </w:pPr>
            <w:r>
              <w:rPr>
                <w:rFonts w:hint="eastAsia"/>
              </w:rPr>
              <w:t>应付债券</w:t>
            </w:r>
          </w:p>
        </w:tc>
        <w:tc>
          <w:tcPr>
            <w:tcW w:w="1617" w:type="pct"/>
            <w:tcBorders>
              <w:top w:val="outset" w:sz="6" w:space="0" w:color="auto"/>
              <w:left w:val="outset" w:sz="6" w:space="0" w:color="auto"/>
              <w:bottom w:val="outset" w:sz="6" w:space="0" w:color="auto"/>
              <w:right w:val="outset" w:sz="6" w:space="0" w:color="auto"/>
            </w:tcBorders>
            <w:vAlign w:val="center"/>
          </w:tcPr>
          <w:p w14:paraId="4FBB7865"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606949A" w14:textId="77777777" w:rsidR="00E94C00" w:rsidRDefault="00052A43">
            <w:pPr>
              <w:jc w:val="right"/>
              <w:rPr>
                <w:rFonts w:hint="eastAsia"/>
              </w:rPr>
            </w:pPr>
            <w:r>
              <w:rPr>
                <w:rFonts w:hint="eastAsia"/>
              </w:rPr>
              <w:t>0</w:t>
            </w:r>
          </w:p>
        </w:tc>
      </w:tr>
      <w:tr w:rsidR="00E94C00" w14:paraId="6B5D99D1" w14:textId="77777777">
        <w:tc>
          <w:tcPr>
            <w:tcW w:w="1834" w:type="pct"/>
            <w:tcBorders>
              <w:top w:val="outset" w:sz="6" w:space="0" w:color="auto"/>
              <w:left w:val="outset" w:sz="6" w:space="0" w:color="auto"/>
              <w:bottom w:val="outset" w:sz="6" w:space="0" w:color="auto"/>
              <w:right w:val="outset" w:sz="6" w:space="0" w:color="auto"/>
            </w:tcBorders>
            <w:vAlign w:val="center"/>
          </w:tcPr>
          <w:p w14:paraId="3465FD8C" w14:textId="77777777" w:rsidR="00E94C00" w:rsidRDefault="00052A43">
            <w:pPr>
              <w:ind w:firstLineChars="100" w:firstLine="210"/>
              <w:rPr>
                <w:rFonts w:hint="eastAsia"/>
              </w:rPr>
            </w:pPr>
            <w:r>
              <w:rPr>
                <w:rFonts w:hint="eastAsia"/>
              </w:rPr>
              <w:t>其中：优先股</w:t>
            </w:r>
          </w:p>
        </w:tc>
        <w:tc>
          <w:tcPr>
            <w:tcW w:w="1617" w:type="pct"/>
            <w:tcBorders>
              <w:top w:val="outset" w:sz="6" w:space="0" w:color="auto"/>
              <w:left w:val="outset" w:sz="6" w:space="0" w:color="auto"/>
              <w:bottom w:val="outset" w:sz="6" w:space="0" w:color="auto"/>
              <w:right w:val="outset" w:sz="6" w:space="0" w:color="auto"/>
            </w:tcBorders>
            <w:vAlign w:val="center"/>
          </w:tcPr>
          <w:p w14:paraId="47BCB276"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D172119" w14:textId="77777777" w:rsidR="00E94C00" w:rsidRDefault="00052A43">
            <w:pPr>
              <w:jc w:val="right"/>
              <w:rPr>
                <w:rFonts w:hint="eastAsia"/>
              </w:rPr>
            </w:pPr>
            <w:r>
              <w:rPr>
                <w:rFonts w:hint="eastAsia"/>
              </w:rPr>
              <w:t>0</w:t>
            </w:r>
          </w:p>
        </w:tc>
      </w:tr>
      <w:tr w:rsidR="00E94C00" w14:paraId="77C646D6" w14:textId="77777777">
        <w:tc>
          <w:tcPr>
            <w:tcW w:w="1834" w:type="pct"/>
            <w:tcBorders>
              <w:top w:val="outset" w:sz="6" w:space="0" w:color="auto"/>
              <w:left w:val="outset" w:sz="6" w:space="0" w:color="auto"/>
              <w:bottom w:val="outset" w:sz="6" w:space="0" w:color="auto"/>
              <w:right w:val="outset" w:sz="6" w:space="0" w:color="auto"/>
            </w:tcBorders>
            <w:vAlign w:val="center"/>
          </w:tcPr>
          <w:p w14:paraId="00E2C9AF" w14:textId="77777777" w:rsidR="00E94C00" w:rsidRDefault="00052A43">
            <w:pPr>
              <w:ind w:leftChars="300" w:left="630" w:firstLineChars="100" w:firstLine="210"/>
              <w:rPr>
                <w:rFonts w:hint="eastAsia"/>
              </w:rPr>
            </w:pPr>
            <w:r>
              <w:rPr>
                <w:rFonts w:hint="eastAsia"/>
              </w:rPr>
              <w:t>永续债</w:t>
            </w:r>
          </w:p>
        </w:tc>
        <w:tc>
          <w:tcPr>
            <w:tcW w:w="1617" w:type="pct"/>
            <w:tcBorders>
              <w:top w:val="outset" w:sz="6" w:space="0" w:color="auto"/>
              <w:left w:val="outset" w:sz="6" w:space="0" w:color="auto"/>
              <w:bottom w:val="outset" w:sz="6" w:space="0" w:color="auto"/>
              <w:right w:val="outset" w:sz="6" w:space="0" w:color="auto"/>
            </w:tcBorders>
            <w:vAlign w:val="center"/>
          </w:tcPr>
          <w:p w14:paraId="176001A3"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92B937F" w14:textId="77777777" w:rsidR="00E94C00" w:rsidRDefault="00052A43">
            <w:pPr>
              <w:jc w:val="right"/>
              <w:rPr>
                <w:rFonts w:hint="eastAsia"/>
              </w:rPr>
            </w:pPr>
            <w:r>
              <w:rPr>
                <w:rFonts w:hint="eastAsia"/>
              </w:rPr>
              <w:t>0</w:t>
            </w:r>
          </w:p>
        </w:tc>
      </w:tr>
      <w:tr w:rsidR="00E94C00" w14:paraId="4190A6E2" w14:textId="77777777">
        <w:tc>
          <w:tcPr>
            <w:tcW w:w="1834" w:type="pct"/>
            <w:tcBorders>
              <w:top w:val="outset" w:sz="6" w:space="0" w:color="auto"/>
              <w:left w:val="outset" w:sz="6" w:space="0" w:color="auto"/>
              <w:bottom w:val="outset" w:sz="6" w:space="0" w:color="auto"/>
              <w:right w:val="outset" w:sz="6" w:space="0" w:color="auto"/>
            </w:tcBorders>
            <w:vAlign w:val="center"/>
          </w:tcPr>
          <w:p w14:paraId="0C988438" w14:textId="77777777" w:rsidR="00E94C00" w:rsidRDefault="00052A43">
            <w:pPr>
              <w:ind w:firstLineChars="100" w:firstLine="210"/>
              <w:rPr>
                <w:rFonts w:hint="eastAsia"/>
              </w:rPr>
            </w:pPr>
            <w:r>
              <w:rPr>
                <w:rFonts w:hint="eastAsia"/>
              </w:rPr>
              <w:t>租赁负债</w:t>
            </w:r>
          </w:p>
        </w:tc>
        <w:tc>
          <w:tcPr>
            <w:tcW w:w="1617" w:type="pct"/>
            <w:tcBorders>
              <w:top w:val="outset" w:sz="6" w:space="0" w:color="auto"/>
              <w:left w:val="outset" w:sz="6" w:space="0" w:color="auto"/>
              <w:bottom w:val="outset" w:sz="6" w:space="0" w:color="auto"/>
              <w:right w:val="outset" w:sz="6" w:space="0" w:color="auto"/>
            </w:tcBorders>
            <w:vAlign w:val="center"/>
          </w:tcPr>
          <w:p w14:paraId="52151137" w14:textId="77777777" w:rsidR="00E94C00" w:rsidRDefault="00052A43">
            <w:pPr>
              <w:jc w:val="right"/>
              <w:rPr>
                <w:rFonts w:hint="eastAsia"/>
              </w:rPr>
            </w:pPr>
            <w:r>
              <w:t>2,175,972,658</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D423FA7" w14:textId="77777777" w:rsidR="00E94C00" w:rsidRDefault="00052A43">
            <w:pPr>
              <w:jc w:val="right"/>
              <w:rPr>
                <w:rFonts w:hint="eastAsia"/>
              </w:rPr>
            </w:pPr>
            <w:r>
              <w:t>2,151,433,413</w:t>
            </w:r>
          </w:p>
        </w:tc>
      </w:tr>
      <w:tr w:rsidR="00E94C00" w14:paraId="636BDADF" w14:textId="77777777">
        <w:tc>
          <w:tcPr>
            <w:tcW w:w="1834" w:type="pct"/>
            <w:tcBorders>
              <w:top w:val="outset" w:sz="6" w:space="0" w:color="auto"/>
              <w:left w:val="outset" w:sz="6" w:space="0" w:color="auto"/>
              <w:bottom w:val="outset" w:sz="6" w:space="0" w:color="auto"/>
              <w:right w:val="outset" w:sz="6" w:space="0" w:color="auto"/>
            </w:tcBorders>
            <w:vAlign w:val="center"/>
          </w:tcPr>
          <w:p w14:paraId="655F154D" w14:textId="77777777" w:rsidR="00E94C00" w:rsidRDefault="00052A43">
            <w:pPr>
              <w:ind w:firstLineChars="100" w:firstLine="210"/>
              <w:rPr>
                <w:rFonts w:hint="eastAsia"/>
              </w:rPr>
            </w:pPr>
            <w:r>
              <w:rPr>
                <w:rFonts w:hint="eastAsia"/>
              </w:rPr>
              <w:t>长期应付款</w:t>
            </w:r>
          </w:p>
        </w:tc>
        <w:tc>
          <w:tcPr>
            <w:tcW w:w="1617" w:type="pct"/>
            <w:tcBorders>
              <w:top w:val="outset" w:sz="6" w:space="0" w:color="auto"/>
              <w:left w:val="outset" w:sz="6" w:space="0" w:color="auto"/>
              <w:bottom w:val="outset" w:sz="6" w:space="0" w:color="auto"/>
              <w:right w:val="outset" w:sz="6" w:space="0" w:color="auto"/>
            </w:tcBorders>
            <w:vAlign w:val="center"/>
          </w:tcPr>
          <w:p w14:paraId="0BC105B7" w14:textId="77777777" w:rsidR="00E94C00" w:rsidRDefault="00052A43">
            <w:pPr>
              <w:jc w:val="right"/>
              <w:rPr>
                <w:rFonts w:hint="eastAsia"/>
              </w:rPr>
            </w:pPr>
            <w:r>
              <w:t>62,305,667</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704EFB0" w14:textId="77777777" w:rsidR="00E94C00" w:rsidRDefault="00052A43">
            <w:pPr>
              <w:jc w:val="right"/>
              <w:rPr>
                <w:rFonts w:hint="eastAsia"/>
              </w:rPr>
            </w:pPr>
            <w:r>
              <w:t>62,305,667</w:t>
            </w:r>
          </w:p>
        </w:tc>
      </w:tr>
      <w:tr w:rsidR="00E94C00" w14:paraId="2A9E826A" w14:textId="77777777">
        <w:tc>
          <w:tcPr>
            <w:tcW w:w="1834" w:type="pct"/>
            <w:tcBorders>
              <w:top w:val="outset" w:sz="6" w:space="0" w:color="auto"/>
              <w:left w:val="outset" w:sz="6" w:space="0" w:color="auto"/>
              <w:bottom w:val="outset" w:sz="6" w:space="0" w:color="auto"/>
              <w:right w:val="outset" w:sz="6" w:space="0" w:color="auto"/>
            </w:tcBorders>
            <w:vAlign w:val="center"/>
          </w:tcPr>
          <w:p w14:paraId="3BB89619" w14:textId="77777777" w:rsidR="00E94C00" w:rsidRDefault="00052A43">
            <w:pPr>
              <w:ind w:firstLineChars="100" w:firstLine="210"/>
              <w:rPr>
                <w:rFonts w:hint="eastAsia"/>
              </w:rPr>
            </w:pPr>
            <w:r>
              <w:rPr>
                <w:rFonts w:hint="eastAsia"/>
              </w:rPr>
              <w:t>长期应付职工薪酬</w:t>
            </w:r>
          </w:p>
        </w:tc>
        <w:tc>
          <w:tcPr>
            <w:tcW w:w="1617" w:type="pct"/>
            <w:tcBorders>
              <w:top w:val="outset" w:sz="6" w:space="0" w:color="auto"/>
              <w:left w:val="outset" w:sz="6" w:space="0" w:color="auto"/>
              <w:bottom w:val="outset" w:sz="6" w:space="0" w:color="auto"/>
              <w:right w:val="outset" w:sz="6" w:space="0" w:color="auto"/>
            </w:tcBorders>
            <w:vAlign w:val="center"/>
          </w:tcPr>
          <w:p w14:paraId="336304F0" w14:textId="77777777" w:rsidR="00E94C00" w:rsidRDefault="00052A43">
            <w:pPr>
              <w:jc w:val="right"/>
              <w:rPr>
                <w:rFonts w:hint="eastAsia"/>
              </w:rPr>
            </w:pPr>
            <w:r>
              <w:t>3,302,141,766</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78C14C71" w14:textId="77777777" w:rsidR="00E94C00" w:rsidRDefault="00052A43">
            <w:pPr>
              <w:jc w:val="right"/>
              <w:rPr>
                <w:rFonts w:hint="eastAsia"/>
              </w:rPr>
            </w:pPr>
            <w:r>
              <w:t>3,257,026,846</w:t>
            </w:r>
          </w:p>
        </w:tc>
      </w:tr>
      <w:tr w:rsidR="00E94C00" w14:paraId="4B94306D" w14:textId="77777777">
        <w:tc>
          <w:tcPr>
            <w:tcW w:w="1834" w:type="pct"/>
            <w:tcBorders>
              <w:top w:val="outset" w:sz="6" w:space="0" w:color="auto"/>
              <w:left w:val="outset" w:sz="6" w:space="0" w:color="auto"/>
              <w:bottom w:val="outset" w:sz="6" w:space="0" w:color="auto"/>
              <w:right w:val="outset" w:sz="6" w:space="0" w:color="auto"/>
            </w:tcBorders>
            <w:vAlign w:val="center"/>
          </w:tcPr>
          <w:p w14:paraId="1DFDDD9F" w14:textId="77777777" w:rsidR="00E94C00" w:rsidRDefault="00052A43">
            <w:pPr>
              <w:ind w:firstLineChars="100" w:firstLine="210"/>
              <w:rPr>
                <w:rFonts w:hint="eastAsia"/>
              </w:rPr>
            </w:pPr>
            <w:r>
              <w:rPr>
                <w:rFonts w:hint="eastAsia"/>
              </w:rPr>
              <w:t>预计负债</w:t>
            </w:r>
          </w:p>
        </w:tc>
        <w:tc>
          <w:tcPr>
            <w:tcW w:w="1617" w:type="pct"/>
            <w:tcBorders>
              <w:top w:val="outset" w:sz="6" w:space="0" w:color="auto"/>
              <w:left w:val="outset" w:sz="6" w:space="0" w:color="auto"/>
              <w:bottom w:val="outset" w:sz="6" w:space="0" w:color="auto"/>
              <w:right w:val="outset" w:sz="6" w:space="0" w:color="auto"/>
            </w:tcBorders>
            <w:vAlign w:val="center"/>
          </w:tcPr>
          <w:p w14:paraId="2F2BF0AF"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3BD2DD6" w14:textId="77777777" w:rsidR="00E94C00" w:rsidRDefault="00052A43">
            <w:pPr>
              <w:jc w:val="right"/>
              <w:rPr>
                <w:rFonts w:hint="eastAsia"/>
              </w:rPr>
            </w:pPr>
            <w:r>
              <w:rPr>
                <w:rFonts w:hint="eastAsia"/>
              </w:rPr>
              <w:t>0</w:t>
            </w:r>
          </w:p>
        </w:tc>
      </w:tr>
      <w:tr w:rsidR="00E94C00" w14:paraId="5A15F115" w14:textId="77777777">
        <w:tc>
          <w:tcPr>
            <w:tcW w:w="1834" w:type="pct"/>
            <w:tcBorders>
              <w:top w:val="outset" w:sz="6" w:space="0" w:color="auto"/>
              <w:left w:val="outset" w:sz="6" w:space="0" w:color="auto"/>
              <w:bottom w:val="outset" w:sz="6" w:space="0" w:color="auto"/>
              <w:right w:val="outset" w:sz="6" w:space="0" w:color="auto"/>
            </w:tcBorders>
            <w:vAlign w:val="center"/>
          </w:tcPr>
          <w:p w14:paraId="0F129C98" w14:textId="77777777" w:rsidR="00E94C00" w:rsidRDefault="00052A43">
            <w:pPr>
              <w:ind w:firstLineChars="100" w:firstLine="210"/>
              <w:rPr>
                <w:rFonts w:hint="eastAsia"/>
              </w:rPr>
            </w:pPr>
            <w:r>
              <w:rPr>
                <w:rFonts w:hint="eastAsia"/>
              </w:rPr>
              <w:t>递延收益</w:t>
            </w:r>
          </w:p>
        </w:tc>
        <w:tc>
          <w:tcPr>
            <w:tcW w:w="1617" w:type="pct"/>
            <w:tcBorders>
              <w:top w:val="outset" w:sz="6" w:space="0" w:color="auto"/>
              <w:left w:val="outset" w:sz="6" w:space="0" w:color="auto"/>
              <w:bottom w:val="outset" w:sz="6" w:space="0" w:color="auto"/>
              <w:right w:val="outset" w:sz="6" w:space="0" w:color="auto"/>
            </w:tcBorders>
            <w:vAlign w:val="center"/>
          </w:tcPr>
          <w:p w14:paraId="580E2246" w14:textId="77777777" w:rsidR="00E94C00" w:rsidRDefault="00052A43">
            <w:pPr>
              <w:jc w:val="right"/>
              <w:rPr>
                <w:rFonts w:hint="eastAsia"/>
              </w:rPr>
            </w:pPr>
            <w:r>
              <w:t>196,254,093</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145B3F8" w14:textId="77777777" w:rsidR="00E94C00" w:rsidRDefault="00052A43">
            <w:pPr>
              <w:jc w:val="right"/>
              <w:rPr>
                <w:rFonts w:hint="eastAsia"/>
              </w:rPr>
            </w:pPr>
            <w:r>
              <w:t>200,587,186</w:t>
            </w:r>
          </w:p>
        </w:tc>
      </w:tr>
      <w:tr w:rsidR="00E94C00" w14:paraId="59572684" w14:textId="77777777">
        <w:tc>
          <w:tcPr>
            <w:tcW w:w="1834" w:type="pct"/>
            <w:tcBorders>
              <w:top w:val="outset" w:sz="6" w:space="0" w:color="auto"/>
              <w:left w:val="outset" w:sz="6" w:space="0" w:color="auto"/>
              <w:bottom w:val="outset" w:sz="6" w:space="0" w:color="auto"/>
              <w:right w:val="outset" w:sz="6" w:space="0" w:color="auto"/>
            </w:tcBorders>
            <w:vAlign w:val="center"/>
          </w:tcPr>
          <w:p w14:paraId="16CE911E" w14:textId="77777777" w:rsidR="00E94C00" w:rsidRDefault="00052A43">
            <w:pPr>
              <w:ind w:firstLineChars="100" w:firstLine="210"/>
              <w:rPr>
                <w:rFonts w:hint="eastAsia"/>
              </w:rPr>
            </w:pPr>
            <w:r>
              <w:rPr>
                <w:rFonts w:hint="eastAsia"/>
              </w:rPr>
              <w:t>递延所得税负债</w:t>
            </w:r>
          </w:p>
        </w:tc>
        <w:tc>
          <w:tcPr>
            <w:tcW w:w="1617" w:type="pct"/>
            <w:tcBorders>
              <w:top w:val="outset" w:sz="6" w:space="0" w:color="auto"/>
              <w:left w:val="outset" w:sz="6" w:space="0" w:color="auto"/>
              <w:bottom w:val="outset" w:sz="6" w:space="0" w:color="auto"/>
              <w:right w:val="outset" w:sz="6" w:space="0" w:color="auto"/>
            </w:tcBorders>
            <w:vAlign w:val="center"/>
          </w:tcPr>
          <w:p w14:paraId="0DA1E140"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64B1451" w14:textId="77777777" w:rsidR="00E94C00" w:rsidRDefault="00052A43">
            <w:pPr>
              <w:jc w:val="right"/>
              <w:rPr>
                <w:rFonts w:hint="eastAsia"/>
              </w:rPr>
            </w:pPr>
            <w:r>
              <w:rPr>
                <w:rFonts w:hint="eastAsia"/>
              </w:rPr>
              <w:t>0</w:t>
            </w:r>
          </w:p>
        </w:tc>
      </w:tr>
      <w:tr w:rsidR="00E94C00" w14:paraId="18069C7C" w14:textId="77777777">
        <w:tc>
          <w:tcPr>
            <w:tcW w:w="1834" w:type="pct"/>
            <w:tcBorders>
              <w:top w:val="outset" w:sz="6" w:space="0" w:color="auto"/>
              <w:left w:val="outset" w:sz="6" w:space="0" w:color="auto"/>
              <w:bottom w:val="outset" w:sz="6" w:space="0" w:color="auto"/>
              <w:right w:val="outset" w:sz="6" w:space="0" w:color="auto"/>
            </w:tcBorders>
            <w:vAlign w:val="center"/>
          </w:tcPr>
          <w:p w14:paraId="7F6D6D8A" w14:textId="77777777" w:rsidR="00E94C00" w:rsidRDefault="00052A43">
            <w:pPr>
              <w:ind w:firstLineChars="100" w:firstLine="210"/>
              <w:rPr>
                <w:rFonts w:hint="eastAsia"/>
              </w:rPr>
            </w:pPr>
            <w:r>
              <w:rPr>
                <w:rFonts w:hint="eastAsia"/>
              </w:rPr>
              <w:t>其他非流动负债</w:t>
            </w:r>
          </w:p>
        </w:tc>
        <w:tc>
          <w:tcPr>
            <w:tcW w:w="1617" w:type="pct"/>
            <w:tcBorders>
              <w:top w:val="outset" w:sz="6" w:space="0" w:color="auto"/>
              <w:left w:val="outset" w:sz="6" w:space="0" w:color="auto"/>
              <w:bottom w:val="outset" w:sz="6" w:space="0" w:color="auto"/>
              <w:right w:val="outset" w:sz="6" w:space="0" w:color="auto"/>
            </w:tcBorders>
            <w:vAlign w:val="center"/>
          </w:tcPr>
          <w:p w14:paraId="2410544D" w14:textId="77777777" w:rsidR="00E94C00" w:rsidRDefault="00052A43">
            <w:pPr>
              <w:jc w:val="right"/>
              <w:rPr>
                <w:rFonts w:hint="eastAsia"/>
              </w:rPr>
            </w:pPr>
            <w:r>
              <w:t>326,494,834</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17EC98B" w14:textId="77777777" w:rsidR="00E94C00" w:rsidRDefault="00052A43">
            <w:pPr>
              <w:jc w:val="right"/>
              <w:rPr>
                <w:rFonts w:hint="eastAsia"/>
              </w:rPr>
            </w:pPr>
            <w:r>
              <w:t>330,414,861</w:t>
            </w:r>
          </w:p>
        </w:tc>
      </w:tr>
      <w:tr w:rsidR="00E94C00" w14:paraId="3013BA5E" w14:textId="77777777">
        <w:tc>
          <w:tcPr>
            <w:tcW w:w="1834" w:type="pct"/>
            <w:tcBorders>
              <w:top w:val="outset" w:sz="6" w:space="0" w:color="auto"/>
              <w:left w:val="outset" w:sz="6" w:space="0" w:color="auto"/>
              <w:bottom w:val="outset" w:sz="6" w:space="0" w:color="auto"/>
              <w:right w:val="outset" w:sz="6" w:space="0" w:color="auto"/>
            </w:tcBorders>
            <w:vAlign w:val="center"/>
          </w:tcPr>
          <w:p w14:paraId="50AE035C" w14:textId="77777777" w:rsidR="00E94C00" w:rsidRDefault="00052A43">
            <w:pPr>
              <w:ind w:firstLineChars="200" w:firstLine="420"/>
              <w:rPr>
                <w:rFonts w:hint="eastAsia"/>
              </w:rPr>
            </w:pPr>
            <w:r>
              <w:rPr>
                <w:rFonts w:hint="eastAsia"/>
              </w:rPr>
              <w:t>非流动负债合计</w:t>
            </w:r>
          </w:p>
        </w:tc>
        <w:tc>
          <w:tcPr>
            <w:tcW w:w="1617" w:type="pct"/>
            <w:tcBorders>
              <w:top w:val="outset" w:sz="6" w:space="0" w:color="auto"/>
              <w:left w:val="outset" w:sz="6" w:space="0" w:color="auto"/>
              <w:bottom w:val="outset" w:sz="6" w:space="0" w:color="auto"/>
              <w:right w:val="outset" w:sz="6" w:space="0" w:color="auto"/>
            </w:tcBorders>
            <w:vAlign w:val="center"/>
          </w:tcPr>
          <w:p w14:paraId="3EC3B0BF" w14:textId="77777777" w:rsidR="00E94C00" w:rsidRDefault="00052A43">
            <w:pPr>
              <w:jc w:val="right"/>
              <w:rPr>
                <w:rFonts w:hint="eastAsia"/>
              </w:rPr>
            </w:pPr>
            <w:r>
              <w:t>16,017,193,201</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74605E6F" w14:textId="77777777" w:rsidR="00E94C00" w:rsidRDefault="00052A43">
            <w:pPr>
              <w:jc w:val="right"/>
              <w:rPr>
                <w:rFonts w:hint="eastAsia"/>
              </w:rPr>
            </w:pPr>
            <w:r>
              <w:t>15,838,286,772</w:t>
            </w:r>
          </w:p>
        </w:tc>
      </w:tr>
      <w:tr w:rsidR="00E94C00" w14:paraId="7468B551" w14:textId="77777777">
        <w:tc>
          <w:tcPr>
            <w:tcW w:w="1834" w:type="pct"/>
            <w:tcBorders>
              <w:top w:val="outset" w:sz="6" w:space="0" w:color="auto"/>
              <w:left w:val="outset" w:sz="6" w:space="0" w:color="auto"/>
              <w:bottom w:val="outset" w:sz="6" w:space="0" w:color="auto"/>
              <w:right w:val="outset" w:sz="6" w:space="0" w:color="auto"/>
            </w:tcBorders>
            <w:vAlign w:val="center"/>
          </w:tcPr>
          <w:p w14:paraId="7FE16D4E" w14:textId="77777777" w:rsidR="00E94C00" w:rsidRDefault="00052A43">
            <w:pPr>
              <w:ind w:firstLineChars="300" w:firstLine="630"/>
              <w:rPr>
                <w:rFonts w:hint="eastAsia"/>
              </w:rPr>
            </w:pPr>
            <w:r>
              <w:rPr>
                <w:rFonts w:hint="eastAsia"/>
              </w:rPr>
              <w:t>负债合计</w:t>
            </w:r>
          </w:p>
        </w:tc>
        <w:tc>
          <w:tcPr>
            <w:tcW w:w="1617" w:type="pct"/>
            <w:tcBorders>
              <w:top w:val="outset" w:sz="6" w:space="0" w:color="auto"/>
              <w:left w:val="outset" w:sz="6" w:space="0" w:color="auto"/>
              <w:bottom w:val="outset" w:sz="6" w:space="0" w:color="auto"/>
              <w:right w:val="outset" w:sz="6" w:space="0" w:color="auto"/>
            </w:tcBorders>
            <w:vAlign w:val="center"/>
          </w:tcPr>
          <w:p w14:paraId="062B3C48" w14:textId="77777777" w:rsidR="00E94C00" w:rsidRDefault="00052A43">
            <w:pPr>
              <w:jc w:val="right"/>
              <w:rPr>
                <w:rFonts w:hint="eastAsia"/>
              </w:rPr>
            </w:pPr>
            <w:r>
              <w:t>29,726,754,045</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43B43BD8" w14:textId="77777777" w:rsidR="00E94C00" w:rsidRDefault="00052A43">
            <w:pPr>
              <w:jc w:val="right"/>
              <w:rPr>
                <w:rFonts w:hint="eastAsia"/>
              </w:rPr>
            </w:pPr>
            <w:r>
              <w:t>32,279,255,707</w:t>
            </w:r>
          </w:p>
        </w:tc>
      </w:tr>
      <w:tr w:rsidR="00E94C00" w14:paraId="6BE59687" w14:textId="77777777">
        <w:sdt>
          <w:sdtPr>
            <w:tag w:val="_PLD_b385b99d17994906a95b009b510a65d4"/>
            <w:id w:val="-709037668"/>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000DB2F" w14:textId="77777777" w:rsidR="00E94C00" w:rsidRDefault="00052A43">
                <w:pPr>
                  <w:rPr>
                    <w:rFonts w:hint="eastAsia"/>
                    <w:color w:val="008000"/>
                  </w:rPr>
                </w:pPr>
                <w:r>
                  <w:rPr>
                    <w:rFonts w:hint="eastAsia"/>
                    <w:b/>
                    <w:bCs/>
                  </w:rPr>
                  <w:t>所有者权益（或股东权益）：</w:t>
                </w:r>
              </w:p>
            </w:tc>
          </w:sdtContent>
        </w:sdt>
      </w:tr>
      <w:tr w:rsidR="00E94C00" w14:paraId="52627D4E" w14:textId="77777777">
        <w:tc>
          <w:tcPr>
            <w:tcW w:w="1834" w:type="pct"/>
            <w:tcBorders>
              <w:top w:val="outset" w:sz="6" w:space="0" w:color="auto"/>
              <w:left w:val="outset" w:sz="6" w:space="0" w:color="auto"/>
              <w:bottom w:val="outset" w:sz="6" w:space="0" w:color="auto"/>
              <w:right w:val="outset" w:sz="6" w:space="0" w:color="auto"/>
            </w:tcBorders>
            <w:vAlign w:val="center"/>
          </w:tcPr>
          <w:p w14:paraId="61CCAE01" w14:textId="77777777" w:rsidR="00E94C00" w:rsidRDefault="00052A43">
            <w:pPr>
              <w:ind w:firstLineChars="100" w:firstLine="210"/>
              <w:rPr>
                <w:rFonts w:hint="eastAsia"/>
              </w:rPr>
            </w:pPr>
            <w:r>
              <w:rPr>
                <w:rFonts w:hint="eastAsia"/>
              </w:rPr>
              <w:t>实收资本（或股本）</w:t>
            </w:r>
          </w:p>
        </w:tc>
        <w:tc>
          <w:tcPr>
            <w:tcW w:w="1617" w:type="pct"/>
            <w:tcBorders>
              <w:top w:val="outset" w:sz="6" w:space="0" w:color="auto"/>
              <w:left w:val="outset" w:sz="6" w:space="0" w:color="auto"/>
              <w:bottom w:val="outset" w:sz="6" w:space="0" w:color="auto"/>
              <w:right w:val="outset" w:sz="6" w:space="0" w:color="auto"/>
            </w:tcBorders>
            <w:vAlign w:val="center"/>
          </w:tcPr>
          <w:p w14:paraId="043C4B09" w14:textId="77777777" w:rsidR="00E94C00" w:rsidRDefault="00052A43">
            <w:pPr>
              <w:jc w:val="right"/>
              <w:rPr>
                <w:rFonts w:hint="eastAsia"/>
              </w:rPr>
            </w:pPr>
            <w:r>
              <w:t>20,147,177,716</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817569D" w14:textId="77777777" w:rsidR="00E94C00" w:rsidRDefault="00052A43">
            <w:pPr>
              <w:jc w:val="right"/>
              <w:rPr>
                <w:rFonts w:hint="eastAsia"/>
              </w:rPr>
            </w:pPr>
            <w:r>
              <w:t>20,147,177,716</w:t>
            </w:r>
          </w:p>
        </w:tc>
      </w:tr>
      <w:tr w:rsidR="00E94C00" w14:paraId="434B3E43" w14:textId="77777777">
        <w:tc>
          <w:tcPr>
            <w:tcW w:w="1834" w:type="pct"/>
            <w:tcBorders>
              <w:top w:val="outset" w:sz="6" w:space="0" w:color="auto"/>
              <w:left w:val="outset" w:sz="6" w:space="0" w:color="auto"/>
              <w:bottom w:val="outset" w:sz="6" w:space="0" w:color="auto"/>
              <w:right w:val="outset" w:sz="6" w:space="0" w:color="auto"/>
            </w:tcBorders>
            <w:vAlign w:val="center"/>
          </w:tcPr>
          <w:p w14:paraId="276E02FD" w14:textId="77777777" w:rsidR="00E94C00" w:rsidRDefault="00052A43">
            <w:pPr>
              <w:ind w:firstLineChars="100" w:firstLine="210"/>
              <w:rPr>
                <w:rFonts w:hint="eastAsia"/>
              </w:rPr>
            </w:pPr>
            <w:r>
              <w:rPr>
                <w:rFonts w:hint="eastAsia"/>
              </w:rPr>
              <w:t>其他权益工具</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42755BBB"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B4CFB23" w14:textId="77777777" w:rsidR="00E94C00" w:rsidRDefault="00052A43">
            <w:pPr>
              <w:jc w:val="right"/>
              <w:rPr>
                <w:rFonts w:hint="eastAsia"/>
              </w:rPr>
            </w:pPr>
            <w:r>
              <w:rPr>
                <w:rFonts w:hint="eastAsia"/>
              </w:rPr>
              <w:t>0</w:t>
            </w:r>
          </w:p>
        </w:tc>
      </w:tr>
      <w:tr w:rsidR="00E94C00" w14:paraId="2D6B89E0" w14:textId="77777777">
        <w:tc>
          <w:tcPr>
            <w:tcW w:w="1834" w:type="pct"/>
            <w:tcBorders>
              <w:top w:val="outset" w:sz="6" w:space="0" w:color="auto"/>
              <w:left w:val="outset" w:sz="6" w:space="0" w:color="auto"/>
              <w:bottom w:val="outset" w:sz="6" w:space="0" w:color="auto"/>
              <w:right w:val="outset" w:sz="6" w:space="0" w:color="auto"/>
            </w:tcBorders>
            <w:vAlign w:val="center"/>
          </w:tcPr>
          <w:p w14:paraId="38A0744C" w14:textId="77777777" w:rsidR="00E94C00" w:rsidRDefault="00052A43">
            <w:pPr>
              <w:ind w:firstLineChars="100" w:firstLine="210"/>
              <w:rPr>
                <w:rFonts w:hint="eastAsia"/>
              </w:rPr>
            </w:pPr>
            <w:r>
              <w:rPr>
                <w:rFonts w:hint="eastAsia"/>
              </w:rPr>
              <w:t>其中：优先股</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7E9A46EC"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7F9FB83A" w14:textId="77777777" w:rsidR="00E94C00" w:rsidRDefault="00052A43">
            <w:pPr>
              <w:jc w:val="right"/>
              <w:rPr>
                <w:rFonts w:hint="eastAsia"/>
              </w:rPr>
            </w:pPr>
            <w:r>
              <w:rPr>
                <w:rFonts w:hint="eastAsia"/>
              </w:rPr>
              <w:t>0</w:t>
            </w:r>
          </w:p>
        </w:tc>
      </w:tr>
      <w:tr w:rsidR="00E94C00" w14:paraId="0D6D9601" w14:textId="77777777">
        <w:tc>
          <w:tcPr>
            <w:tcW w:w="1834" w:type="pct"/>
            <w:tcBorders>
              <w:top w:val="outset" w:sz="6" w:space="0" w:color="auto"/>
              <w:left w:val="outset" w:sz="6" w:space="0" w:color="auto"/>
              <w:bottom w:val="outset" w:sz="6" w:space="0" w:color="auto"/>
              <w:right w:val="outset" w:sz="6" w:space="0" w:color="auto"/>
            </w:tcBorders>
            <w:vAlign w:val="center"/>
          </w:tcPr>
          <w:p w14:paraId="11951325" w14:textId="77777777" w:rsidR="00E94C00" w:rsidRDefault="00052A43">
            <w:pPr>
              <w:ind w:leftChars="300" w:left="630" w:firstLineChars="100" w:firstLine="210"/>
              <w:rPr>
                <w:rFonts w:hint="eastAsia"/>
              </w:rPr>
            </w:pPr>
            <w:r>
              <w:rPr>
                <w:rFonts w:hint="eastAsia"/>
              </w:rPr>
              <w:t>永续债</w:t>
            </w:r>
          </w:p>
        </w:tc>
        <w:tc>
          <w:tcPr>
            <w:tcW w:w="1617" w:type="pct"/>
            <w:tcBorders>
              <w:top w:val="outset" w:sz="6" w:space="0" w:color="auto"/>
              <w:left w:val="outset" w:sz="6" w:space="0" w:color="auto"/>
              <w:bottom w:val="outset" w:sz="6" w:space="0" w:color="auto"/>
              <w:right w:val="outset" w:sz="6" w:space="0" w:color="auto"/>
            </w:tcBorders>
            <w:shd w:val="clear" w:color="auto" w:fill="auto"/>
            <w:vAlign w:val="center"/>
          </w:tcPr>
          <w:p w14:paraId="1F0C31D5"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1E0857B" w14:textId="77777777" w:rsidR="00E94C00" w:rsidRDefault="00052A43">
            <w:pPr>
              <w:jc w:val="right"/>
              <w:rPr>
                <w:rFonts w:hint="eastAsia"/>
              </w:rPr>
            </w:pPr>
            <w:r>
              <w:rPr>
                <w:rFonts w:hint="eastAsia"/>
              </w:rPr>
              <w:t>0</w:t>
            </w:r>
          </w:p>
        </w:tc>
      </w:tr>
      <w:tr w:rsidR="00E94C00" w14:paraId="7BCC04C0" w14:textId="77777777">
        <w:tc>
          <w:tcPr>
            <w:tcW w:w="1834" w:type="pct"/>
            <w:tcBorders>
              <w:top w:val="outset" w:sz="6" w:space="0" w:color="auto"/>
              <w:left w:val="outset" w:sz="6" w:space="0" w:color="auto"/>
              <w:bottom w:val="outset" w:sz="6" w:space="0" w:color="auto"/>
              <w:right w:val="outset" w:sz="6" w:space="0" w:color="auto"/>
            </w:tcBorders>
            <w:vAlign w:val="center"/>
          </w:tcPr>
          <w:p w14:paraId="4020616E" w14:textId="77777777" w:rsidR="00E94C00" w:rsidRDefault="00052A43">
            <w:pPr>
              <w:ind w:firstLineChars="100" w:firstLine="210"/>
              <w:rPr>
                <w:rFonts w:hint="eastAsia"/>
              </w:rPr>
            </w:pPr>
            <w:r>
              <w:rPr>
                <w:rFonts w:hint="eastAsia"/>
              </w:rPr>
              <w:t>资本公积</w:t>
            </w:r>
          </w:p>
        </w:tc>
        <w:tc>
          <w:tcPr>
            <w:tcW w:w="1617" w:type="pct"/>
            <w:tcBorders>
              <w:top w:val="outset" w:sz="6" w:space="0" w:color="auto"/>
              <w:left w:val="outset" w:sz="6" w:space="0" w:color="auto"/>
              <w:bottom w:val="outset" w:sz="6" w:space="0" w:color="auto"/>
              <w:right w:val="outset" w:sz="6" w:space="0" w:color="auto"/>
            </w:tcBorders>
            <w:vAlign w:val="center"/>
          </w:tcPr>
          <w:p w14:paraId="35469439" w14:textId="77777777" w:rsidR="00E94C00" w:rsidRDefault="00052A43">
            <w:pPr>
              <w:jc w:val="right"/>
              <w:rPr>
                <w:rFonts w:hint="eastAsia"/>
              </w:rPr>
            </w:pPr>
            <w:r>
              <w:t>53,538,426,280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FB131AF" w14:textId="77777777" w:rsidR="00E94C00" w:rsidRDefault="00052A43">
            <w:pPr>
              <w:jc w:val="right"/>
              <w:rPr>
                <w:rFonts w:hint="eastAsia"/>
              </w:rPr>
            </w:pPr>
            <w:r>
              <w:t>53,514,144,855</w:t>
            </w:r>
          </w:p>
        </w:tc>
      </w:tr>
      <w:tr w:rsidR="00E94C00" w14:paraId="684F9B3D" w14:textId="77777777">
        <w:tc>
          <w:tcPr>
            <w:tcW w:w="1834" w:type="pct"/>
            <w:tcBorders>
              <w:top w:val="outset" w:sz="6" w:space="0" w:color="auto"/>
              <w:left w:val="outset" w:sz="6" w:space="0" w:color="auto"/>
              <w:bottom w:val="outset" w:sz="6" w:space="0" w:color="auto"/>
              <w:right w:val="outset" w:sz="6" w:space="0" w:color="auto"/>
            </w:tcBorders>
            <w:vAlign w:val="center"/>
          </w:tcPr>
          <w:p w14:paraId="5CDF3575" w14:textId="77777777" w:rsidR="00E94C00" w:rsidRDefault="00052A43">
            <w:pPr>
              <w:ind w:firstLineChars="100" w:firstLine="210"/>
              <w:rPr>
                <w:rFonts w:hint="eastAsia"/>
              </w:rPr>
            </w:pPr>
            <w:r>
              <w:rPr>
                <w:rFonts w:hint="eastAsia"/>
              </w:rPr>
              <w:t>减：库存股</w:t>
            </w:r>
          </w:p>
        </w:tc>
        <w:tc>
          <w:tcPr>
            <w:tcW w:w="1617" w:type="pct"/>
            <w:tcBorders>
              <w:top w:val="outset" w:sz="6" w:space="0" w:color="auto"/>
              <w:left w:val="outset" w:sz="6" w:space="0" w:color="auto"/>
              <w:bottom w:val="outset" w:sz="6" w:space="0" w:color="auto"/>
              <w:right w:val="outset" w:sz="6" w:space="0" w:color="auto"/>
            </w:tcBorders>
            <w:vAlign w:val="center"/>
          </w:tcPr>
          <w:p w14:paraId="7A129F25" w14:textId="77777777" w:rsidR="00E94C00" w:rsidRDefault="00052A43">
            <w:pPr>
              <w:jc w:val="right"/>
              <w:rPr>
                <w:rFonts w:hint="eastAsia"/>
              </w:rPr>
            </w:pPr>
            <w:r>
              <w:t>846,361,016</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7703FE2" w14:textId="77777777" w:rsidR="00E94C00" w:rsidRDefault="00052A43">
            <w:pPr>
              <w:jc w:val="right"/>
              <w:rPr>
                <w:rFonts w:hint="eastAsia"/>
              </w:rPr>
            </w:pPr>
            <w:r>
              <w:t>247,783,807</w:t>
            </w:r>
          </w:p>
        </w:tc>
      </w:tr>
      <w:tr w:rsidR="00E94C00" w14:paraId="59CC21ED" w14:textId="77777777">
        <w:tc>
          <w:tcPr>
            <w:tcW w:w="1834" w:type="pct"/>
            <w:tcBorders>
              <w:top w:val="outset" w:sz="6" w:space="0" w:color="auto"/>
              <w:left w:val="outset" w:sz="6" w:space="0" w:color="auto"/>
              <w:bottom w:val="outset" w:sz="6" w:space="0" w:color="auto"/>
              <w:right w:val="outset" w:sz="6" w:space="0" w:color="auto"/>
            </w:tcBorders>
            <w:vAlign w:val="center"/>
          </w:tcPr>
          <w:p w14:paraId="510360B4" w14:textId="77777777" w:rsidR="00E94C00" w:rsidRDefault="00052A43">
            <w:pPr>
              <w:ind w:firstLineChars="100" w:firstLine="210"/>
              <w:rPr>
                <w:rFonts w:hint="eastAsia"/>
              </w:rPr>
            </w:pPr>
            <w:r>
              <w:rPr>
                <w:rFonts w:hint="eastAsia"/>
              </w:rPr>
              <w:t>其他综合收益</w:t>
            </w:r>
          </w:p>
        </w:tc>
        <w:tc>
          <w:tcPr>
            <w:tcW w:w="1617" w:type="pct"/>
            <w:tcBorders>
              <w:top w:val="outset" w:sz="6" w:space="0" w:color="auto"/>
              <w:left w:val="outset" w:sz="6" w:space="0" w:color="auto"/>
              <w:bottom w:val="outset" w:sz="6" w:space="0" w:color="auto"/>
              <w:right w:val="outset" w:sz="6" w:space="0" w:color="auto"/>
            </w:tcBorders>
            <w:vAlign w:val="center"/>
          </w:tcPr>
          <w:p w14:paraId="09A1C8AA" w14:textId="77777777" w:rsidR="00E94C00" w:rsidRDefault="00052A43">
            <w:pPr>
              <w:jc w:val="right"/>
              <w:rPr>
                <w:rFonts w:hint="eastAsia"/>
              </w:rPr>
            </w:pPr>
            <w:r>
              <w:t>-1,967,464,808</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E9BCB1F" w14:textId="77777777" w:rsidR="00E94C00" w:rsidRDefault="00052A43">
            <w:pPr>
              <w:jc w:val="right"/>
              <w:rPr>
                <w:rFonts w:hint="eastAsia"/>
              </w:rPr>
            </w:pPr>
            <w:r>
              <w:t>-1,972,577,195</w:t>
            </w:r>
          </w:p>
        </w:tc>
      </w:tr>
      <w:tr w:rsidR="00E94C00" w14:paraId="2113252F" w14:textId="77777777">
        <w:tc>
          <w:tcPr>
            <w:tcW w:w="1834" w:type="pct"/>
            <w:tcBorders>
              <w:top w:val="outset" w:sz="6" w:space="0" w:color="auto"/>
              <w:left w:val="outset" w:sz="6" w:space="0" w:color="auto"/>
              <w:bottom w:val="outset" w:sz="6" w:space="0" w:color="auto"/>
              <w:right w:val="outset" w:sz="6" w:space="0" w:color="auto"/>
            </w:tcBorders>
            <w:vAlign w:val="center"/>
          </w:tcPr>
          <w:p w14:paraId="073E6DBF" w14:textId="77777777" w:rsidR="00E94C00" w:rsidRDefault="00052A43">
            <w:pPr>
              <w:ind w:firstLineChars="100" w:firstLine="210"/>
              <w:rPr>
                <w:rFonts w:hint="eastAsia"/>
              </w:rPr>
            </w:pPr>
            <w:r>
              <w:rPr>
                <w:rFonts w:hint="eastAsia"/>
              </w:rPr>
              <w:t>专项储备</w:t>
            </w:r>
          </w:p>
        </w:tc>
        <w:tc>
          <w:tcPr>
            <w:tcW w:w="1617" w:type="pct"/>
            <w:tcBorders>
              <w:top w:val="outset" w:sz="6" w:space="0" w:color="auto"/>
              <w:left w:val="outset" w:sz="6" w:space="0" w:color="auto"/>
              <w:bottom w:val="outset" w:sz="6" w:space="0" w:color="auto"/>
              <w:right w:val="outset" w:sz="6" w:space="0" w:color="auto"/>
            </w:tcBorders>
            <w:vAlign w:val="center"/>
          </w:tcPr>
          <w:p w14:paraId="0104FA67" w14:textId="77777777" w:rsidR="00E94C00" w:rsidRDefault="00052A43">
            <w:pPr>
              <w:jc w:val="right"/>
              <w:rPr>
                <w:rFonts w:hint="eastAsia"/>
              </w:rPr>
            </w:pPr>
            <w:r>
              <w:t>324,101,625</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706F5DE" w14:textId="77777777" w:rsidR="00E94C00" w:rsidRDefault="00052A43">
            <w:pPr>
              <w:jc w:val="right"/>
              <w:rPr>
                <w:rFonts w:hint="eastAsia"/>
              </w:rPr>
            </w:pPr>
            <w:r>
              <w:t>195,032,768</w:t>
            </w:r>
          </w:p>
        </w:tc>
      </w:tr>
      <w:tr w:rsidR="00E94C00" w14:paraId="291DED8F" w14:textId="77777777">
        <w:tc>
          <w:tcPr>
            <w:tcW w:w="1834" w:type="pct"/>
            <w:tcBorders>
              <w:top w:val="outset" w:sz="6" w:space="0" w:color="auto"/>
              <w:left w:val="outset" w:sz="6" w:space="0" w:color="auto"/>
              <w:bottom w:val="outset" w:sz="6" w:space="0" w:color="auto"/>
              <w:right w:val="outset" w:sz="6" w:space="0" w:color="auto"/>
            </w:tcBorders>
            <w:vAlign w:val="center"/>
          </w:tcPr>
          <w:p w14:paraId="768651B7" w14:textId="77777777" w:rsidR="00E94C00" w:rsidRDefault="00052A43">
            <w:pPr>
              <w:ind w:firstLineChars="100" w:firstLine="210"/>
              <w:rPr>
                <w:rFonts w:hint="eastAsia"/>
              </w:rPr>
            </w:pPr>
            <w:r>
              <w:rPr>
                <w:rFonts w:hint="eastAsia"/>
              </w:rPr>
              <w:t>盈余公积</w:t>
            </w:r>
          </w:p>
        </w:tc>
        <w:tc>
          <w:tcPr>
            <w:tcW w:w="1617" w:type="pct"/>
            <w:tcBorders>
              <w:top w:val="outset" w:sz="6" w:space="0" w:color="auto"/>
              <w:left w:val="outset" w:sz="6" w:space="0" w:color="auto"/>
              <w:bottom w:val="outset" w:sz="6" w:space="0" w:color="auto"/>
              <w:right w:val="outset" w:sz="6" w:space="0" w:color="auto"/>
            </w:tcBorders>
            <w:vAlign w:val="center"/>
          </w:tcPr>
          <w:p w14:paraId="19F9CAED" w14:textId="77777777" w:rsidR="00E94C00" w:rsidRDefault="00052A43">
            <w:pPr>
              <w:jc w:val="right"/>
              <w:rPr>
                <w:rFonts w:hint="eastAsia"/>
              </w:rPr>
            </w:pPr>
            <w:r>
              <w:t>22,110,014,702</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1EEA99E0" w14:textId="77777777" w:rsidR="00E94C00" w:rsidRDefault="00052A43">
            <w:pPr>
              <w:jc w:val="right"/>
              <w:rPr>
                <w:rFonts w:hint="eastAsia"/>
              </w:rPr>
            </w:pPr>
            <w:r>
              <w:t>22,110,014,702</w:t>
            </w:r>
          </w:p>
        </w:tc>
      </w:tr>
      <w:tr w:rsidR="00E94C00" w14:paraId="1BD721B9" w14:textId="77777777">
        <w:tc>
          <w:tcPr>
            <w:tcW w:w="1834" w:type="pct"/>
            <w:tcBorders>
              <w:top w:val="outset" w:sz="6" w:space="0" w:color="auto"/>
              <w:left w:val="outset" w:sz="6" w:space="0" w:color="auto"/>
              <w:bottom w:val="outset" w:sz="6" w:space="0" w:color="auto"/>
              <w:right w:val="outset" w:sz="6" w:space="0" w:color="auto"/>
            </w:tcBorders>
            <w:vAlign w:val="center"/>
          </w:tcPr>
          <w:p w14:paraId="7C2F4FDA" w14:textId="77777777" w:rsidR="00E94C00" w:rsidRDefault="00052A43">
            <w:pPr>
              <w:ind w:firstLineChars="100" w:firstLine="210"/>
              <w:rPr>
                <w:rFonts w:hint="eastAsia"/>
              </w:rPr>
            </w:pPr>
            <w:r>
              <w:rPr>
                <w:rFonts w:hint="eastAsia"/>
              </w:rPr>
              <w:t>一般风险准备</w:t>
            </w:r>
          </w:p>
        </w:tc>
        <w:tc>
          <w:tcPr>
            <w:tcW w:w="1617" w:type="pct"/>
            <w:tcBorders>
              <w:top w:val="outset" w:sz="6" w:space="0" w:color="auto"/>
              <w:left w:val="outset" w:sz="6" w:space="0" w:color="auto"/>
              <w:bottom w:val="outset" w:sz="6" w:space="0" w:color="auto"/>
              <w:right w:val="outset" w:sz="6" w:space="0" w:color="auto"/>
            </w:tcBorders>
            <w:vAlign w:val="center"/>
          </w:tcPr>
          <w:p w14:paraId="3E175448" w14:textId="77777777" w:rsidR="00E94C00" w:rsidRDefault="00052A43">
            <w:pPr>
              <w:jc w:val="right"/>
              <w:rPr>
                <w:rFonts w:hint="eastAsia"/>
              </w:rPr>
            </w:pPr>
            <w:r>
              <w:rPr>
                <w:rFonts w:hint="eastAsia"/>
              </w:rPr>
              <w:t>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20093230" w14:textId="77777777" w:rsidR="00E94C00" w:rsidRDefault="00052A43">
            <w:pPr>
              <w:jc w:val="right"/>
              <w:rPr>
                <w:rFonts w:hint="eastAsia"/>
              </w:rPr>
            </w:pPr>
            <w:r>
              <w:rPr>
                <w:rFonts w:hint="eastAsia"/>
              </w:rPr>
              <w:t>0</w:t>
            </w:r>
          </w:p>
        </w:tc>
      </w:tr>
      <w:tr w:rsidR="00E94C00" w14:paraId="23DACB5B" w14:textId="77777777">
        <w:tc>
          <w:tcPr>
            <w:tcW w:w="1834" w:type="pct"/>
            <w:tcBorders>
              <w:top w:val="outset" w:sz="6" w:space="0" w:color="auto"/>
              <w:left w:val="outset" w:sz="6" w:space="0" w:color="auto"/>
              <w:bottom w:val="outset" w:sz="6" w:space="0" w:color="auto"/>
              <w:right w:val="outset" w:sz="6" w:space="0" w:color="auto"/>
            </w:tcBorders>
            <w:vAlign w:val="center"/>
          </w:tcPr>
          <w:p w14:paraId="27357838" w14:textId="77777777" w:rsidR="00E94C00" w:rsidRDefault="00052A43">
            <w:pPr>
              <w:ind w:firstLineChars="100" w:firstLine="210"/>
              <w:rPr>
                <w:rFonts w:hint="eastAsia"/>
              </w:rPr>
            </w:pPr>
            <w:r>
              <w:rPr>
                <w:rFonts w:hint="eastAsia"/>
              </w:rPr>
              <w:lastRenderedPageBreak/>
              <w:t>未分配利润</w:t>
            </w:r>
          </w:p>
        </w:tc>
        <w:tc>
          <w:tcPr>
            <w:tcW w:w="2848" w:type="dxa"/>
            <w:tcBorders>
              <w:top w:val="outset" w:sz="6" w:space="0" w:color="auto"/>
              <w:left w:val="outset" w:sz="6" w:space="0" w:color="auto"/>
              <w:bottom w:val="outset" w:sz="6" w:space="0" w:color="auto"/>
              <w:right w:val="outset" w:sz="6" w:space="0" w:color="auto"/>
            </w:tcBorders>
            <w:vAlign w:val="center"/>
          </w:tcPr>
          <w:p w14:paraId="4951D728" w14:textId="77777777" w:rsidR="00E94C00" w:rsidRDefault="00052A43">
            <w:pPr>
              <w:jc w:val="right"/>
              <w:rPr>
                <w:rFonts w:hint="eastAsia"/>
              </w:rPr>
            </w:pPr>
            <w:r>
              <w:t>72,914,479,660</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63B7F910" w14:textId="77777777" w:rsidR="00E94C00" w:rsidRDefault="00052A43">
            <w:pPr>
              <w:jc w:val="right"/>
              <w:rPr>
                <w:rFonts w:hint="eastAsia"/>
              </w:rPr>
            </w:pPr>
            <w:r>
              <w:t>70,530,246,795</w:t>
            </w:r>
          </w:p>
        </w:tc>
      </w:tr>
      <w:tr w:rsidR="00E94C00" w14:paraId="4D4FE4D8" w14:textId="77777777">
        <w:tc>
          <w:tcPr>
            <w:tcW w:w="1834" w:type="pct"/>
            <w:tcBorders>
              <w:top w:val="outset" w:sz="6" w:space="0" w:color="auto"/>
              <w:left w:val="outset" w:sz="6" w:space="0" w:color="auto"/>
              <w:bottom w:val="outset" w:sz="6" w:space="0" w:color="auto"/>
              <w:right w:val="outset" w:sz="6" w:space="0" w:color="auto"/>
            </w:tcBorders>
            <w:vAlign w:val="center"/>
          </w:tcPr>
          <w:p w14:paraId="1BB83528" w14:textId="77777777" w:rsidR="00E94C00" w:rsidRDefault="00052A43">
            <w:pPr>
              <w:ind w:firstLineChars="100" w:firstLine="210"/>
              <w:rPr>
                <w:rFonts w:hint="eastAsia"/>
              </w:rPr>
            </w:pPr>
            <w:r>
              <w:rPr>
                <w:rFonts w:hint="eastAsia"/>
              </w:rPr>
              <w:t>归属于母公司所有者权益（或股东权益）合计</w:t>
            </w:r>
          </w:p>
        </w:tc>
        <w:tc>
          <w:tcPr>
            <w:tcW w:w="2848" w:type="dxa"/>
            <w:tcBorders>
              <w:top w:val="outset" w:sz="6" w:space="0" w:color="auto"/>
              <w:left w:val="outset" w:sz="6" w:space="0" w:color="auto"/>
              <w:bottom w:val="outset" w:sz="6" w:space="0" w:color="auto"/>
              <w:right w:val="outset" w:sz="6" w:space="0" w:color="auto"/>
            </w:tcBorders>
            <w:vAlign w:val="center"/>
          </w:tcPr>
          <w:p w14:paraId="04DC03DF" w14:textId="77777777" w:rsidR="00E94C00" w:rsidRDefault="00052A43">
            <w:pPr>
              <w:jc w:val="right"/>
              <w:rPr>
                <w:rFonts w:hint="eastAsia"/>
              </w:rPr>
            </w:pPr>
            <w:r>
              <w:t>166,220,374,159</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78D284E" w14:textId="77777777" w:rsidR="00E94C00" w:rsidRDefault="00052A43">
            <w:pPr>
              <w:jc w:val="right"/>
              <w:rPr>
                <w:rFonts w:hint="eastAsia"/>
              </w:rPr>
            </w:pPr>
            <w:r>
              <w:t>164,276,255,834</w:t>
            </w:r>
          </w:p>
        </w:tc>
      </w:tr>
      <w:tr w:rsidR="00E94C00" w14:paraId="60064644" w14:textId="77777777">
        <w:tc>
          <w:tcPr>
            <w:tcW w:w="1834" w:type="pct"/>
            <w:tcBorders>
              <w:top w:val="outset" w:sz="6" w:space="0" w:color="auto"/>
              <w:left w:val="outset" w:sz="6" w:space="0" w:color="auto"/>
              <w:bottom w:val="outset" w:sz="6" w:space="0" w:color="auto"/>
              <w:right w:val="outset" w:sz="6" w:space="0" w:color="auto"/>
            </w:tcBorders>
            <w:vAlign w:val="center"/>
          </w:tcPr>
          <w:p w14:paraId="0D0B0844" w14:textId="77777777" w:rsidR="00E94C00" w:rsidRDefault="00052A43">
            <w:pPr>
              <w:ind w:firstLineChars="100" w:firstLine="210"/>
              <w:rPr>
                <w:rFonts w:hint="eastAsia"/>
              </w:rPr>
            </w:pPr>
            <w:r>
              <w:rPr>
                <w:rFonts w:hint="eastAsia"/>
              </w:rPr>
              <w:t>少数股东权益</w:t>
            </w:r>
          </w:p>
        </w:tc>
        <w:tc>
          <w:tcPr>
            <w:tcW w:w="2848" w:type="dxa"/>
            <w:tcBorders>
              <w:top w:val="outset" w:sz="6" w:space="0" w:color="auto"/>
              <w:left w:val="outset" w:sz="6" w:space="0" w:color="auto"/>
              <w:bottom w:val="outset" w:sz="6" w:space="0" w:color="auto"/>
              <w:right w:val="outset" w:sz="6" w:space="0" w:color="auto"/>
            </w:tcBorders>
            <w:vAlign w:val="center"/>
          </w:tcPr>
          <w:p w14:paraId="7B48CB5A" w14:textId="77777777" w:rsidR="00E94C00" w:rsidRDefault="00052A43">
            <w:pPr>
              <w:jc w:val="right"/>
              <w:rPr>
                <w:rFonts w:hint="eastAsia"/>
              </w:rPr>
            </w:pPr>
            <w:r>
              <w:t>15,462,628,502</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32AE33CE" w14:textId="77777777" w:rsidR="00E94C00" w:rsidRDefault="00052A43">
            <w:pPr>
              <w:jc w:val="right"/>
              <w:rPr>
                <w:rFonts w:hint="eastAsia"/>
              </w:rPr>
            </w:pPr>
            <w:r>
              <w:t>15,262,389,974</w:t>
            </w:r>
          </w:p>
        </w:tc>
      </w:tr>
      <w:tr w:rsidR="00E94C00" w14:paraId="5479CE47" w14:textId="77777777">
        <w:tc>
          <w:tcPr>
            <w:tcW w:w="1834" w:type="pct"/>
            <w:tcBorders>
              <w:top w:val="outset" w:sz="6" w:space="0" w:color="auto"/>
              <w:left w:val="outset" w:sz="6" w:space="0" w:color="auto"/>
              <w:bottom w:val="outset" w:sz="6" w:space="0" w:color="auto"/>
              <w:right w:val="outset" w:sz="6" w:space="0" w:color="auto"/>
            </w:tcBorders>
            <w:vAlign w:val="center"/>
          </w:tcPr>
          <w:p w14:paraId="6BC29623" w14:textId="77777777" w:rsidR="00E94C00" w:rsidRDefault="00052A43">
            <w:pPr>
              <w:ind w:firstLineChars="200" w:firstLine="420"/>
              <w:rPr>
                <w:rFonts w:hint="eastAsia"/>
              </w:rPr>
            </w:pPr>
            <w:r>
              <w:rPr>
                <w:rFonts w:hint="eastAsia"/>
              </w:rPr>
              <w:t>所有者权益（或股东权益）合计</w:t>
            </w:r>
          </w:p>
        </w:tc>
        <w:tc>
          <w:tcPr>
            <w:tcW w:w="2848" w:type="dxa"/>
            <w:tcBorders>
              <w:top w:val="outset" w:sz="6" w:space="0" w:color="auto"/>
              <w:left w:val="outset" w:sz="6" w:space="0" w:color="auto"/>
              <w:bottom w:val="outset" w:sz="6" w:space="0" w:color="auto"/>
              <w:right w:val="outset" w:sz="6" w:space="0" w:color="auto"/>
            </w:tcBorders>
            <w:vAlign w:val="center"/>
          </w:tcPr>
          <w:p w14:paraId="2306AB16" w14:textId="77777777" w:rsidR="00E94C00" w:rsidRDefault="00052A43">
            <w:pPr>
              <w:jc w:val="right"/>
              <w:rPr>
                <w:rFonts w:hint="eastAsia"/>
              </w:rPr>
            </w:pPr>
            <w:r>
              <w:t>181,683,002,661</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51DE33E6" w14:textId="77777777" w:rsidR="00E94C00" w:rsidRDefault="00052A43">
            <w:pPr>
              <w:jc w:val="right"/>
              <w:rPr>
                <w:rFonts w:hint="eastAsia"/>
              </w:rPr>
            </w:pPr>
            <w:r>
              <w:t>179,538,645,808</w:t>
            </w:r>
          </w:p>
        </w:tc>
      </w:tr>
      <w:tr w:rsidR="00E94C00" w14:paraId="562D0957" w14:textId="77777777">
        <w:tc>
          <w:tcPr>
            <w:tcW w:w="1834" w:type="pct"/>
            <w:tcBorders>
              <w:top w:val="outset" w:sz="6" w:space="0" w:color="auto"/>
              <w:left w:val="outset" w:sz="6" w:space="0" w:color="auto"/>
              <w:bottom w:val="outset" w:sz="6" w:space="0" w:color="auto"/>
              <w:right w:val="outset" w:sz="6" w:space="0" w:color="auto"/>
            </w:tcBorders>
            <w:vAlign w:val="center"/>
          </w:tcPr>
          <w:p w14:paraId="5FEB5DD2" w14:textId="77777777" w:rsidR="00E94C00" w:rsidRDefault="00052A43">
            <w:pPr>
              <w:ind w:firstLineChars="300" w:firstLine="630"/>
              <w:rPr>
                <w:rFonts w:hint="eastAsia"/>
              </w:rPr>
            </w:pPr>
            <w:r>
              <w:rPr>
                <w:rFonts w:hint="eastAsia"/>
              </w:rPr>
              <w:t>负债和所有者权益（或股东权益）总计</w:t>
            </w:r>
          </w:p>
        </w:tc>
        <w:tc>
          <w:tcPr>
            <w:tcW w:w="2848" w:type="dxa"/>
            <w:tcBorders>
              <w:top w:val="outset" w:sz="6" w:space="0" w:color="auto"/>
              <w:left w:val="outset" w:sz="6" w:space="0" w:color="auto"/>
              <w:bottom w:val="outset" w:sz="6" w:space="0" w:color="auto"/>
              <w:right w:val="outset" w:sz="6" w:space="0" w:color="auto"/>
            </w:tcBorders>
            <w:vAlign w:val="center"/>
          </w:tcPr>
          <w:p w14:paraId="637B2DEF" w14:textId="77777777" w:rsidR="00E94C00" w:rsidRDefault="00052A43">
            <w:pPr>
              <w:jc w:val="right"/>
              <w:rPr>
                <w:rFonts w:hint="eastAsia"/>
              </w:rPr>
            </w:pPr>
            <w:r>
              <w:t>211,409,756,706</w:t>
            </w:r>
          </w:p>
        </w:tc>
        <w:tc>
          <w:tcPr>
            <w:tcW w:w="1547" w:type="pct"/>
            <w:tcBorders>
              <w:top w:val="outset" w:sz="6" w:space="0" w:color="auto"/>
              <w:left w:val="outset" w:sz="6" w:space="0" w:color="auto"/>
              <w:bottom w:val="outset" w:sz="6" w:space="0" w:color="auto"/>
              <w:right w:val="outset" w:sz="6" w:space="0" w:color="auto"/>
            </w:tcBorders>
            <w:shd w:val="clear" w:color="auto" w:fill="auto"/>
            <w:vAlign w:val="center"/>
          </w:tcPr>
          <w:p w14:paraId="079E1234" w14:textId="77777777" w:rsidR="00E94C00" w:rsidRDefault="00052A43">
            <w:pPr>
              <w:jc w:val="right"/>
              <w:rPr>
                <w:rFonts w:hint="eastAsia"/>
              </w:rPr>
            </w:pPr>
            <w:r>
              <w:t>211,817,901,515</w:t>
            </w:r>
          </w:p>
        </w:tc>
      </w:tr>
    </w:tbl>
    <w:p w14:paraId="15F1642D" w14:textId="77777777" w:rsidR="00E94C00" w:rsidRDefault="00E94C00">
      <w:pPr>
        <w:rPr>
          <w:rFonts w:hint="eastAsia"/>
        </w:rPr>
      </w:pPr>
    </w:p>
    <w:p w14:paraId="6C12E541" w14:textId="77777777" w:rsidR="00E94C00" w:rsidRDefault="00052A43">
      <w:pPr>
        <w:ind w:rightChars="-73" w:right="-15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1233353109"/>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陆勇</w:t>
          </w:r>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461653084"/>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2131226410"/>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p w14:paraId="2BF1E813" w14:textId="77777777" w:rsidR="00E94C00" w:rsidRDefault="00E94C00">
      <w:pPr>
        <w:rPr>
          <w:rFonts w:hint="eastAsia"/>
        </w:rPr>
      </w:pPr>
    </w:p>
    <w:p w14:paraId="7A60E54F" w14:textId="77777777" w:rsidR="00E94C00" w:rsidRDefault="00052A43">
      <w:pPr>
        <w:spacing w:line="480" w:lineRule="auto"/>
        <w:jc w:val="center"/>
        <w:outlineLvl w:val="2"/>
        <w:rPr>
          <w:rFonts w:hint="eastAsia"/>
          <w:b/>
        </w:rPr>
      </w:pPr>
      <w:bookmarkStart w:id="39" w:name="_Hlk3555839"/>
      <w:bookmarkEnd w:id="38"/>
      <w:r>
        <w:rPr>
          <w:rFonts w:hint="eastAsia"/>
          <w:b/>
        </w:rPr>
        <w:t>合并</w:t>
      </w:r>
      <w:r>
        <w:rPr>
          <w:b/>
        </w:rPr>
        <w:t>利润表</w:t>
      </w:r>
    </w:p>
    <w:p w14:paraId="724A01AE" w14:textId="77777777" w:rsidR="00E94C00" w:rsidRDefault="00052A43">
      <w:pPr>
        <w:jc w:val="center"/>
        <w:rPr>
          <w:rFonts w:hint="eastAsia"/>
        </w:rPr>
      </w:pPr>
      <w:r>
        <w:t>2026</w:t>
      </w:r>
      <w:r>
        <w:t>年</w:t>
      </w:r>
      <w:r>
        <w:rPr>
          <w:rFonts w:hint="eastAsia"/>
        </w:rPr>
        <w:t>1</w:t>
      </w:r>
      <w:r>
        <w:rPr>
          <w:rFonts w:hint="eastAsia"/>
        </w:rPr>
        <w:t>—</w:t>
      </w:r>
      <w:r>
        <w:rPr>
          <w:rFonts w:hint="eastAsia"/>
        </w:rPr>
        <w:t>3</w:t>
      </w:r>
      <w:r>
        <w:t>月</w:t>
      </w:r>
    </w:p>
    <w:p w14:paraId="1C2F6554" w14:textId="77777777" w:rsidR="00E94C00" w:rsidRDefault="00052A43">
      <w:pPr>
        <w:spacing w:line="288" w:lineRule="auto"/>
        <w:rPr>
          <w:rFonts w:hint="eastAsia"/>
        </w:rPr>
      </w:pPr>
      <w:r>
        <w:rPr>
          <w:rFonts w:hint="eastAsia"/>
        </w:rPr>
        <w:t>编制单位：</w:t>
      </w:r>
      <w:sdt>
        <w:sdtPr>
          <w:rPr>
            <w:rFonts w:hint="eastAsia"/>
          </w:rPr>
          <w:alias w:val="公司法定中文名称"/>
          <w:tag w:val="_GBC_91a63b2855a145d3a38d258b02c37ca9"/>
          <w:id w:val="504331327"/>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大秦铁路股份有限公司</w:t>
          </w:r>
        </w:sdtContent>
      </w:sdt>
    </w:p>
    <w:p w14:paraId="614EF765" w14:textId="77777777" w:rsidR="00E94C00" w:rsidRDefault="00052A43">
      <w:pPr>
        <w:wordWrap w:val="0"/>
        <w:jc w:val="right"/>
        <w:rPr>
          <w:rFonts w:hint="eastAsia"/>
        </w:rPr>
      </w:pPr>
      <w:r>
        <w:t>单位</w:t>
      </w:r>
      <w:r>
        <w:rPr>
          <w:rFonts w:hint="eastAsia"/>
        </w:rPr>
        <w:t>：</w:t>
      </w:r>
      <w:sdt>
        <w:sdtPr>
          <w:rPr>
            <w:rFonts w:hint="eastAsia"/>
          </w:rPr>
          <w:alias w:val="单位_利润表"/>
          <w:tag w:val="_GBC_c458a7ee993347b583c865690fab7fcd"/>
          <w:id w:val="-68320079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t>:</w:t>
      </w:r>
      <w:sdt>
        <w:sdtPr>
          <w:alias w:val="币种_利润表"/>
          <w:tag w:val="_GBC_664bb6405f3f4e13a1f5646c668dac4e"/>
          <w:id w:val="-2063463847"/>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w:t>
      </w:r>
      <w:r>
        <w:rPr>
          <w:rFonts w:hint="eastAsia"/>
        </w:rPr>
        <w:t>审计类型：</w:t>
      </w:r>
      <w:sdt>
        <w:sdtPr>
          <w:rPr>
            <w:rFonts w:hint="eastAsia"/>
          </w:rPr>
          <w:alias w:val="审计类型_利润表"/>
          <w:tag w:val="_GBC_a8cc1442db844d03953860561135480d"/>
          <w:id w:val="923762376"/>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08"/>
        <w:gridCol w:w="2453"/>
        <w:gridCol w:w="2462"/>
      </w:tblGrid>
      <w:tr w:rsidR="00E94C00" w14:paraId="4963085A" w14:textId="77777777">
        <w:sdt>
          <w:sdtPr>
            <w:tag w:val="_PLD_dad4384af2db44c7ad4d91a7b54f2553"/>
            <w:id w:val="511491214"/>
          </w:sdtPr>
          <w:sdtEndPr/>
          <w:sdtContent>
            <w:tc>
              <w:tcPr>
                <w:tcW w:w="2215" w:type="pct"/>
                <w:tcBorders>
                  <w:top w:val="outset" w:sz="4" w:space="0" w:color="auto"/>
                  <w:left w:val="outset" w:sz="4" w:space="0" w:color="auto"/>
                  <w:bottom w:val="outset" w:sz="4" w:space="0" w:color="auto"/>
                  <w:right w:val="outset" w:sz="4" w:space="0" w:color="auto"/>
                </w:tcBorders>
                <w:vAlign w:val="center"/>
              </w:tcPr>
              <w:p w14:paraId="2D75BA28" w14:textId="77777777" w:rsidR="00E94C00" w:rsidRDefault="00052A43">
                <w:pPr>
                  <w:ind w:leftChars="-19" w:hangingChars="19" w:hanging="40"/>
                  <w:jc w:val="center"/>
                  <w:rPr>
                    <w:rFonts w:hint="eastAsia"/>
                    <w:b/>
                  </w:rPr>
                </w:pPr>
                <w:r>
                  <w:rPr>
                    <w:b/>
                  </w:rPr>
                  <w:t>项目</w:t>
                </w:r>
              </w:p>
            </w:tc>
          </w:sdtContent>
        </w:sdt>
        <w:sdt>
          <w:sdtPr>
            <w:tag w:val="_PLD_2cf3bac945714bb297782b38930ce6cb"/>
            <w:id w:val="138089092"/>
          </w:sdtPr>
          <w:sdtEndPr/>
          <w:sdtContent>
            <w:tc>
              <w:tcPr>
                <w:tcW w:w="1390" w:type="pct"/>
                <w:tcBorders>
                  <w:top w:val="outset" w:sz="4" w:space="0" w:color="auto"/>
                  <w:left w:val="outset" w:sz="4" w:space="0" w:color="auto"/>
                  <w:bottom w:val="outset" w:sz="4" w:space="0" w:color="auto"/>
                  <w:right w:val="outset" w:sz="4" w:space="0" w:color="auto"/>
                </w:tcBorders>
                <w:vAlign w:val="center"/>
              </w:tcPr>
              <w:p w14:paraId="1873498E" w14:textId="77777777" w:rsidR="00E94C00" w:rsidRDefault="00052A43">
                <w:pPr>
                  <w:jc w:val="center"/>
                  <w:rPr>
                    <w:rFonts w:hint="eastAsia"/>
                    <w:b/>
                  </w:rPr>
                </w:pPr>
                <w:r>
                  <w:rPr>
                    <w:b/>
                  </w:rPr>
                  <w:t>2026</w:t>
                </w:r>
                <w:r>
                  <w:rPr>
                    <w:b/>
                  </w:rPr>
                  <w:t>年第一季度</w:t>
                </w:r>
              </w:p>
            </w:tc>
          </w:sdtContent>
        </w:sdt>
        <w:sdt>
          <w:sdtPr>
            <w:tag w:val="_PLD_b6fdd03adcbf4136a9183d183bd9f3ca"/>
            <w:id w:val="-1683584700"/>
          </w:sdtPr>
          <w:sdtEndPr/>
          <w:sdtContent>
            <w:tc>
              <w:tcPr>
                <w:tcW w:w="1394" w:type="pct"/>
                <w:tcBorders>
                  <w:top w:val="outset" w:sz="4" w:space="0" w:color="auto"/>
                  <w:left w:val="outset" w:sz="4" w:space="0" w:color="auto"/>
                  <w:bottom w:val="outset" w:sz="4" w:space="0" w:color="auto"/>
                  <w:right w:val="outset" w:sz="4" w:space="0" w:color="auto"/>
                </w:tcBorders>
                <w:vAlign w:val="center"/>
              </w:tcPr>
              <w:p w14:paraId="19D988D5" w14:textId="77777777" w:rsidR="00E94C00" w:rsidRDefault="00052A43">
                <w:pPr>
                  <w:jc w:val="center"/>
                  <w:rPr>
                    <w:rFonts w:hint="eastAsia"/>
                    <w:b/>
                  </w:rPr>
                </w:pPr>
                <w:r>
                  <w:rPr>
                    <w:b/>
                  </w:rPr>
                  <w:t>2025</w:t>
                </w:r>
                <w:r>
                  <w:rPr>
                    <w:b/>
                  </w:rPr>
                  <w:t>年第一季度</w:t>
                </w:r>
              </w:p>
            </w:tc>
          </w:sdtContent>
        </w:sdt>
      </w:tr>
      <w:tr w:rsidR="00E94C00" w14:paraId="3762B7BE" w14:textId="77777777">
        <w:tc>
          <w:tcPr>
            <w:tcW w:w="2215" w:type="pct"/>
            <w:tcBorders>
              <w:top w:val="outset" w:sz="4" w:space="0" w:color="auto"/>
              <w:left w:val="outset" w:sz="4" w:space="0" w:color="auto"/>
              <w:bottom w:val="outset" w:sz="4" w:space="0" w:color="auto"/>
              <w:right w:val="outset" w:sz="4" w:space="0" w:color="auto"/>
            </w:tcBorders>
            <w:vAlign w:val="center"/>
          </w:tcPr>
          <w:p w14:paraId="77444EA4" w14:textId="77777777" w:rsidR="00E94C00" w:rsidRDefault="00052A43">
            <w:pPr>
              <w:rPr>
                <w:rFonts w:hint="eastAsia"/>
              </w:rPr>
            </w:pPr>
            <w:r>
              <w:rPr>
                <w:rFonts w:hint="eastAsia"/>
              </w:rPr>
              <w:t>一、营业总收入</w:t>
            </w:r>
          </w:p>
        </w:tc>
        <w:tc>
          <w:tcPr>
            <w:tcW w:w="1390" w:type="pct"/>
            <w:tcBorders>
              <w:top w:val="outset" w:sz="4" w:space="0" w:color="auto"/>
              <w:left w:val="outset" w:sz="4" w:space="0" w:color="auto"/>
              <w:bottom w:val="outset" w:sz="4" w:space="0" w:color="auto"/>
              <w:right w:val="outset" w:sz="4" w:space="0" w:color="auto"/>
            </w:tcBorders>
            <w:vAlign w:val="center"/>
          </w:tcPr>
          <w:p w14:paraId="1289E3A4" w14:textId="77777777" w:rsidR="00E94C00" w:rsidRDefault="00052A43">
            <w:pPr>
              <w:jc w:val="right"/>
              <w:rPr>
                <w:rFonts w:hint="eastAsia"/>
              </w:rPr>
            </w:pPr>
            <w:r>
              <w:t>18,570,096,261</w:t>
            </w:r>
          </w:p>
        </w:tc>
        <w:tc>
          <w:tcPr>
            <w:tcW w:w="1394" w:type="pct"/>
            <w:tcBorders>
              <w:top w:val="outset" w:sz="4" w:space="0" w:color="auto"/>
              <w:left w:val="outset" w:sz="4" w:space="0" w:color="auto"/>
              <w:bottom w:val="outset" w:sz="4" w:space="0" w:color="auto"/>
              <w:right w:val="outset" w:sz="4" w:space="0" w:color="auto"/>
            </w:tcBorders>
            <w:vAlign w:val="center"/>
          </w:tcPr>
          <w:p w14:paraId="4EEEBA02" w14:textId="77777777" w:rsidR="00E94C00" w:rsidRDefault="00052A43">
            <w:pPr>
              <w:jc w:val="right"/>
              <w:rPr>
                <w:rFonts w:hint="eastAsia"/>
              </w:rPr>
            </w:pPr>
            <w:r>
              <w:t>17,800,848,734</w:t>
            </w:r>
          </w:p>
        </w:tc>
      </w:tr>
      <w:tr w:rsidR="00E94C00" w14:paraId="39E61305" w14:textId="77777777">
        <w:tc>
          <w:tcPr>
            <w:tcW w:w="2215" w:type="pct"/>
            <w:tcBorders>
              <w:top w:val="outset" w:sz="4" w:space="0" w:color="auto"/>
              <w:left w:val="outset" w:sz="4" w:space="0" w:color="auto"/>
              <w:bottom w:val="outset" w:sz="4" w:space="0" w:color="auto"/>
              <w:right w:val="outset" w:sz="4" w:space="0" w:color="auto"/>
            </w:tcBorders>
            <w:vAlign w:val="center"/>
          </w:tcPr>
          <w:p w14:paraId="612FC5C5" w14:textId="77777777" w:rsidR="00E94C00" w:rsidRDefault="00052A43">
            <w:pPr>
              <w:rPr>
                <w:rFonts w:hint="eastAsia"/>
              </w:rPr>
            </w:pPr>
            <w:r>
              <w:rPr>
                <w:rFonts w:hint="eastAsia"/>
              </w:rPr>
              <w:t>其中：营业收入</w:t>
            </w:r>
          </w:p>
        </w:tc>
        <w:tc>
          <w:tcPr>
            <w:tcW w:w="1390" w:type="pct"/>
            <w:tcBorders>
              <w:top w:val="outset" w:sz="4" w:space="0" w:color="auto"/>
              <w:left w:val="outset" w:sz="4" w:space="0" w:color="auto"/>
              <w:bottom w:val="outset" w:sz="4" w:space="0" w:color="auto"/>
              <w:right w:val="outset" w:sz="4" w:space="0" w:color="auto"/>
            </w:tcBorders>
            <w:vAlign w:val="center"/>
          </w:tcPr>
          <w:p w14:paraId="00C2F6EE" w14:textId="77777777" w:rsidR="00E94C00" w:rsidRDefault="00052A43">
            <w:pPr>
              <w:jc w:val="right"/>
              <w:rPr>
                <w:rFonts w:hint="eastAsia"/>
              </w:rPr>
            </w:pPr>
            <w:r>
              <w:t>18,570,096,261</w:t>
            </w:r>
          </w:p>
        </w:tc>
        <w:tc>
          <w:tcPr>
            <w:tcW w:w="1394" w:type="pct"/>
            <w:tcBorders>
              <w:top w:val="outset" w:sz="4" w:space="0" w:color="auto"/>
              <w:left w:val="outset" w:sz="4" w:space="0" w:color="auto"/>
              <w:bottom w:val="outset" w:sz="4" w:space="0" w:color="auto"/>
              <w:right w:val="outset" w:sz="4" w:space="0" w:color="auto"/>
            </w:tcBorders>
            <w:vAlign w:val="center"/>
          </w:tcPr>
          <w:p w14:paraId="5287AC33" w14:textId="77777777" w:rsidR="00E94C00" w:rsidRDefault="00052A43">
            <w:pPr>
              <w:jc w:val="right"/>
              <w:rPr>
                <w:rFonts w:hint="eastAsia"/>
              </w:rPr>
            </w:pPr>
            <w:r>
              <w:t>17,800,848,734</w:t>
            </w:r>
          </w:p>
        </w:tc>
      </w:tr>
      <w:tr w:rsidR="00E94C00" w14:paraId="34E23F04" w14:textId="77777777">
        <w:tc>
          <w:tcPr>
            <w:tcW w:w="2215" w:type="pct"/>
            <w:tcBorders>
              <w:top w:val="outset" w:sz="4" w:space="0" w:color="auto"/>
              <w:left w:val="outset" w:sz="4" w:space="0" w:color="auto"/>
              <w:bottom w:val="outset" w:sz="4" w:space="0" w:color="auto"/>
              <w:right w:val="outset" w:sz="4" w:space="0" w:color="auto"/>
            </w:tcBorders>
            <w:vAlign w:val="center"/>
          </w:tcPr>
          <w:p w14:paraId="4A747ABC" w14:textId="77777777" w:rsidR="00E94C00" w:rsidRDefault="00052A43">
            <w:pPr>
              <w:ind w:firstLineChars="300" w:firstLine="630"/>
              <w:rPr>
                <w:rFonts w:hint="eastAsia"/>
              </w:rPr>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14:paraId="719568EB"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shd w:val="clear" w:color="auto" w:fill="auto"/>
            <w:vAlign w:val="center"/>
          </w:tcPr>
          <w:p w14:paraId="0BE6EB6C" w14:textId="77777777" w:rsidR="00E94C00" w:rsidRDefault="00052A43">
            <w:pPr>
              <w:jc w:val="right"/>
              <w:rPr>
                <w:rFonts w:hint="eastAsia"/>
              </w:rPr>
            </w:pPr>
            <w:r>
              <w:rPr>
                <w:rFonts w:hint="eastAsia"/>
              </w:rPr>
              <w:t>0</w:t>
            </w:r>
          </w:p>
        </w:tc>
      </w:tr>
      <w:tr w:rsidR="00E94C00" w14:paraId="089DE501" w14:textId="77777777">
        <w:tc>
          <w:tcPr>
            <w:tcW w:w="2215" w:type="pct"/>
            <w:tcBorders>
              <w:top w:val="outset" w:sz="4" w:space="0" w:color="auto"/>
              <w:left w:val="outset" w:sz="4" w:space="0" w:color="auto"/>
              <w:bottom w:val="outset" w:sz="4" w:space="0" w:color="auto"/>
              <w:right w:val="outset" w:sz="4" w:space="0" w:color="auto"/>
            </w:tcBorders>
            <w:vAlign w:val="center"/>
          </w:tcPr>
          <w:p w14:paraId="66983971" w14:textId="77777777" w:rsidR="00E94C00" w:rsidRDefault="00052A43">
            <w:pPr>
              <w:ind w:firstLineChars="300" w:firstLine="630"/>
              <w:rPr>
                <w:rFonts w:hint="eastAsia"/>
              </w:rPr>
            </w:pPr>
            <w:r>
              <w:rPr>
                <w:rFonts w:hint="eastAsia"/>
              </w:rPr>
              <w:t>已赚保费</w:t>
            </w:r>
          </w:p>
        </w:tc>
        <w:tc>
          <w:tcPr>
            <w:tcW w:w="1390" w:type="pct"/>
            <w:tcBorders>
              <w:top w:val="outset" w:sz="4" w:space="0" w:color="auto"/>
              <w:left w:val="outset" w:sz="4" w:space="0" w:color="auto"/>
              <w:bottom w:val="outset" w:sz="4" w:space="0" w:color="auto"/>
              <w:right w:val="outset" w:sz="4" w:space="0" w:color="auto"/>
            </w:tcBorders>
            <w:vAlign w:val="center"/>
          </w:tcPr>
          <w:p w14:paraId="78E09EB5"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shd w:val="clear" w:color="auto" w:fill="auto"/>
            <w:vAlign w:val="center"/>
          </w:tcPr>
          <w:p w14:paraId="5C356CDB" w14:textId="77777777" w:rsidR="00E94C00" w:rsidRDefault="00052A43">
            <w:pPr>
              <w:jc w:val="right"/>
              <w:rPr>
                <w:rFonts w:hint="eastAsia"/>
              </w:rPr>
            </w:pPr>
            <w:r>
              <w:rPr>
                <w:rFonts w:hint="eastAsia"/>
              </w:rPr>
              <w:t>0</w:t>
            </w:r>
          </w:p>
        </w:tc>
      </w:tr>
      <w:tr w:rsidR="00E94C00" w14:paraId="0CFD572B" w14:textId="77777777">
        <w:tc>
          <w:tcPr>
            <w:tcW w:w="2215" w:type="pct"/>
            <w:tcBorders>
              <w:top w:val="outset" w:sz="4" w:space="0" w:color="auto"/>
              <w:left w:val="outset" w:sz="4" w:space="0" w:color="auto"/>
              <w:bottom w:val="outset" w:sz="4" w:space="0" w:color="auto"/>
              <w:right w:val="outset" w:sz="4" w:space="0" w:color="auto"/>
            </w:tcBorders>
            <w:vAlign w:val="center"/>
          </w:tcPr>
          <w:p w14:paraId="2C6709DE" w14:textId="77777777" w:rsidR="00E94C00" w:rsidRDefault="00052A43">
            <w:pPr>
              <w:ind w:firstLineChars="300" w:firstLine="630"/>
              <w:rPr>
                <w:rFonts w:hint="eastAsia"/>
              </w:rPr>
            </w:pPr>
            <w:r>
              <w:rPr>
                <w:rFonts w:hint="eastAsia"/>
              </w:rPr>
              <w:t>手续费及佣金收入</w:t>
            </w:r>
          </w:p>
        </w:tc>
        <w:tc>
          <w:tcPr>
            <w:tcW w:w="1390" w:type="pct"/>
            <w:tcBorders>
              <w:top w:val="outset" w:sz="4" w:space="0" w:color="auto"/>
              <w:left w:val="outset" w:sz="4" w:space="0" w:color="auto"/>
              <w:bottom w:val="outset" w:sz="4" w:space="0" w:color="auto"/>
              <w:right w:val="outset" w:sz="4" w:space="0" w:color="auto"/>
            </w:tcBorders>
            <w:vAlign w:val="center"/>
          </w:tcPr>
          <w:p w14:paraId="07F24D76"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shd w:val="clear" w:color="auto" w:fill="auto"/>
            <w:vAlign w:val="center"/>
          </w:tcPr>
          <w:p w14:paraId="75926A1A" w14:textId="77777777" w:rsidR="00E94C00" w:rsidRDefault="00052A43">
            <w:pPr>
              <w:jc w:val="right"/>
              <w:rPr>
                <w:rFonts w:hint="eastAsia"/>
              </w:rPr>
            </w:pPr>
            <w:r>
              <w:rPr>
                <w:rFonts w:hint="eastAsia"/>
              </w:rPr>
              <w:t>0</w:t>
            </w:r>
          </w:p>
        </w:tc>
      </w:tr>
      <w:tr w:rsidR="00E94C00" w14:paraId="58C2B20F" w14:textId="77777777">
        <w:tc>
          <w:tcPr>
            <w:tcW w:w="2215" w:type="pct"/>
            <w:tcBorders>
              <w:top w:val="outset" w:sz="4" w:space="0" w:color="auto"/>
              <w:left w:val="outset" w:sz="4" w:space="0" w:color="auto"/>
              <w:bottom w:val="outset" w:sz="4" w:space="0" w:color="auto"/>
              <w:right w:val="outset" w:sz="4" w:space="0" w:color="auto"/>
            </w:tcBorders>
            <w:vAlign w:val="center"/>
          </w:tcPr>
          <w:p w14:paraId="6E05B980" w14:textId="77777777" w:rsidR="00E94C00" w:rsidRDefault="00052A43">
            <w:pPr>
              <w:rPr>
                <w:rFonts w:hint="eastAsia"/>
              </w:rPr>
            </w:pPr>
            <w:r>
              <w:rPr>
                <w:rFonts w:hint="eastAsia"/>
              </w:rPr>
              <w:t>二、营业总成本</w:t>
            </w:r>
          </w:p>
        </w:tc>
        <w:tc>
          <w:tcPr>
            <w:tcW w:w="1390" w:type="pct"/>
            <w:tcBorders>
              <w:top w:val="outset" w:sz="4" w:space="0" w:color="auto"/>
              <w:left w:val="outset" w:sz="4" w:space="0" w:color="auto"/>
              <w:bottom w:val="outset" w:sz="4" w:space="0" w:color="auto"/>
              <w:right w:val="outset" w:sz="4" w:space="0" w:color="auto"/>
            </w:tcBorders>
            <w:vAlign w:val="center"/>
          </w:tcPr>
          <w:p w14:paraId="6CAA5C22" w14:textId="77777777" w:rsidR="00E94C00" w:rsidRDefault="00052A43">
            <w:pPr>
              <w:jc w:val="right"/>
              <w:rPr>
                <w:rFonts w:hint="eastAsia"/>
              </w:rPr>
            </w:pPr>
            <w:r>
              <w:t>16,230,928,953</w:t>
            </w:r>
          </w:p>
        </w:tc>
        <w:tc>
          <w:tcPr>
            <w:tcW w:w="1394" w:type="pct"/>
            <w:tcBorders>
              <w:top w:val="outset" w:sz="4" w:space="0" w:color="auto"/>
              <w:left w:val="outset" w:sz="4" w:space="0" w:color="auto"/>
              <w:bottom w:val="outset" w:sz="4" w:space="0" w:color="auto"/>
              <w:right w:val="outset" w:sz="4" w:space="0" w:color="auto"/>
            </w:tcBorders>
            <w:vAlign w:val="center"/>
          </w:tcPr>
          <w:p w14:paraId="5E9D6F46" w14:textId="77777777" w:rsidR="00E94C00" w:rsidRDefault="00052A43">
            <w:pPr>
              <w:jc w:val="right"/>
              <w:rPr>
                <w:rFonts w:hint="eastAsia"/>
              </w:rPr>
            </w:pPr>
            <w:r>
              <w:t>14,989,660,490</w:t>
            </w:r>
          </w:p>
        </w:tc>
      </w:tr>
      <w:tr w:rsidR="00E94C00" w14:paraId="7E3A9267" w14:textId="77777777">
        <w:tc>
          <w:tcPr>
            <w:tcW w:w="2215" w:type="pct"/>
            <w:tcBorders>
              <w:top w:val="outset" w:sz="4" w:space="0" w:color="auto"/>
              <w:left w:val="outset" w:sz="4" w:space="0" w:color="auto"/>
              <w:bottom w:val="outset" w:sz="4" w:space="0" w:color="auto"/>
              <w:right w:val="outset" w:sz="4" w:space="0" w:color="auto"/>
            </w:tcBorders>
            <w:vAlign w:val="center"/>
          </w:tcPr>
          <w:p w14:paraId="4035DD4A" w14:textId="77777777" w:rsidR="00E94C00" w:rsidRDefault="00052A43">
            <w:pPr>
              <w:rPr>
                <w:rFonts w:hint="eastAsia"/>
              </w:rPr>
            </w:pPr>
            <w:r>
              <w:rPr>
                <w:rFonts w:hint="eastAsia"/>
              </w:rPr>
              <w:t>其中：营业成本</w:t>
            </w:r>
          </w:p>
        </w:tc>
        <w:tc>
          <w:tcPr>
            <w:tcW w:w="1390" w:type="pct"/>
            <w:tcBorders>
              <w:top w:val="outset" w:sz="4" w:space="0" w:color="auto"/>
              <w:left w:val="outset" w:sz="4" w:space="0" w:color="auto"/>
              <w:bottom w:val="outset" w:sz="4" w:space="0" w:color="auto"/>
              <w:right w:val="outset" w:sz="4" w:space="0" w:color="auto"/>
            </w:tcBorders>
            <w:vAlign w:val="center"/>
          </w:tcPr>
          <w:p w14:paraId="6D7732AD" w14:textId="77777777" w:rsidR="00E94C00" w:rsidRDefault="00052A43">
            <w:pPr>
              <w:jc w:val="right"/>
              <w:rPr>
                <w:rFonts w:hint="eastAsia"/>
              </w:rPr>
            </w:pPr>
            <w:r>
              <w:t>15,873,308,262</w:t>
            </w:r>
          </w:p>
        </w:tc>
        <w:tc>
          <w:tcPr>
            <w:tcW w:w="1394" w:type="pct"/>
            <w:tcBorders>
              <w:top w:val="outset" w:sz="4" w:space="0" w:color="auto"/>
              <w:left w:val="outset" w:sz="4" w:space="0" w:color="auto"/>
              <w:bottom w:val="outset" w:sz="4" w:space="0" w:color="auto"/>
              <w:right w:val="outset" w:sz="4" w:space="0" w:color="auto"/>
            </w:tcBorders>
            <w:vAlign w:val="center"/>
          </w:tcPr>
          <w:p w14:paraId="10E00C0A" w14:textId="77777777" w:rsidR="00E94C00" w:rsidRDefault="00052A43">
            <w:pPr>
              <w:jc w:val="right"/>
              <w:rPr>
                <w:rFonts w:hint="eastAsia"/>
              </w:rPr>
            </w:pPr>
            <w:r>
              <w:t>14,901,551,350</w:t>
            </w:r>
          </w:p>
        </w:tc>
      </w:tr>
      <w:tr w:rsidR="00E94C00" w14:paraId="4F6940B9" w14:textId="77777777">
        <w:tc>
          <w:tcPr>
            <w:tcW w:w="2215" w:type="pct"/>
            <w:tcBorders>
              <w:top w:val="outset" w:sz="4" w:space="0" w:color="auto"/>
              <w:left w:val="outset" w:sz="4" w:space="0" w:color="auto"/>
              <w:bottom w:val="outset" w:sz="4" w:space="0" w:color="auto"/>
              <w:right w:val="outset" w:sz="4" w:space="0" w:color="auto"/>
            </w:tcBorders>
            <w:vAlign w:val="center"/>
          </w:tcPr>
          <w:p w14:paraId="280F7128" w14:textId="77777777" w:rsidR="00E94C00" w:rsidRDefault="00052A43">
            <w:pPr>
              <w:ind w:firstLineChars="300" w:firstLine="630"/>
              <w:rPr>
                <w:rFonts w:hint="eastAsia"/>
              </w:rPr>
            </w:pPr>
            <w:r>
              <w:rPr>
                <w:rFonts w:hint="eastAsia"/>
              </w:rPr>
              <w:t>利息支出</w:t>
            </w:r>
          </w:p>
        </w:tc>
        <w:tc>
          <w:tcPr>
            <w:tcW w:w="1390" w:type="pct"/>
            <w:tcBorders>
              <w:top w:val="outset" w:sz="4" w:space="0" w:color="auto"/>
              <w:left w:val="outset" w:sz="4" w:space="0" w:color="auto"/>
              <w:bottom w:val="outset" w:sz="4" w:space="0" w:color="auto"/>
              <w:right w:val="outset" w:sz="4" w:space="0" w:color="auto"/>
            </w:tcBorders>
            <w:vAlign w:val="center"/>
          </w:tcPr>
          <w:p w14:paraId="7374C932"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62576FCF" w14:textId="77777777" w:rsidR="00E94C00" w:rsidRDefault="00052A43">
            <w:pPr>
              <w:jc w:val="right"/>
              <w:rPr>
                <w:rFonts w:hint="eastAsia"/>
              </w:rPr>
            </w:pPr>
            <w:r>
              <w:rPr>
                <w:rFonts w:hint="eastAsia"/>
              </w:rPr>
              <w:t>0</w:t>
            </w:r>
          </w:p>
        </w:tc>
      </w:tr>
      <w:tr w:rsidR="00E94C00" w14:paraId="11BD1330" w14:textId="77777777">
        <w:tc>
          <w:tcPr>
            <w:tcW w:w="2215" w:type="pct"/>
            <w:tcBorders>
              <w:top w:val="outset" w:sz="4" w:space="0" w:color="auto"/>
              <w:left w:val="outset" w:sz="4" w:space="0" w:color="auto"/>
              <w:bottom w:val="outset" w:sz="4" w:space="0" w:color="auto"/>
              <w:right w:val="outset" w:sz="4" w:space="0" w:color="auto"/>
            </w:tcBorders>
            <w:vAlign w:val="center"/>
          </w:tcPr>
          <w:p w14:paraId="13E4E1F6" w14:textId="77777777" w:rsidR="00E94C00" w:rsidRDefault="00052A43">
            <w:pPr>
              <w:ind w:firstLineChars="300" w:firstLine="630"/>
              <w:rPr>
                <w:rFonts w:hint="eastAsia"/>
              </w:rPr>
            </w:pPr>
            <w:r>
              <w:rPr>
                <w:rFonts w:hint="eastAsia"/>
              </w:rPr>
              <w:t>手续费及佣金支出</w:t>
            </w:r>
          </w:p>
        </w:tc>
        <w:tc>
          <w:tcPr>
            <w:tcW w:w="1390" w:type="pct"/>
            <w:tcBorders>
              <w:top w:val="outset" w:sz="4" w:space="0" w:color="auto"/>
              <w:left w:val="outset" w:sz="4" w:space="0" w:color="auto"/>
              <w:bottom w:val="outset" w:sz="4" w:space="0" w:color="auto"/>
              <w:right w:val="outset" w:sz="4" w:space="0" w:color="auto"/>
            </w:tcBorders>
            <w:vAlign w:val="center"/>
          </w:tcPr>
          <w:p w14:paraId="4EBD4B4B"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4EFE6D89" w14:textId="77777777" w:rsidR="00E94C00" w:rsidRDefault="00052A43">
            <w:pPr>
              <w:jc w:val="right"/>
              <w:rPr>
                <w:rFonts w:hint="eastAsia"/>
              </w:rPr>
            </w:pPr>
            <w:r>
              <w:rPr>
                <w:rFonts w:hint="eastAsia"/>
              </w:rPr>
              <w:t>0</w:t>
            </w:r>
          </w:p>
        </w:tc>
      </w:tr>
      <w:tr w:rsidR="00E94C00" w14:paraId="64059D16" w14:textId="77777777">
        <w:tc>
          <w:tcPr>
            <w:tcW w:w="2215" w:type="pct"/>
            <w:tcBorders>
              <w:top w:val="outset" w:sz="4" w:space="0" w:color="auto"/>
              <w:left w:val="outset" w:sz="4" w:space="0" w:color="auto"/>
              <w:bottom w:val="outset" w:sz="4" w:space="0" w:color="auto"/>
              <w:right w:val="outset" w:sz="4" w:space="0" w:color="auto"/>
            </w:tcBorders>
            <w:vAlign w:val="center"/>
          </w:tcPr>
          <w:p w14:paraId="1D95D9ED" w14:textId="77777777" w:rsidR="00E94C00" w:rsidRDefault="00052A43">
            <w:pPr>
              <w:ind w:firstLineChars="300" w:firstLine="630"/>
              <w:rPr>
                <w:rFonts w:hint="eastAsia"/>
              </w:rPr>
            </w:pPr>
            <w:r>
              <w:rPr>
                <w:rFonts w:hint="eastAsia"/>
              </w:rPr>
              <w:t>退保金</w:t>
            </w:r>
          </w:p>
        </w:tc>
        <w:tc>
          <w:tcPr>
            <w:tcW w:w="1390" w:type="pct"/>
            <w:tcBorders>
              <w:top w:val="outset" w:sz="4" w:space="0" w:color="auto"/>
              <w:left w:val="outset" w:sz="4" w:space="0" w:color="auto"/>
              <w:bottom w:val="outset" w:sz="4" w:space="0" w:color="auto"/>
              <w:right w:val="outset" w:sz="4" w:space="0" w:color="auto"/>
            </w:tcBorders>
            <w:vAlign w:val="center"/>
          </w:tcPr>
          <w:p w14:paraId="18D62980"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6B02C327" w14:textId="77777777" w:rsidR="00E94C00" w:rsidRDefault="00052A43">
            <w:pPr>
              <w:jc w:val="right"/>
              <w:rPr>
                <w:rFonts w:hint="eastAsia"/>
              </w:rPr>
            </w:pPr>
            <w:r>
              <w:rPr>
                <w:rFonts w:hint="eastAsia"/>
              </w:rPr>
              <w:t>0</w:t>
            </w:r>
          </w:p>
        </w:tc>
      </w:tr>
      <w:tr w:rsidR="00E94C00" w14:paraId="47E6BE6D" w14:textId="77777777">
        <w:tc>
          <w:tcPr>
            <w:tcW w:w="2215" w:type="pct"/>
            <w:tcBorders>
              <w:top w:val="outset" w:sz="4" w:space="0" w:color="auto"/>
              <w:left w:val="outset" w:sz="4" w:space="0" w:color="auto"/>
              <w:bottom w:val="outset" w:sz="4" w:space="0" w:color="auto"/>
              <w:right w:val="outset" w:sz="4" w:space="0" w:color="auto"/>
            </w:tcBorders>
            <w:vAlign w:val="center"/>
          </w:tcPr>
          <w:p w14:paraId="466840D0" w14:textId="77777777" w:rsidR="00E94C00" w:rsidRDefault="00052A43">
            <w:pPr>
              <w:ind w:firstLineChars="300" w:firstLine="630"/>
              <w:rPr>
                <w:rFonts w:hint="eastAsia"/>
              </w:rPr>
            </w:pPr>
            <w:r>
              <w:rPr>
                <w:rFonts w:hint="eastAsia"/>
              </w:rPr>
              <w:t>赔付支出净额</w:t>
            </w:r>
          </w:p>
        </w:tc>
        <w:tc>
          <w:tcPr>
            <w:tcW w:w="1390" w:type="pct"/>
            <w:tcBorders>
              <w:top w:val="outset" w:sz="4" w:space="0" w:color="auto"/>
              <w:left w:val="outset" w:sz="4" w:space="0" w:color="auto"/>
              <w:bottom w:val="outset" w:sz="4" w:space="0" w:color="auto"/>
              <w:right w:val="outset" w:sz="4" w:space="0" w:color="auto"/>
            </w:tcBorders>
            <w:vAlign w:val="center"/>
          </w:tcPr>
          <w:p w14:paraId="288B5404"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0422D8E0" w14:textId="77777777" w:rsidR="00E94C00" w:rsidRDefault="00052A43">
            <w:pPr>
              <w:jc w:val="right"/>
              <w:rPr>
                <w:rFonts w:hint="eastAsia"/>
              </w:rPr>
            </w:pPr>
            <w:r>
              <w:rPr>
                <w:rFonts w:hint="eastAsia"/>
              </w:rPr>
              <w:t>0</w:t>
            </w:r>
          </w:p>
        </w:tc>
      </w:tr>
      <w:tr w:rsidR="00E94C00" w14:paraId="2D279D2B" w14:textId="77777777">
        <w:tc>
          <w:tcPr>
            <w:tcW w:w="2215" w:type="pct"/>
            <w:tcBorders>
              <w:top w:val="outset" w:sz="4" w:space="0" w:color="auto"/>
              <w:left w:val="outset" w:sz="4" w:space="0" w:color="auto"/>
              <w:bottom w:val="outset" w:sz="4" w:space="0" w:color="auto"/>
              <w:right w:val="outset" w:sz="4" w:space="0" w:color="auto"/>
            </w:tcBorders>
            <w:vAlign w:val="center"/>
          </w:tcPr>
          <w:p w14:paraId="7A242626" w14:textId="77777777" w:rsidR="00E94C00" w:rsidRDefault="00052A43">
            <w:pPr>
              <w:ind w:firstLineChars="300" w:firstLine="630"/>
              <w:rPr>
                <w:rFonts w:hint="eastAsia"/>
              </w:rPr>
            </w:pPr>
            <w:r>
              <w:rPr>
                <w:rFonts w:hint="eastAsia"/>
              </w:rPr>
              <w:t>提取保险责任准备金净额</w:t>
            </w:r>
          </w:p>
        </w:tc>
        <w:tc>
          <w:tcPr>
            <w:tcW w:w="1390" w:type="pct"/>
            <w:tcBorders>
              <w:top w:val="outset" w:sz="4" w:space="0" w:color="auto"/>
              <w:left w:val="outset" w:sz="4" w:space="0" w:color="auto"/>
              <w:bottom w:val="outset" w:sz="4" w:space="0" w:color="auto"/>
              <w:right w:val="outset" w:sz="4" w:space="0" w:color="auto"/>
            </w:tcBorders>
            <w:vAlign w:val="center"/>
          </w:tcPr>
          <w:p w14:paraId="57D875BE"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2629D045" w14:textId="77777777" w:rsidR="00E94C00" w:rsidRDefault="00052A43">
            <w:pPr>
              <w:jc w:val="right"/>
              <w:rPr>
                <w:rFonts w:hint="eastAsia"/>
              </w:rPr>
            </w:pPr>
            <w:r>
              <w:rPr>
                <w:rFonts w:hint="eastAsia"/>
              </w:rPr>
              <w:t>0</w:t>
            </w:r>
          </w:p>
        </w:tc>
      </w:tr>
      <w:tr w:rsidR="00E94C00" w14:paraId="73B4D917" w14:textId="77777777">
        <w:tc>
          <w:tcPr>
            <w:tcW w:w="2215" w:type="pct"/>
            <w:tcBorders>
              <w:top w:val="outset" w:sz="4" w:space="0" w:color="auto"/>
              <w:left w:val="outset" w:sz="4" w:space="0" w:color="auto"/>
              <w:bottom w:val="outset" w:sz="4" w:space="0" w:color="auto"/>
              <w:right w:val="outset" w:sz="4" w:space="0" w:color="auto"/>
            </w:tcBorders>
            <w:vAlign w:val="center"/>
          </w:tcPr>
          <w:p w14:paraId="63C533A4" w14:textId="77777777" w:rsidR="00E94C00" w:rsidRDefault="00052A43">
            <w:pPr>
              <w:ind w:firstLineChars="300" w:firstLine="630"/>
              <w:rPr>
                <w:rFonts w:hint="eastAsia"/>
              </w:rPr>
            </w:pPr>
            <w:r>
              <w:rPr>
                <w:rFonts w:hint="eastAsia"/>
              </w:rPr>
              <w:t>保单红利支出</w:t>
            </w:r>
          </w:p>
        </w:tc>
        <w:tc>
          <w:tcPr>
            <w:tcW w:w="1390" w:type="pct"/>
            <w:tcBorders>
              <w:top w:val="outset" w:sz="4" w:space="0" w:color="auto"/>
              <w:left w:val="outset" w:sz="4" w:space="0" w:color="auto"/>
              <w:bottom w:val="outset" w:sz="4" w:space="0" w:color="auto"/>
              <w:right w:val="outset" w:sz="4" w:space="0" w:color="auto"/>
            </w:tcBorders>
            <w:vAlign w:val="center"/>
          </w:tcPr>
          <w:p w14:paraId="1F5AFD30"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00AFCF6A" w14:textId="77777777" w:rsidR="00E94C00" w:rsidRDefault="00052A43">
            <w:pPr>
              <w:jc w:val="right"/>
              <w:rPr>
                <w:rFonts w:hint="eastAsia"/>
              </w:rPr>
            </w:pPr>
            <w:r>
              <w:rPr>
                <w:rFonts w:hint="eastAsia"/>
              </w:rPr>
              <w:t>0</w:t>
            </w:r>
          </w:p>
        </w:tc>
      </w:tr>
      <w:tr w:rsidR="00E94C00" w14:paraId="6703A5B0" w14:textId="77777777">
        <w:tc>
          <w:tcPr>
            <w:tcW w:w="2215" w:type="pct"/>
            <w:tcBorders>
              <w:top w:val="outset" w:sz="4" w:space="0" w:color="auto"/>
              <w:left w:val="outset" w:sz="4" w:space="0" w:color="auto"/>
              <w:bottom w:val="outset" w:sz="4" w:space="0" w:color="auto"/>
              <w:right w:val="outset" w:sz="4" w:space="0" w:color="auto"/>
            </w:tcBorders>
            <w:vAlign w:val="center"/>
          </w:tcPr>
          <w:p w14:paraId="7BF94169" w14:textId="77777777" w:rsidR="00E94C00" w:rsidRDefault="00052A43">
            <w:pPr>
              <w:ind w:firstLineChars="300" w:firstLine="630"/>
              <w:rPr>
                <w:rFonts w:hint="eastAsia"/>
              </w:rPr>
            </w:pPr>
            <w:r>
              <w:rPr>
                <w:rFonts w:hint="eastAsia"/>
              </w:rPr>
              <w:t>分保费用</w:t>
            </w:r>
          </w:p>
        </w:tc>
        <w:tc>
          <w:tcPr>
            <w:tcW w:w="1390" w:type="pct"/>
            <w:tcBorders>
              <w:top w:val="outset" w:sz="4" w:space="0" w:color="auto"/>
              <w:left w:val="outset" w:sz="4" w:space="0" w:color="auto"/>
              <w:bottom w:val="outset" w:sz="4" w:space="0" w:color="auto"/>
              <w:right w:val="outset" w:sz="4" w:space="0" w:color="auto"/>
            </w:tcBorders>
            <w:vAlign w:val="center"/>
          </w:tcPr>
          <w:p w14:paraId="244F60D7"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1442F026" w14:textId="77777777" w:rsidR="00E94C00" w:rsidRDefault="00052A43">
            <w:pPr>
              <w:jc w:val="right"/>
              <w:rPr>
                <w:rFonts w:hint="eastAsia"/>
              </w:rPr>
            </w:pPr>
            <w:r>
              <w:rPr>
                <w:rFonts w:hint="eastAsia"/>
              </w:rPr>
              <w:t>0</w:t>
            </w:r>
          </w:p>
        </w:tc>
      </w:tr>
      <w:tr w:rsidR="00E94C00" w14:paraId="63E9645D" w14:textId="77777777">
        <w:tc>
          <w:tcPr>
            <w:tcW w:w="2215" w:type="pct"/>
            <w:tcBorders>
              <w:top w:val="outset" w:sz="4" w:space="0" w:color="auto"/>
              <w:left w:val="outset" w:sz="4" w:space="0" w:color="auto"/>
              <w:bottom w:val="outset" w:sz="4" w:space="0" w:color="auto"/>
              <w:right w:val="outset" w:sz="4" w:space="0" w:color="auto"/>
            </w:tcBorders>
            <w:vAlign w:val="center"/>
          </w:tcPr>
          <w:p w14:paraId="11F84082" w14:textId="77777777" w:rsidR="00E94C00" w:rsidRDefault="00052A43">
            <w:pPr>
              <w:ind w:firstLineChars="300" w:firstLine="630"/>
              <w:rPr>
                <w:rFonts w:hint="eastAsia"/>
              </w:rPr>
            </w:pPr>
            <w:r>
              <w:rPr>
                <w:rFonts w:hint="eastAsia"/>
              </w:rPr>
              <w:t>税金及附加</w:t>
            </w:r>
          </w:p>
        </w:tc>
        <w:tc>
          <w:tcPr>
            <w:tcW w:w="1390" w:type="pct"/>
            <w:tcBorders>
              <w:top w:val="outset" w:sz="4" w:space="0" w:color="auto"/>
              <w:left w:val="outset" w:sz="4" w:space="0" w:color="auto"/>
              <w:bottom w:val="outset" w:sz="4" w:space="0" w:color="auto"/>
              <w:right w:val="outset" w:sz="4" w:space="0" w:color="auto"/>
            </w:tcBorders>
            <w:vAlign w:val="center"/>
          </w:tcPr>
          <w:p w14:paraId="7BCF8075" w14:textId="77777777" w:rsidR="00E94C00" w:rsidRDefault="00052A43">
            <w:pPr>
              <w:jc w:val="right"/>
              <w:rPr>
                <w:rFonts w:hint="eastAsia"/>
              </w:rPr>
            </w:pPr>
            <w:r>
              <w:t>61,250,823</w:t>
            </w:r>
          </w:p>
        </w:tc>
        <w:tc>
          <w:tcPr>
            <w:tcW w:w="1394" w:type="pct"/>
            <w:tcBorders>
              <w:top w:val="outset" w:sz="4" w:space="0" w:color="auto"/>
              <w:left w:val="outset" w:sz="4" w:space="0" w:color="auto"/>
              <w:bottom w:val="outset" w:sz="4" w:space="0" w:color="auto"/>
              <w:right w:val="outset" w:sz="4" w:space="0" w:color="auto"/>
            </w:tcBorders>
            <w:vAlign w:val="center"/>
          </w:tcPr>
          <w:p w14:paraId="62800269" w14:textId="77777777" w:rsidR="00E94C00" w:rsidRDefault="00052A43">
            <w:pPr>
              <w:jc w:val="right"/>
              <w:rPr>
                <w:rFonts w:hint="eastAsia"/>
              </w:rPr>
            </w:pPr>
            <w:r>
              <w:t>58,787,852</w:t>
            </w:r>
          </w:p>
        </w:tc>
      </w:tr>
      <w:tr w:rsidR="00E94C00" w14:paraId="3961D3CD" w14:textId="77777777">
        <w:tc>
          <w:tcPr>
            <w:tcW w:w="2215" w:type="pct"/>
            <w:tcBorders>
              <w:top w:val="outset" w:sz="4" w:space="0" w:color="auto"/>
              <w:left w:val="outset" w:sz="4" w:space="0" w:color="auto"/>
              <w:bottom w:val="outset" w:sz="4" w:space="0" w:color="auto"/>
              <w:right w:val="outset" w:sz="4" w:space="0" w:color="auto"/>
            </w:tcBorders>
            <w:vAlign w:val="center"/>
          </w:tcPr>
          <w:p w14:paraId="0BBC250C" w14:textId="77777777" w:rsidR="00E94C00" w:rsidRDefault="00052A43">
            <w:pPr>
              <w:ind w:firstLineChars="300" w:firstLine="630"/>
              <w:rPr>
                <w:rFonts w:hint="eastAsia"/>
              </w:rPr>
            </w:pPr>
            <w:r>
              <w:rPr>
                <w:rFonts w:hint="eastAsia"/>
              </w:rPr>
              <w:t>销售费用</w:t>
            </w:r>
          </w:p>
        </w:tc>
        <w:tc>
          <w:tcPr>
            <w:tcW w:w="1390" w:type="pct"/>
            <w:tcBorders>
              <w:top w:val="outset" w:sz="4" w:space="0" w:color="auto"/>
              <w:left w:val="outset" w:sz="4" w:space="0" w:color="auto"/>
              <w:bottom w:val="outset" w:sz="4" w:space="0" w:color="auto"/>
              <w:right w:val="outset" w:sz="4" w:space="0" w:color="auto"/>
            </w:tcBorders>
            <w:vAlign w:val="center"/>
          </w:tcPr>
          <w:p w14:paraId="4BE5E7FE" w14:textId="77777777" w:rsidR="00E94C00" w:rsidRDefault="00052A43">
            <w:pPr>
              <w:jc w:val="right"/>
              <w:rPr>
                <w:rFonts w:hint="eastAsia"/>
              </w:rPr>
            </w:pPr>
            <w:r>
              <w:t>7,382,699</w:t>
            </w:r>
          </w:p>
        </w:tc>
        <w:tc>
          <w:tcPr>
            <w:tcW w:w="1394" w:type="pct"/>
            <w:tcBorders>
              <w:top w:val="outset" w:sz="4" w:space="0" w:color="auto"/>
              <w:left w:val="outset" w:sz="4" w:space="0" w:color="auto"/>
              <w:bottom w:val="outset" w:sz="4" w:space="0" w:color="auto"/>
              <w:right w:val="outset" w:sz="4" w:space="0" w:color="auto"/>
            </w:tcBorders>
            <w:vAlign w:val="center"/>
          </w:tcPr>
          <w:p w14:paraId="4E01E2AD" w14:textId="77777777" w:rsidR="00E94C00" w:rsidRDefault="00052A43">
            <w:pPr>
              <w:jc w:val="right"/>
              <w:rPr>
                <w:rFonts w:hint="eastAsia"/>
              </w:rPr>
            </w:pPr>
            <w:r>
              <w:t>11,068,821</w:t>
            </w:r>
          </w:p>
        </w:tc>
      </w:tr>
      <w:tr w:rsidR="00E94C00" w14:paraId="5495BACA" w14:textId="77777777">
        <w:tc>
          <w:tcPr>
            <w:tcW w:w="2215" w:type="pct"/>
            <w:tcBorders>
              <w:top w:val="outset" w:sz="4" w:space="0" w:color="auto"/>
              <w:left w:val="outset" w:sz="4" w:space="0" w:color="auto"/>
              <w:bottom w:val="outset" w:sz="4" w:space="0" w:color="auto"/>
              <w:right w:val="outset" w:sz="4" w:space="0" w:color="auto"/>
            </w:tcBorders>
            <w:vAlign w:val="center"/>
          </w:tcPr>
          <w:p w14:paraId="790727DA" w14:textId="77777777" w:rsidR="00E94C00" w:rsidRDefault="00052A43">
            <w:pPr>
              <w:ind w:firstLineChars="300" w:firstLine="630"/>
              <w:rPr>
                <w:rFonts w:hint="eastAsia"/>
              </w:rPr>
            </w:pPr>
            <w:r>
              <w:rPr>
                <w:rFonts w:hint="eastAsia"/>
              </w:rPr>
              <w:t>管理费用</w:t>
            </w:r>
          </w:p>
        </w:tc>
        <w:tc>
          <w:tcPr>
            <w:tcW w:w="1390" w:type="pct"/>
            <w:tcBorders>
              <w:top w:val="outset" w:sz="4" w:space="0" w:color="auto"/>
              <w:left w:val="outset" w:sz="4" w:space="0" w:color="auto"/>
              <w:bottom w:val="outset" w:sz="4" w:space="0" w:color="auto"/>
              <w:right w:val="outset" w:sz="4" w:space="0" w:color="auto"/>
            </w:tcBorders>
            <w:vAlign w:val="center"/>
          </w:tcPr>
          <w:p w14:paraId="2290C1DF" w14:textId="77777777" w:rsidR="00E94C00" w:rsidRDefault="00052A43">
            <w:pPr>
              <w:jc w:val="right"/>
              <w:rPr>
                <w:rFonts w:hint="eastAsia"/>
              </w:rPr>
            </w:pPr>
            <w:r>
              <w:t>299,912,930</w:t>
            </w:r>
          </w:p>
        </w:tc>
        <w:tc>
          <w:tcPr>
            <w:tcW w:w="1394" w:type="pct"/>
            <w:tcBorders>
              <w:top w:val="outset" w:sz="4" w:space="0" w:color="auto"/>
              <w:left w:val="outset" w:sz="4" w:space="0" w:color="auto"/>
              <w:bottom w:val="outset" w:sz="4" w:space="0" w:color="auto"/>
              <w:right w:val="outset" w:sz="4" w:space="0" w:color="auto"/>
            </w:tcBorders>
            <w:vAlign w:val="center"/>
          </w:tcPr>
          <w:p w14:paraId="266A3C3D" w14:textId="77777777" w:rsidR="00E94C00" w:rsidRDefault="00052A43">
            <w:pPr>
              <w:jc w:val="right"/>
              <w:rPr>
                <w:rFonts w:hint="eastAsia"/>
              </w:rPr>
            </w:pPr>
            <w:r>
              <w:t>175,802,117</w:t>
            </w:r>
          </w:p>
        </w:tc>
      </w:tr>
      <w:tr w:rsidR="00E94C00" w14:paraId="715970CA" w14:textId="77777777">
        <w:tc>
          <w:tcPr>
            <w:tcW w:w="2215" w:type="pct"/>
            <w:tcBorders>
              <w:top w:val="outset" w:sz="4" w:space="0" w:color="auto"/>
              <w:left w:val="outset" w:sz="4" w:space="0" w:color="auto"/>
              <w:bottom w:val="outset" w:sz="4" w:space="0" w:color="auto"/>
              <w:right w:val="outset" w:sz="4" w:space="0" w:color="auto"/>
            </w:tcBorders>
            <w:vAlign w:val="center"/>
          </w:tcPr>
          <w:p w14:paraId="0F2BADEE" w14:textId="77777777" w:rsidR="00E94C00" w:rsidRDefault="00052A43">
            <w:pPr>
              <w:ind w:firstLineChars="300" w:firstLine="630"/>
              <w:rPr>
                <w:rFonts w:hint="eastAsia"/>
              </w:rPr>
            </w:pPr>
            <w:r>
              <w:rPr>
                <w:rFonts w:hint="eastAsia"/>
              </w:rPr>
              <w:t>研发费用</w:t>
            </w:r>
          </w:p>
        </w:tc>
        <w:tc>
          <w:tcPr>
            <w:tcW w:w="1390" w:type="pct"/>
            <w:tcBorders>
              <w:top w:val="outset" w:sz="4" w:space="0" w:color="auto"/>
              <w:left w:val="outset" w:sz="4" w:space="0" w:color="auto"/>
              <w:bottom w:val="outset" w:sz="4" w:space="0" w:color="auto"/>
              <w:right w:val="outset" w:sz="4" w:space="0" w:color="auto"/>
            </w:tcBorders>
            <w:vAlign w:val="center"/>
          </w:tcPr>
          <w:p w14:paraId="19BC2F12"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63669470" w14:textId="77777777" w:rsidR="00E94C00" w:rsidRDefault="00052A43">
            <w:pPr>
              <w:jc w:val="right"/>
              <w:rPr>
                <w:rFonts w:hint="eastAsia"/>
              </w:rPr>
            </w:pPr>
            <w:r>
              <w:rPr>
                <w:rFonts w:hint="eastAsia"/>
              </w:rPr>
              <w:t>0</w:t>
            </w:r>
          </w:p>
        </w:tc>
      </w:tr>
      <w:tr w:rsidR="00E94C00" w14:paraId="594AFF81" w14:textId="77777777">
        <w:tc>
          <w:tcPr>
            <w:tcW w:w="2215" w:type="pct"/>
            <w:tcBorders>
              <w:top w:val="outset" w:sz="4" w:space="0" w:color="auto"/>
              <w:left w:val="outset" w:sz="4" w:space="0" w:color="auto"/>
              <w:bottom w:val="outset" w:sz="4" w:space="0" w:color="auto"/>
              <w:right w:val="outset" w:sz="4" w:space="0" w:color="auto"/>
            </w:tcBorders>
            <w:vAlign w:val="center"/>
          </w:tcPr>
          <w:p w14:paraId="0F48E900" w14:textId="77777777" w:rsidR="00E94C00" w:rsidRDefault="00052A43">
            <w:pPr>
              <w:ind w:firstLineChars="300" w:firstLine="630"/>
              <w:rPr>
                <w:rFonts w:hint="eastAsia"/>
              </w:rPr>
            </w:pPr>
            <w:r>
              <w:rPr>
                <w:rFonts w:hint="eastAsia"/>
              </w:rPr>
              <w:t>财务费用</w:t>
            </w:r>
          </w:p>
        </w:tc>
        <w:tc>
          <w:tcPr>
            <w:tcW w:w="1390" w:type="pct"/>
            <w:tcBorders>
              <w:top w:val="outset" w:sz="4" w:space="0" w:color="auto"/>
              <w:left w:val="outset" w:sz="4" w:space="0" w:color="auto"/>
              <w:bottom w:val="outset" w:sz="4" w:space="0" w:color="auto"/>
              <w:right w:val="outset" w:sz="4" w:space="0" w:color="auto"/>
            </w:tcBorders>
            <w:vAlign w:val="center"/>
          </w:tcPr>
          <w:p w14:paraId="7B1F62F6" w14:textId="77777777" w:rsidR="00E94C00" w:rsidRDefault="00052A43">
            <w:pPr>
              <w:jc w:val="right"/>
              <w:rPr>
                <w:rFonts w:hint="eastAsia"/>
              </w:rPr>
            </w:pPr>
            <w:r>
              <w:t>-10,925,761</w:t>
            </w:r>
          </w:p>
        </w:tc>
        <w:tc>
          <w:tcPr>
            <w:tcW w:w="1394" w:type="pct"/>
            <w:tcBorders>
              <w:top w:val="outset" w:sz="4" w:space="0" w:color="auto"/>
              <w:left w:val="outset" w:sz="4" w:space="0" w:color="auto"/>
              <w:bottom w:val="outset" w:sz="4" w:space="0" w:color="auto"/>
              <w:right w:val="outset" w:sz="4" w:space="0" w:color="auto"/>
            </w:tcBorders>
            <w:vAlign w:val="center"/>
          </w:tcPr>
          <w:p w14:paraId="7E247FE2" w14:textId="77777777" w:rsidR="00E94C00" w:rsidRDefault="00052A43">
            <w:pPr>
              <w:jc w:val="right"/>
              <w:rPr>
                <w:rFonts w:hint="eastAsia"/>
              </w:rPr>
            </w:pPr>
            <w:r>
              <w:t>-157,549,650</w:t>
            </w:r>
          </w:p>
        </w:tc>
      </w:tr>
      <w:tr w:rsidR="00E94C00" w14:paraId="390EE0CD" w14:textId="77777777">
        <w:tc>
          <w:tcPr>
            <w:tcW w:w="2215" w:type="pct"/>
            <w:tcBorders>
              <w:top w:val="outset" w:sz="4" w:space="0" w:color="auto"/>
              <w:left w:val="outset" w:sz="4" w:space="0" w:color="auto"/>
              <w:bottom w:val="outset" w:sz="4" w:space="0" w:color="auto"/>
              <w:right w:val="outset" w:sz="4" w:space="0" w:color="auto"/>
            </w:tcBorders>
            <w:vAlign w:val="center"/>
          </w:tcPr>
          <w:p w14:paraId="2D38E230" w14:textId="77777777" w:rsidR="00E94C00" w:rsidRDefault="00052A43">
            <w:pPr>
              <w:ind w:firstLineChars="300" w:firstLine="630"/>
              <w:rPr>
                <w:rFonts w:hint="eastAsia"/>
              </w:rPr>
            </w:pPr>
            <w:r>
              <w:rPr>
                <w:rFonts w:hint="eastAsia"/>
              </w:rPr>
              <w:t>其中：利息费用</w:t>
            </w:r>
          </w:p>
        </w:tc>
        <w:tc>
          <w:tcPr>
            <w:tcW w:w="1390" w:type="pct"/>
            <w:tcBorders>
              <w:top w:val="outset" w:sz="4" w:space="0" w:color="auto"/>
              <w:left w:val="outset" w:sz="4" w:space="0" w:color="auto"/>
              <w:bottom w:val="outset" w:sz="4" w:space="0" w:color="auto"/>
              <w:right w:val="outset" w:sz="4" w:space="0" w:color="auto"/>
            </w:tcBorders>
            <w:vAlign w:val="center"/>
          </w:tcPr>
          <w:p w14:paraId="7A4A1B9C" w14:textId="77777777" w:rsidR="00E94C00" w:rsidRDefault="00052A43">
            <w:pPr>
              <w:jc w:val="right"/>
              <w:rPr>
                <w:rFonts w:hint="eastAsia"/>
              </w:rPr>
            </w:pPr>
            <w:r>
              <w:t>88,759,508</w:t>
            </w:r>
          </w:p>
        </w:tc>
        <w:tc>
          <w:tcPr>
            <w:tcW w:w="1394" w:type="pct"/>
            <w:tcBorders>
              <w:top w:val="outset" w:sz="4" w:space="0" w:color="auto"/>
              <w:left w:val="outset" w:sz="4" w:space="0" w:color="auto"/>
              <w:bottom w:val="outset" w:sz="4" w:space="0" w:color="auto"/>
              <w:right w:val="outset" w:sz="4" w:space="0" w:color="auto"/>
            </w:tcBorders>
            <w:vAlign w:val="center"/>
          </w:tcPr>
          <w:p w14:paraId="08121727" w14:textId="77777777" w:rsidR="00E94C00" w:rsidRDefault="00052A43">
            <w:pPr>
              <w:jc w:val="right"/>
              <w:rPr>
                <w:rFonts w:hint="eastAsia"/>
              </w:rPr>
            </w:pPr>
            <w:r>
              <w:t>112,323,758</w:t>
            </w:r>
          </w:p>
        </w:tc>
      </w:tr>
      <w:tr w:rsidR="00E94C00" w14:paraId="4E695F9F" w14:textId="77777777">
        <w:tc>
          <w:tcPr>
            <w:tcW w:w="2215" w:type="pct"/>
            <w:tcBorders>
              <w:top w:val="outset" w:sz="4" w:space="0" w:color="auto"/>
              <w:left w:val="outset" w:sz="4" w:space="0" w:color="auto"/>
              <w:bottom w:val="outset" w:sz="4" w:space="0" w:color="auto"/>
              <w:right w:val="outset" w:sz="4" w:space="0" w:color="auto"/>
            </w:tcBorders>
            <w:vAlign w:val="center"/>
          </w:tcPr>
          <w:p w14:paraId="0AD2E3B4" w14:textId="77777777" w:rsidR="00E94C00" w:rsidRDefault="00052A43">
            <w:pPr>
              <w:ind w:firstLineChars="600" w:firstLine="1260"/>
              <w:rPr>
                <w:rFonts w:hint="eastAsia"/>
              </w:rPr>
            </w:pPr>
            <w:r>
              <w:rPr>
                <w:rFonts w:hint="eastAsia"/>
              </w:rPr>
              <w:t>利息收入</w:t>
            </w:r>
          </w:p>
        </w:tc>
        <w:tc>
          <w:tcPr>
            <w:tcW w:w="1390" w:type="pct"/>
            <w:tcBorders>
              <w:top w:val="outset" w:sz="4" w:space="0" w:color="auto"/>
              <w:left w:val="outset" w:sz="4" w:space="0" w:color="auto"/>
              <w:bottom w:val="outset" w:sz="4" w:space="0" w:color="auto"/>
              <w:right w:val="outset" w:sz="4" w:space="0" w:color="auto"/>
            </w:tcBorders>
            <w:vAlign w:val="center"/>
          </w:tcPr>
          <w:p w14:paraId="577631F4" w14:textId="77777777" w:rsidR="00E94C00" w:rsidRDefault="00052A43">
            <w:pPr>
              <w:jc w:val="right"/>
              <w:rPr>
                <w:rFonts w:hint="eastAsia"/>
              </w:rPr>
            </w:pPr>
            <w:r>
              <w:t>119,133,884</w:t>
            </w:r>
          </w:p>
        </w:tc>
        <w:tc>
          <w:tcPr>
            <w:tcW w:w="1394" w:type="pct"/>
            <w:tcBorders>
              <w:top w:val="outset" w:sz="4" w:space="0" w:color="auto"/>
              <w:left w:val="outset" w:sz="4" w:space="0" w:color="auto"/>
              <w:bottom w:val="outset" w:sz="4" w:space="0" w:color="auto"/>
              <w:right w:val="outset" w:sz="4" w:space="0" w:color="auto"/>
            </w:tcBorders>
            <w:vAlign w:val="center"/>
          </w:tcPr>
          <w:p w14:paraId="6C673501" w14:textId="77777777" w:rsidR="00E94C00" w:rsidRDefault="00052A43">
            <w:pPr>
              <w:jc w:val="right"/>
              <w:rPr>
                <w:rFonts w:hint="eastAsia"/>
              </w:rPr>
            </w:pPr>
            <w:r>
              <w:t>287,496,586</w:t>
            </w:r>
          </w:p>
        </w:tc>
      </w:tr>
      <w:tr w:rsidR="00E94C00" w14:paraId="2460562B" w14:textId="77777777">
        <w:tc>
          <w:tcPr>
            <w:tcW w:w="2215" w:type="pct"/>
            <w:tcBorders>
              <w:top w:val="outset" w:sz="4" w:space="0" w:color="auto"/>
              <w:left w:val="outset" w:sz="4" w:space="0" w:color="auto"/>
              <w:bottom w:val="outset" w:sz="4" w:space="0" w:color="auto"/>
              <w:right w:val="outset" w:sz="4" w:space="0" w:color="auto"/>
            </w:tcBorders>
            <w:vAlign w:val="center"/>
          </w:tcPr>
          <w:p w14:paraId="3B864522" w14:textId="77777777" w:rsidR="00E94C00" w:rsidRDefault="00052A43">
            <w:pPr>
              <w:ind w:firstLineChars="100" w:firstLine="210"/>
              <w:rPr>
                <w:rFonts w:hint="eastAsia"/>
              </w:rPr>
            </w:pPr>
            <w:r>
              <w:rPr>
                <w:rFonts w:hint="eastAsia"/>
              </w:rPr>
              <w:t>加：其他收益</w:t>
            </w:r>
          </w:p>
        </w:tc>
        <w:tc>
          <w:tcPr>
            <w:tcW w:w="1390" w:type="pct"/>
            <w:tcBorders>
              <w:top w:val="outset" w:sz="4" w:space="0" w:color="auto"/>
              <w:left w:val="outset" w:sz="4" w:space="0" w:color="auto"/>
              <w:bottom w:val="outset" w:sz="4" w:space="0" w:color="auto"/>
              <w:right w:val="outset" w:sz="4" w:space="0" w:color="auto"/>
            </w:tcBorders>
            <w:vAlign w:val="center"/>
          </w:tcPr>
          <w:p w14:paraId="2916F22F" w14:textId="77777777" w:rsidR="00E94C00" w:rsidRDefault="00052A43">
            <w:pPr>
              <w:jc w:val="right"/>
              <w:rPr>
                <w:rFonts w:hint="eastAsia"/>
              </w:rPr>
            </w:pPr>
            <w:r>
              <w:t>13,445,570</w:t>
            </w:r>
          </w:p>
        </w:tc>
        <w:tc>
          <w:tcPr>
            <w:tcW w:w="1394" w:type="pct"/>
            <w:tcBorders>
              <w:top w:val="outset" w:sz="4" w:space="0" w:color="auto"/>
              <w:left w:val="outset" w:sz="4" w:space="0" w:color="auto"/>
              <w:bottom w:val="outset" w:sz="4" w:space="0" w:color="auto"/>
              <w:right w:val="outset" w:sz="4" w:space="0" w:color="auto"/>
            </w:tcBorders>
            <w:vAlign w:val="center"/>
          </w:tcPr>
          <w:p w14:paraId="7055BDD4" w14:textId="77777777" w:rsidR="00E94C00" w:rsidRDefault="00052A43">
            <w:pPr>
              <w:jc w:val="right"/>
              <w:rPr>
                <w:rFonts w:hint="eastAsia"/>
              </w:rPr>
            </w:pPr>
            <w:r>
              <w:t>31,488,191</w:t>
            </w:r>
          </w:p>
        </w:tc>
      </w:tr>
      <w:tr w:rsidR="00E94C00" w14:paraId="7951655F" w14:textId="77777777">
        <w:tc>
          <w:tcPr>
            <w:tcW w:w="2215" w:type="pct"/>
            <w:tcBorders>
              <w:top w:val="outset" w:sz="4" w:space="0" w:color="auto"/>
              <w:left w:val="outset" w:sz="4" w:space="0" w:color="auto"/>
              <w:bottom w:val="outset" w:sz="4" w:space="0" w:color="auto"/>
              <w:right w:val="outset" w:sz="4" w:space="0" w:color="auto"/>
            </w:tcBorders>
            <w:vAlign w:val="center"/>
          </w:tcPr>
          <w:p w14:paraId="1ED675AE" w14:textId="77777777" w:rsidR="00E94C00" w:rsidRDefault="00052A43">
            <w:pPr>
              <w:ind w:firstLineChars="300" w:firstLine="630"/>
              <w:rPr>
                <w:rFonts w:hint="eastAsia"/>
              </w:rPr>
            </w:pPr>
            <w:r>
              <w:rPr>
                <w:rFonts w:hint="eastAsia"/>
              </w:rPr>
              <w:t>投资收益（损失以“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46D67AF" w14:textId="77777777" w:rsidR="00E94C00" w:rsidRDefault="00052A43">
            <w:pPr>
              <w:jc w:val="right"/>
              <w:rPr>
                <w:rFonts w:hint="eastAsia"/>
              </w:rPr>
            </w:pPr>
            <w:r>
              <w:t>834,264,241</w:t>
            </w:r>
          </w:p>
        </w:tc>
        <w:tc>
          <w:tcPr>
            <w:tcW w:w="1394" w:type="pct"/>
            <w:tcBorders>
              <w:top w:val="outset" w:sz="4" w:space="0" w:color="auto"/>
              <w:left w:val="outset" w:sz="4" w:space="0" w:color="auto"/>
              <w:bottom w:val="outset" w:sz="4" w:space="0" w:color="auto"/>
              <w:right w:val="outset" w:sz="4" w:space="0" w:color="auto"/>
            </w:tcBorders>
            <w:vAlign w:val="center"/>
          </w:tcPr>
          <w:p w14:paraId="142F6564" w14:textId="77777777" w:rsidR="00E94C00" w:rsidRDefault="00052A43">
            <w:pPr>
              <w:jc w:val="right"/>
              <w:rPr>
                <w:rFonts w:hint="eastAsia"/>
              </w:rPr>
            </w:pPr>
            <w:r>
              <w:t>758,226,923</w:t>
            </w:r>
          </w:p>
        </w:tc>
      </w:tr>
      <w:tr w:rsidR="00E94C00" w14:paraId="3D10F447" w14:textId="77777777">
        <w:tc>
          <w:tcPr>
            <w:tcW w:w="2215" w:type="pct"/>
            <w:tcBorders>
              <w:top w:val="outset" w:sz="4" w:space="0" w:color="auto"/>
              <w:left w:val="outset" w:sz="4" w:space="0" w:color="auto"/>
              <w:bottom w:val="outset" w:sz="4" w:space="0" w:color="auto"/>
              <w:right w:val="outset" w:sz="4" w:space="0" w:color="auto"/>
            </w:tcBorders>
            <w:vAlign w:val="center"/>
          </w:tcPr>
          <w:p w14:paraId="42AAE89E" w14:textId="77777777" w:rsidR="00E94C00" w:rsidRDefault="00052A43">
            <w:pPr>
              <w:ind w:firstLineChars="300" w:firstLine="630"/>
              <w:rPr>
                <w:rFonts w:hint="eastAsia"/>
              </w:rPr>
            </w:pPr>
            <w:r>
              <w:rPr>
                <w:rFonts w:hint="eastAsia"/>
              </w:rPr>
              <w:t>其中：对联营企业和合营企业的投资收益</w:t>
            </w:r>
          </w:p>
        </w:tc>
        <w:tc>
          <w:tcPr>
            <w:tcW w:w="1390" w:type="pct"/>
            <w:tcBorders>
              <w:top w:val="outset" w:sz="4" w:space="0" w:color="auto"/>
              <w:left w:val="outset" w:sz="4" w:space="0" w:color="auto"/>
              <w:bottom w:val="outset" w:sz="4" w:space="0" w:color="auto"/>
              <w:right w:val="outset" w:sz="4" w:space="0" w:color="auto"/>
            </w:tcBorders>
            <w:vAlign w:val="center"/>
          </w:tcPr>
          <w:p w14:paraId="31AAE006" w14:textId="77777777" w:rsidR="00E94C00" w:rsidRDefault="00052A43">
            <w:pPr>
              <w:jc w:val="right"/>
              <w:rPr>
                <w:rFonts w:hint="eastAsia"/>
              </w:rPr>
            </w:pPr>
            <w:r>
              <w:t>834,264,241</w:t>
            </w:r>
          </w:p>
        </w:tc>
        <w:tc>
          <w:tcPr>
            <w:tcW w:w="1394" w:type="pct"/>
            <w:tcBorders>
              <w:top w:val="outset" w:sz="4" w:space="0" w:color="auto"/>
              <w:left w:val="outset" w:sz="4" w:space="0" w:color="auto"/>
              <w:bottom w:val="outset" w:sz="4" w:space="0" w:color="auto"/>
              <w:right w:val="outset" w:sz="4" w:space="0" w:color="auto"/>
            </w:tcBorders>
            <w:vAlign w:val="center"/>
          </w:tcPr>
          <w:p w14:paraId="03610BDE" w14:textId="77777777" w:rsidR="00E94C00" w:rsidRDefault="00052A43">
            <w:pPr>
              <w:jc w:val="right"/>
              <w:rPr>
                <w:rFonts w:hint="eastAsia"/>
              </w:rPr>
            </w:pPr>
            <w:r>
              <w:t>758,226,923</w:t>
            </w:r>
          </w:p>
        </w:tc>
      </w:tr>
      <w:tr w:rsidR="00E94C00" w14:paraId="46BBF7F3" w14:textId="77777777">
        <w:tc>
          <w:tcPr>
            <w:tcW w:w="2215" w:type="pct"/>
            <w:tcBorders>
              <w:top w:val="outset" w:sz="4" w:space="0" w:color="auto"/>
              <w:left w:val="outset" w:sz="4" w:space="0" w:color="auto"/>
              <w:bottom w:val="outset" w:sz="4" w:space="0" w:color="auto"/>
              <w:right w:val="outset" w:sz="4" w:space="0" w:color="auto"/>
            </w:tcBorders>
          </w:tcPr>
          <w:p w14:paraId="4E781D36" w14:textId="77777777" w:rsidR="00E94C00" w:rsidRDefault="00052A43">
            <w:pPr>
              <w:ind w:firstLineChars="550" w:firstLine="1155"/>
              <w:rPr>
                <w:rFonts w:hint="eastAsia"/>
              </w:rPr>
            </w:pPr>
            <w:r>
              <w:rPr>
                <w:rFonts w:hint="eastAsia"/>
              </w:rPr>
              <w:lastRenderedPageBreak/>
              <w:t>以摊</w:t>
            </w:r>
            <w:proofErr w:type="gramStart"/>
            <w:r>
              <w:rPr>
                <w:rFonts w:hint="eastAsia"/>
              </w:rPr>
              <w:t>余成本</w:t>
            </w:r>
            <w:proofErr w:type="gramEnd"/>
            <w:r>
              <w:rPr>
                <w:rFonts w:hint="eastAsia"/>
              </w:rPr>
              <w:t>计量的金融资产终止确认收益</w:t>
            </w:r>
          </w:p>
        </w:tc>
        <w:tc>
          <w:tcPr>
            <w:tcW w:w="1390" w:type="pct"/>
            <w:tcBorders>
              <w:top w:val="outset" w:sz="4" w:space="0" w:color="auto"/>
              <w:left w:val="outset" w:sz="4" w:space="0" w:color="auto"/>
              <w:bottom w:val="outset" w:sz="4" w:space="0" w:color="auto"/>
              <w:right w:val="outset" w:sz="4" w:space="0" w:color="auto"/>
            </w:tcBorders>
            <w:vAlign w:val="center"/>
          </w:tcPr>
          <w:p w14:paraId="71057D27"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7A9F2784" w14:textId="77777777" w:rsidR="00E94C00" w:rsidRDefault="00052A43">
            <w:pPr>
              <w:jc w:val="right"/>
              <w:rPr>
                <w:rFonts w:hint="eastAsia"/>
              </w:rPr>
            </w:pPr>
            <w:r>
              <w:rPr>
                <w:rFonts w:hint="eastAsia"/>
              </w:rPr>
              <w:t>0</w:t>
            </w:r>
          </w:p>
        </w:tc>
      </w:tr>
      <w:tr w:rsidR="00E94C00" w14:paraId="631D122C" w14:textId="77777777">
        <w:tc>
          <w:tcPr>
            <w:tcW w:w="2215" w:type="pct"/>
            <w:tcBorders>
              <w:top w:val="outset" w:sz="4" w:space="0" w:color="auto"/>
              <w:left w:val="outset" w:sz="4" w:space="0" w:color="auto"/>
              <w:bottom w:val="outset" w:sz="4" w:space="0" w:color="auto"/>
              <w:right w:val="outset" w:sz="4" w:space="0" w:color="auto"/>
            </w:tcBorders>
            <w:vAlign w:val="center"/>
          </w:tcPr>
          <w:p w14:paraId="34240F01" w14:textId="77777777" w:rsidR="00E94C00" w:rsidRDefault="00052A43">
            <w:pPr>
              <w:ind w:firstLineChars="300" w:firstLine="630"/>
              <w:rPr>
                <w:rFonts w:hint="eastAsia"/>
              </w:rPr>
            </w:pPr>
            <w:r>
              <w:rPr>
                <w:rFonts w:hint="eastAsia"/>
              </w:rPr>
              <w:t>汇兑收益（损失以“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6605827"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1922B240" w14:textId="77777777" w:rsidR="00E94C00" w:rsidRDefault="00052A43">
            <w:pPr>
              <w:jc w:val="right"/>
              <w:rPr>
                <w:rFonts w:hint="eastAsia"/>
              </w:rPr>
            </w:pPr>
            <w:r>
              <w:rPr>
                <w:rFonts w:hint="eastAsia"/>
              </w:rPr>
              <w:t>0</w:t>
            </w:r>
          </w:p>
        </w:tc>
      </w:tr>
      <w:tr w:rsidR="00E94C00" w14:paraId="429F504E" w14:textId="77777777">
        <w:tc>
          <w:tcPr>
            <w:tcW w:w="2215" w:type="pct"/>
            <w:tcBorders>
              <w:top w:val="outset" w:sz="4" w:space="0" w:color="auto"/>
              <w:left w:val="outset" w:sz="4" w:space="0" w:color="auto"/>
              <w:bottom w:val="outset" w:sz="4" w:space="0" w:color="auto"/>
              <w:right w:val="outset" w:sz="4" w:space="0" w:color="auto"/>
            </w:tcBorders>
            <w:vAlign w:val="center"/>
          </w:tcPr>
          <w:p w14:paraId="6D4F026A" w14:textId="77777777" w:rsidR="00E94C00" w:rsidRDefault="00052A43">
            <w:pPr>
              <w:ind w:firstLineChars="300" w:firstLine="630"/>
              <w:rPr>
                <w:rFonts w:hint="eastAsia"/>
              </w:rPr>
            </w:pPr>
            <w:r>
              <w:rPr>
                <w:rFonts w:hint="eastAsia"/>
              </w:rPr>
              <w:t>净敞口套期收益（损失以“</w:t>
            </w:r>
            <w:r>
              <w:t>-”</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0B1C93F2"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62647311" w14:textId="77777777" w:rsidR="00E94C00" w:rsidRDefault="00052A43">
            <w:pPr>
              <w:jc w:val="right"/>
              <w:rPr>
                <w:rFonts w:hint="eastAsia"/>
              </w:rPr>
            </w:pPr>
            <w:r>
              <w:rPr>
                <w:rFonts w:hint="eastAsia"/>
              </w:rPr>
              <w:t>0</w:t>
            </w:r>
          </w:p>
        </w:tc>
      </w:tr>
      <w:tr w:rsidR="00E94C00" w14:paraId="43D0E9C3" w14:textId="77777777">
        <w:tc>
          <w:tcPr>
            <w:tcW w:w="2215" w:type="pct"/>
            <w:tcBorders>
              <w:top w:val="outset" w:sz="4" w:space="0" w:color="auto"/>
              <w:left w:val="outset" w:sz="4" w:space="0" w:color="auto"/>
              <w:bottom w:val="outset" w:sz="4" w:space="0" w:color="auto"/>
              <w:right w:val="outset" w:sz="4" w:space="0" w:color="auto"/>
            </w:tcBorders>
            <w:vAlign w:val="center"/>
          </w:tcPr>
          <w:p w14:paraId="74D8A736" w14:textId="77777777" w:rsidR="00E94C00" w:rsidRDefault="00052A43">
            <w:pPr>
              <w:ind w:firstLineChars="300" w:firstLine="630"/>
              <w:rPr>
                <w:rFonts w:hint="eastAsia"/>
              </w:rPr>
            </w:pPr>
            <w:r>
              <w:rPr>
                <w:rFonts w:hint="eastAsia"/>
              </w:rPr>
              <w:t>公允价值变动收益（损失以“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3693AB85"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5A27CC2E" w14:textId="77777777" w:rsidR="00E94C00" w:rsidRDefault="00052A43">
            <w:pPr>
              <w:jc w:val="right"/>
              <w:rPr>
                <w:rFonts w:hint="eastAsia"/>
              </w:rPr>
            </w:pPr>
            <w:r>
              <w:rPr>
                <w:rFonts w:hint="eastAsia"/>
              </w:rPr>
              <w:t>0</w:t>
            </w:r>
          </w:p>
        </w:tc>
      </w:tr>
      <w:tr w:rsidR="00E94C00" w14:paraId="17703EB8" w14:textId="77777777">
        <w:tc>
          <w:tcPr>
            <w:tcW w:w="2215" w:type="pct"/>
            <w:tcBorders>
              <w:top w:val="outset" w:sz="4" w:space="0" w:color="auto"/>
              <w:left w:val="outset" w:sz="4" w:space="0" w:color="auto"/>
              <w:bottom w:val="outset" w:sz="4" w:space="0" w:color="auto"/>
              <w:right w:val="outset" w:sz="4" w:space="0" w:color="auto"/>
            </w:tcBorders>
            <w:vAlign w:val="center"/>
          </w:tcPr>
          <w:p w14:paraId="40A4AAA4" w14:textId="77777777" w:rsidR="00E94C00" w:rsidRDefault="00052A43">
            <w:pPr>
              <w:ind w:firstLineChars="300" w:firstLine="630"/>
              <w:rPr>
                <w:rFonts w:hint="eastAsia"/>
              </w:rPr>
            </w:pPr>
            <w:r>
              <w:rPr>
                <w:rFonts w:hint="eastAsia"/>
              </w:rPr>
              <w:t>信用减值损失（损失以“</w:t>
            </w:r>
            <w:r>
              <w:t>-”</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08333664" w14:textId="77777777" w:rsidR="00E94C00" w:rsidRDefault="00052A43">
            <w:pPr>
              <w:jc w:val="right"/>
              <w:rPr>
                <w:rFonts w:hint="eastAsia"/>
              </w:rPr>
            </w:pPr>
            <w:r>
              <w:t>15,610,771</w:t>
            </w:r>
          </w:p>
        </w:tc>
        <w:tc>
          <w:tcPr>
            <w:tcW w:w="1394" w:type="pct"/>
            <w:tcBorders>
              <w:top w:val="outset" w:sz="4" w:space="0" w:color="auto"/>
              <w:left w:val="outset" w:sz="4" w:space="0" w:color="auto"/>
              <w:bottom w:val="outset" w:sz="4" w:space="0" w:color="auto"/>
              <w:right w:val="outset" w:sz="4" w:space="0" w:color="auto"/>
            </w:tcBorders>
            <w:vAlign w:val="center"/>
          </w:tcPr>
          <w:p w14:paraId="2FBA4184" w14:textId="77777777" w:rsidR="00E94C00" w:rsidRDefault="00052A43">
            <w:pPr>
              <w:jc w:val="right"/>
              <w:rPr>
                <w:rFonts w:hint="eastAsia"/>
              </w:rPr>
            </w:pPr>
            <w:r>
              <w:t>-99,674</w:t>
            </w:r>
          </w:p>
        </w:tc>
      </w:tr>
      <w:tr w:rsidR="00E94C00" w14:paraId="2C7A6823" w14:textId="77777777">
        <w:tc>
          <w:tcPr>
            <w:tcW w:w="2215" w:type="pct"/>
            <w:tcBorders>
              <w:top w:val="outset" w:sz="4" w:space="0" w:color="auto"/>
              <w:left w:val="outset" w:sz="4" w:space="0" w:color="auto"/>
              <w:bottom w:val="outset" w:sz="4" w:space="0" w:color="auto"/>
              <w:right w:val="outset" w:sz="4" w:space="0" w:color="auto"/>
            </w:tcBorders>
            <w:vAlign w:val="center"/>
          </w:tcPr>
          <w:p w14:paraId="4822E38C" w14:textId="77777777" w:rsidR="00E94C00" w:rsidRDefault="00052A43">
            <w:pPr>
              <w:ind w:firstLineChars="300" w:firstLine="630"/>
              <w:rPr>
                <w:rFonts w:hint="eastAsia"/>
              </w:rPr>
            </w:pPr>
            <w:r>
              <w:rPr>
                <w:rFonts w:hint="eastAsia"/>
              </w:rPr>
              <w:t>资产减值损失（损失以“</w:t>
            </w:r>
            <w:r>
              <w:t>-”</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7D804F5E"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3E71BD5D" w14:textId="77777777" w:rsidR="00E94C00" w:rsidRDefault="00052A43">
            <w:pPr>
              <w:jc w:val="right"/>
              <w:rPr>
                <w:rFonts w:hint="eastAsia"/>
              </w:rPr>
            </w:pPr>
            <w:r>
              <w:rPr>
                <w:rFonts w:hint="eastAsia"/>
              </w:rPr>
              <w:t>0</w:t>
            </w:r>
          </w:p>
        </w:tc>
      </w:tr>
      <w:tr w:rsidR="00E94C00" w14:paraId="38775B9C" w14:textId="77777777">
        <w:tc>
          <w:tcPr>
            <w:tcW w:w="2215" w:type="pct"/>
            <w:tcBorders>
              <w:top w:val="outset" w:sz="4" w:space="0" w:color="auto"/>
              <w:left w:val="outset" w:sz="4" w:space="0" w:color="auto"/>
              <w:bottom w:val="outset" w:sz="4" w:space="0" w:color="auto"/>
              <w:right w:val="outset" w:sz="4" w:space="0" w:color="auto"/>
            </w:tcBorders>
            <w:vAlign w:val="center"/>
          </w:tcPr>
          <w:p w14:paraId="6EF9C7E6" w14:textId="77777777" w:rsidR="00E94C00" w:rsidRDefault="00052A43">
            <w:pPr>
              <w:ind w:firstLineChars="300" w:firstLine="630"/>
              <w:rPr>
                <w:rFonts w:hint="eastAsia"/>
              </w:rPr>
            </w:pPr>
            <w:r>
              <w:rPr>
                <w:rFonts w:hint="eastAsia"/>
              </w:rPr>
              <w:t>资产处置收益（损失以“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7F76C3CD" w14:textId="77777777" w:rsidR="00E94C00" w:rsidRDefault="00052A43">
            <w:pPr>
              <w:jc w:val="right"/>
              <w:rPr>
                <w:rFonts w:hint="eastAsia"/>
              </w:rPr>
            </w:pPr>
            <w:r>
              <w:t>5,480,496</w:t>
            </w:r>
          </w:p>
        </w:tc>
        <w:tc>
          <w:tcPr>
            <w:tcW w:w="1394" w:type="pct"/>
            <w:tcBorders>
              <w:top w:val="outset" w:sz="4" w:space="0" w:color="auto"/>
              <w:left w:val="outset" w:sz="4" w:space="0" w:color="auto"/>
              <w:bottom w:val="outset" w:sz="4" w:space="0" w:color="auto"/>
              <w:right w:val="outset" w:sz="4" w:space="0" w:color="auto"/>
            </w:tcBorders>
            <w:vAlign w:val="center"/>
          </w:tcPr>
          <w:p w14:paraId="0A429C6B" w14:textId="77777777" w:rsidR="00E94C00" w:rsidRDefault="00E94C00">
            <w:pPr>
              <w:jc w:val="right"/>
              <w:rPr>
                <w:rFonts w:hint="eastAsia"/>
              </w:rPr>
            </w:pPr>
          </w:p>
        </w:tc>
      </w:tr>
      <w:tr w:rsidR="00E94C00" w14:paraId="6D9D49A0" w14:textId="77777777">
        <w:tc>
          <w:tcPr>
            <w:tcW w:w="2215" w:type="pct"/>
            <w:tcBorders>
              <w:top w:val="outset" w:sz="4" w:space="0" w:color="auto"/>
              <w:left w:val="outset" w:sz="4" w:space="0" w:color="auto"/>
              <w:bottom w:val="outset" w:sz="4" w:space="0" w:color="auto"/>
              <w:right w:val="outset" w:sz="4" w:space="0" w:color="auto"/>
            </w:tcBorders>
            <w:vAlign w:val="center"/>
          </w:tcPr>
          <w:p w14:paraId="560245FD" w14:textId="77777777" w:rsidR="00E94C00" w:rsidRDefault="00052A43">
            <w:pPr>
              <w:rPr>
                <w:rFonts w:hint="eastAsia"/>
              </w:rPr>
            </w:pPr>
            <w:r>
              <w:rPr>
                <w:rFonts w:hint="eastAsia"/>
              </w:rPr>
              <w:t>三、营业利润（亏损以“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3043DE57" w14:textId="77777777" w:rsidR="00E94C00" w:rsidRDefault="00052A43">
            <w:pPr>
              <w:jc w:val="right"/>
              <w:rPr>
                <w:rFonts w:hint="eastAsia"/>
              </w:rPr>
            </w:pPr>
            <w:r>
              <w:t>3,207,968,386</w:t>
            </w:r>
          </w:p>
        </w:tc>
        <w:tc>
          <w:tcPr>
            <w:tcW w:w="1394" w:type="pct"/>
            <w:tcBorders>
              <w:top w:val="outset" w:sz="4" w:space="0" w:color="auto"/>
              <w:left w:val="outset" w:sz="4" w:space="0" w:color="auto"/>
              <w:bottom w:val="outset" w:sz="4" w:space="0" w:color="auto"/>
              <w:right w:val="outset" w:sz="4" w:space="0" w:color="auto"/>
            </w:tcBorders>
            <w:vAlign w:val="center"/>
          </w:tcPr>
          <w:p w14:paraId="36B58ADE" w14:textId="77777777" w:rsidR="00E94C00" w:rsidRDefault="00052A43">
            <w:pPr>
              <w:jc w:val="right"/>
              <w:rPr>
                <w:rFonts w:hint="eastAsia"/>
              </w:rPr>
            </w:pPr>
            <w:r>
              <w:t>3,600,803,684</w:t>
            </w:r>
          </w:p>
        </w:tc>
      </w:tr>
      <w:tr w:rsidR="00E94C00" w14:paraId="116EE2C5" w14:textId="77777777">
        <w:tc>
          <w:tcPr>
            <w:tcW w:w="2215" w:type="pct"/>
            <w:tcBorders>
              <w:top w:val="outset" w:sz="4" w:space="0" w:color="auto"/>
              <w:left w:val="outset" w:sz="4" w:space="0" w:color="auto"/>
              <w:bottom w:val="outset" w:sz="4" w:space="0" w:color="auto"/>
              <w:right w:val="outset" w:sz="4" w:space="0" w:color="auto"/>
            </w:tcBorders>
            <w:vAlign w:val="center"/>
          </w:tcPr>
          <w:p w14:paraId="461E7D4E" w14:textId="77777777" w:rsidR="00E94C00" w:rsidRDefault="00052A43">
            <w:pPr>
              <w:ind w:firstLineChars="100" w:firstLine="210"/>
              <w:rPr>
                <w:rFonts w:hint="eastAsia"/>
              </w:rPr>
            </w:pPr>
            <w:r>
              <w:rPr>
                <w:rFonts w:hint="eastAsia"/>
              </w:rPr>
              <w:t>加：营业外收入</w:t>
            </w:r>
          </w:p>
        </w:tc>
        <w:tc>
          <w:tcPr>
            <w:tcW w:w="1390" w:type="pct"/>
            <w:tcBorders>
              <w:top w:val="outset" w:sz="4" w:space="0" w:color="auto"/>
              <w:left w:val="outset" w:sz="4" w:space="0" w:color="auto"/>
              <w:bottom w:val="outset" w:sz="4" w:space="0" w:color="auto"/>
              <w:right w:val="outset" w:sz="4" w:space="0" w:color="auto"/>
            </w:tcBorders>
            <w:vAlign w:val="center"/>
          </w:tcPr>
          <w:p w14:paraId="1AB9EEAF" w14:textId="77777777" w:rsidR="00E94C00" w:rsidRDefault="00052A43">
            <w:pPr>
              <w:jc w:val="right"/>
              <w:rPr>
                <w:rFonts w:hint="eastAsia"/>
              </w:rPr>
            </w:pPr>
            <w:r>
              <w:t>1,445,838</w:t>
            </w:r>
          </w:p>
        </w:tc>
        <w:tc>
          <w:tcPr>
            <w:tcW w:w="1394" w:type="pct"/>
            <w:tcBorders>
              <w:top w:val="outset" w:sz="4" w:space="0" w:color="auto"/>
              <w:left w:val="outset" w:sz="4" w:space="0" w:color="auto"/>
              <w:bottom w:val="outset" w:sz="4" w:space="0" w:color="auto"/>
              <w:right w:val="outset" w:sz="4" w:space="0" w:color="auto"/>
            </w:tcBorders>
            <w:vAlign w:val="center"/>
          </w:tcPr>
          <w:p w14:paraId="6A065EC7" w14:textId="77777777" w:rsidR="00E94C00" w:rsidRDefault="00052A43">
            <w:pPr>
              <w:jc w:val="right"/>
              <w:rPr>
                <w:rFonts w:hint="eastAsia"/>
              </w:rPr>
            </w:pPr>
            <w:r>
              <w:t>-334,320</w:t>
            </w:r>
          </w:p>
        </w:tc>
      </w:tr>
      <w:tr w:rsidR="00E94C00" w14:paraId="37144E60" w14:textId="77777777">
        <w:tc>
          <w:tcPr>
            <w:tcW w:w="2215" w:type="pct"/>
            <w:tcBorders>
              <w:top w:val="outset" w:sz="4" w:space="0" w:color="auto"/>
              <w:left w:val="outset" w:sz="4" w:space="0" w:color="auto"/>
              <w:bottom w:val="outset" w:sz="4" w:space="0" w:color="auto"/>
              <w:right w:val="outset" w:sz="4" w:space="0" w:color="auto"/>
            </w:tcBorders>
            <w:vAlign w:val="center"/>
          </w:tcPr>
          <w:p w14:paraId="65FE5750" w14:textId="77777777" w:rsidR="00E94C00" w:rsidRDefault="00052A43">
            <w:pPr>
              <w:ind w:firstLineChars="100" w:firstLine="210"/>
              <w:rPr>
                <w:rFonts w:hint="eastAsia"/>
              </w:rPr>
            </w:pPr>
            <w:r>
              <w:rPr>
                <w:rFonts w:hint="eastAsia"/>
              </w:rPr>
              <w:t>减：营业外支出</w:t>
            </w:r>
          </w:p>
        </w:tc>
        <w:tc>
          <w:tcPr>
            <w:tcW w:w="1390" w:type="pct"/>
            <w:tcBorders>
              <w:top w:val="outset" w:sz="4" w:space="0" w:color="auto"/>
              <w:left w:val="outset" w:sz="4" w:space="0" w:color="auto"/>
              <w:bottom w:val="outset" w:sz="4" w:space="0" w:color="auto"/>
              <w:right w:val="outset" w:sz="4" w:space="0" w:color="auto"/>
            </w:tcBorders>
            <w:vAlign w:val="center"/>
          </w:tcPr>
          <w:p w14:paraId="6968774B" w14:textId="77777777" w:rsidR="00E94C00" w:rsidRDefault="00052A43">
            <w:pPr>
              <w:jc w:val="right"/>
              <w:rPr>
                <w:rFonts w:hint="eastAsia"/>
              </w:rPr>
            </w:pPr>
            <w:r>
              <w:t>16,754,131</w:t>
            </w:r>
          </w:p>
        </w:tc>
        <w:tc>
          <w:tcPr>
            <w:tcW w:w="1394" w:type="pct"/>
            <w:tcBorders>
              <w:top w:val="outset" w:sz="4" w:space="0" w:color="auto"/>
              <w:left w:val="outset" w:sz="4" w:space="0" w:color="auto"/>
              <w:bottom w:val="outset" w:sz="4" w:space="0" w:color="auto"/>
              <w:right w:val="outset" w:sz="4" w:space="0" w:color="auto"/>
            </w:tcBorders>
            <w:vAlign w:val="center"/>
          </w:tcPr>
          <w:p w14:paraId="67B57347" w14:textId="77777777" w:rsidR="00E94C00" w:rsidRDefault="00052A43">
            <w:pPr>
              <w:jc w:val="right"/>
              <w:rPr>
                <w:rFonts w:hint="eastAsia"/>
              </w:rPr>
            </w:pPr>
            <w:r>
              <w:t>21,462,291</w:t>
            </w:r>
          </w:p>
        </w:tc>
      </w:tr>
      <w:tr w:rsidR="00E94C00" w14:paraId="326AE2ED" w14:textId="77777777">
        <w:tc>
          <w:tcPr>
            <w:tcW w:w="2215" w:type="pct"/>
            <w:tcBorders>
              <w:top w:val="outset" w:sz="4" w:space="0" w:color="auto"/>
              <w:left w:val="outset" w:sz="4" w:space="0" w:color="auto"/>
              <w:bottom w:val="outset" w:sz="4" w:space="0" w:color="auto"/>
              <w:right w:val="outset" w:sz="4" w:space="0" w:color="auto"/>
            </w:tcBorders>
            <w:vAlign w:val="center"/>
          </w:tcPr>
          <w:p w14:paraId="210F7BB7" w14:textId="77777777" w:rsidR="00E94C00" w:rsidRDefault="00052A43">
            <w:pPr>
              <w:rPr>
                <w:rFonts w:hint="eastAsia"/>
              </w:rPr>
            </w:pPr>
            <w:r>
              <w:rPr>
                <w:rFonts w:hint="eastAsia"/>
              </w:rPr>
              <w:t>四、利润总额（亏损总额以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6A09CFDA" w14:textId="77777777" w:rsidR="00E94C00" w:rsidRDefault="00052A43">
            <w:pPr>
              <w:jc w:val="right"/>
              <w:rPr>
                <w:rFonts w:hint="eastAsia"/>
              </w:rPr>
            </w:pPr>
            <w:r>
              <w:t>3,192,660,093</w:t>
            </w:r>
          </w:p>
        </w:tc>
        <w:tc>
          <w:tcPr>
            <w:tcW w:w="1394" w:type="pct"/>
            <w:tcBorders>
              <w:top w:val="outset" w:sz="4" w:space="0" w:color="auto"/>
              <w:left w:val="outset" w:sz="4" w:space="0" w:color="auto"/>
              <w:bottom w:val="outset" w:sz="4" w:space="0" w:color="auto"/>
              <w:right w:val="outset" w:sz="4" w:space="0" w:color="auto"/>
            </w:tcBorders>
            <w:vAlign w:val="center"/>
          </w:tcPr>
          <w:p w14:paraId="1577DD20" w14:textId="77777777" w:rsidR="00E94C00" w:rsidRDefault="00052A43">
            <w:pPr>
              <w:jc w:val="right"/>
              <w:rPr>
                <w:rFonts w:hint="eastAsia"/>
              </w:rPr>
            </w:pPr>
            <w:r>
              <w:t>3,579,007,073</w:t>
            </w:r>
          </w:p>
        </w:tc>
      </w:tr>
      <w:tr w:rsidR="00E94C00" w14:paraId="05315007" w14:textId="77777777">
        <w:tc>
          <w:tcPr>
            <w:tcW w:w="2215" w:type="pct"/>
            <w:tcBorders>
              <w:top w:val="outset" w:sz="4" w:space="0" w:color="auto"/>
              <w:left w:val="outset" w:sz="4" w:space="0" w:color="auto"/>
              <w:bottom w:val="outset" w:sz="4" w:space="0" w:color="auto"/>
              <w:right w:val="outset" w:sz="4" w:space="0" w:color="auto"/>
            </w:tcBorders>
            <w:vAlign w:val="center"/>
          </w:tcPr>
          <w:p w14:paraId="499070D1" w14:textId="77777777" w:rsidR="00E94C00" w:rsidRDefault="00052A43">
            <w:pPr>
              <w:ind w:firstLineChars="100" w:firstLine="210"/>
              <w:rPr>
                <w:rFonts w:hint="eastAsia"/>
              </w:rPr>
            </w:pPr>
            <w:r>
              <w:rPr>
                <w:rFonts w:hint="eastAsia"/>
              </w:rPr>
              <w:t>减：所得税费用</w:t>
            </w:r>
          </w:p>
        </w:tc>
        <w:tc>
          <w:tcPr>
            <w:tcW w:w="1390" w:type="pct"/>
            <w:tcBorders>
              <w:top w:val="outset" w:sz="4" w:space="0" w:color="auto"/>
              <w:left w:val="outset" w:sz="4" w:space="0" w:color="auto"/>
              <w:bottom w:val="outset" w:sz="4" w:space="0" w:color="auto"/>
              <w:right w:val="outset" w:sz="4" w:space="0" w:color="auto"/>
            </w:tcBorders>
            <w:vAlign w:val="center"/>
          </w:tcPr>
          <w:p w14:paraId="4544F025" w14:textId="77777777" w:rsidR="00E94C00" w:rsidRDefault="00052A43">
            <w:pPr>
              <w:jc w:val="right"/>
              <w:rPr>
                <w:rFonts w:hint="eastAsia"/>
              </w:rPr>
            </w:pPr>
            <w:r>
              <w:t>608,110,700</w:t>
            </w:r>
          </w:p>
        </w:tc>
        <w:tc>
          <w:tcPr>
            <w:tcW w:w="1394" w:type="pct"/>
            <w:tcBorders>
              <w:top w:val="outset" w:sz="4" w:space="0" w:color="auto"/>
              <w:left w:val="outset" w:sz="4" w:space="0" w:color="auto"/>
              <w:bottom w:val="outset" w:sz="4" w:space="0" w:color="auto"/>
              <w:right w:val="outset" w:sz="4" w:space="0" w:color="auto"/>
            </w:tcBorders>
            <w:vAlign w:val="center"/>
          </w:tcPr>
          <w:p w14:paraId="00BD9CB4" w14:textId="77777777" w:rsidR="00E94C00" w:rsidRDefault="00052A43">
            <w:pPr>
              <w:jc w:val="right"/>
              <w:rPr>
                <w:rFonts w:hint="eastAsia"/>
              </w:rPr>
            </w:pPr>
            <w:r>
              <w:t>731,985,160</w:t>
            </w:r>
          </w:p>
        </w:tc>
      </w:tr>
      <w:tr w:rsidR="00E94C00" w14:paraId="1D50E5F6" w14:textId="77777777">
        <w:tc>
          <w:tcPr>
            <w:tcW w:w="2215" w:type="pct"/>
            <w:tcBorders>
              <w:top w:val="outset" w:sz="4" w:space="0" w:color="auto"/>
              <w:left w:val="outset" w:sz="4" w:space="0" w:color="auto"/>
              <w:bottom w:val="outset" w:sz="4" w:space="0" w:color="auto"/>
              <w:right w:val="outset" w:sz="4" w:space="0" w:color="auto"/>
            </w:tcBorders>
            <w:vAlign w:val="center"/>
          </w:tcPr>
          <w:p w14:paraId="4FD7DD95" w14:textId="77777777" w:rsidR="00E94C00" w:rsidRDefault="00052A43">
            <w:pPr>
              <w:rPr>
                <w:rFonts w:hint="eastAsia"/>
              </w:rPr>
            </w:pPr>
            <w:r>
              <w:rPr>
                <w:rFonts w:hint="eastAsia"/>
              </w:rPr>
              <w:t>五、净利润（净亏损以</w:t>
            </w:r>
            <w: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275C7594" w14:textId="77777777" w:rsidR="00E94C00" w:rsidRDefault="00052A43">
            <w:pPr>
              <w:jc w:val="right"/>
              <w:rPr>
                <w:rFonts w:hint="eastAsia"/>
              </w:rPr>
            </w:pPr>
            <w:r>
              <w:t>2,584,549,393</w:t>
            </w:r>
          </w:p>
        </w:tc>
        <w:tc>
          <w:tcPr>
            <w:tcW w:w="1394" w:type="pct"/>
            <w:tcBorders>
              <w:top w:val="outset" w:sz="4" w:space="0" w:color="auto"/>
              <w:left w:val="outset" w:sz="4" w:space="0" w:color="auto"/>
              <w:bottom w:val="outset" w:sz="4" w:space="0" w:color="auto"/>
              <w:right w:val="outset" w:sz="4" w:space="0" w:color="auto"/>
            </w:tcBorders>
            <w:vAlign w:val="center"/>
          </w:tcPr>
          <w:p w14:paraId="21177E31" w14:textId="77777777" w:rsidR="00E94C00" w:rsidRDefault="00052A43">
            <w:pPr>
              <w:jc w:val="right"/>
              <w:rPr>
                <w:rFonts w:hint="eastAsia"/>
              </w:rPr>
            </w:pPr>
            <w:r>
              <w:t>2,847,021,913</w:t>
            </w:r>
          </w:p>
        </w:tc>
      </w:tr>
      <w:tr w:rsidR="00E94C00" w14:paraId="6FAD7271" w14:textId="77777777">
        <w:sdt>
          <w:sdtPr>
            <w:tag w:val="_PLD_649785d6576149ce9d85520a2912d179"/>
            <w:id w:val="1391232823"/>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4392BEC5" w14:textId="77777777" w:rsidR="00E94C00" w:rsidRDefault="00052A43">
                <w:pPr>
                  <w:rPr>
                    <w:rFonts w:hint="eastAsia"/>
                  </w:rPr>
                </w:pPr>
                <w:r>
                  <w:rPr>
                    <w:rFonts w:hint="eastAsia"/>
                  </w:rPr>
                  <w:t>（一）</w:t>
                </w:r>
                <w:r>
                  <w:t>按经营持续性分类</w:t>
                </w:r>
              </w:p>
            </w:tc>
          </w:sdtContent>
        </w:sdt>
      </w:tr>
      <w:tr w:rsidR="00E94C00" w14:paraId="330632AE" w14:textId="77777777">
        <w:tc>
          <w:tcPr>
            <w:tcW w:w="2215" w:type="pct"/>
            <w:tcBorders>
              <w:top w:val="outset" w:sz="4" w:space="0" w:color="auto"/>
              <w:left w:val="outset" w:sz="4" w:space="0" w:color="auto"/>
              <w:bottom w:val="outset" w:sz="4" w:space="0" w:color="auto"/>
              <w:right w:val="outset" w:sz="4" w:space="0" w:color="auto"/>
            </w:tcBorders>
            <w:vAlign w:val="center"/>
          </w:tcPr>
          <w:p w14:paraId="6C0C41F3" w14:textId="77777777" w:rsidR="00E94C00" w:rsidRDefault="00052A43">
            <w:pPr>
              <w:ind w:firstLineChars="200" w:firstLine="420"/>
              <w:rPr>
                <w:rFonts w:hint="eastAsia"/>
              </w:rPr>
            </w:pPr>
            <w:r>
              <w:t>1.</w:t>
            </w:r>
            <w:r>
              <w:t>持续经营净利润（净亏损以</w:t>
            </w:r>
            <w:r>
              <w:t>“-”</w:t>
            </w:r>
            <w:r>
              <w:t>号填列）</w:t>
            </w:r>
          </w:p>
        </w:tc>
        <w:tc>
          <w:tcPr>
            <w:tcW w:w="1390" w:type="pct"/>
            <w:tcBorders>
              <w:top w:val="outset" w:sz="4" w:space="0" w:color="auto"/>
              <w:left w:val="outset" w:sz="4" w:space="0" w:color="auto"/>
              <w:bottom w:val="outset" w:sz="4" w:space="0" w:color="auto"/>
              <w:right w:val="outset" w:sz="4" w:space="0" w:color="auto"/>
            </w:tcBorders>
            <w:shd w:val="clear" w:color="auto" w:fill="auto"/>
            <w:vAlign w:val="center"/>
          </w:tcPr>
          <w:p w14:paraId="2D4AEC82" w14:textId="77777777" w:rsidR="00E94C00" w:rsidRDefault="00052A43">
            <w:pPr>
              <w:jc w:val="right"/>
              <w:rPr>
                <w:rFonts w:hint="eastAsia"/>
              </w:rPr>
            </w:pPr>
            <w:r>
              <w:t>2,584,549,393</w:t>
            </w:r>
          </w:p>
        </w:tc>
        <w:tc>
          <w:tcPr>
            <w:tcW w:w="1394" w:type="pct"/>
            <w:tcBorders>
              <w:top w:val="outset" w:sz="4" w:space="0" w:color="auto"/>
              <w:left w:val="outset" w:sz="4" w:space="0" w:color="auto"/>
              <w:bottom w:val="outset" w:sz="4" w:space="0" w:color="auto"/>
              <w:right w:val="outset" w:sz="4" w:space="0" w:color="auto"/>
            </w:tcBorders>
            <w:shd w:val="clear" w:color="auto" w:fill="auto"/>
            <w:vAlign w:val="center"/>
          </w:tcPr>
          <w:p w14:paraId="2E5FF9FD" w14:textId="77777777" w:rsidR="00E94C00" w:rsidRDefault="00052A43">
            <w:pPr>
              <w:jc w:val="right"/>
              <w:rPr>
                <w:rFonts w:hint="eastAsia"/>
              </w:rPr>
            </w:pPr>
            <w:r>
              <w:t>2,847,021,913</w:t>
            </w:r>
          </w:p>
        </w:tc>
      </w:tr>
      <w:tr w:rsidR="00E94C00" w14:paraId="2859BE90" w14:textId="77777777">
        <w:tc>
          <w:tcPr>
            <w:tcW w:w="2215" w:type="pct"/>
            <w:tcBorders>
              <w:top w:val="outset" w:sz="4" w:space="0" w:color="auto"/>
              <w:left w:val="outset" w:sz="4" w:space="0" w:color="auto"/>
              <w:bottom w:val="outset" w:sz="4" w:space="0" w:color="auto"/>
              <w:right w:val="outset" w:sz="4" w:space="0" w:color="auto"/>
            </w:tcBorders>
            <w:vAlign w:val="center"/>
          </w:tcPr>
          <w:p w14:paraId="0FD319E7" w14:textId="77777777" w:rsidR="00E94C00" w:rsidRDefault="00052A43">
            <w:pPr>
              <w:ind w:firstLineChars="200" w:firstLine="420"/>
              <w:rPr>
                <w:rFonts w:hint="eastAsia"/>
              </w:rPr>
            </w:pPr>
            <w:r>
              <w:t>2.</w:t>
            </w:r>
            <w:r>
              <w:t>终止经营净利润（净亏损以</w:t>
            </w:r>
            <w:r>
              <w:t>“-”</w:t>
            </w:r>
            <w: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30955A7B" w14:textId="77777777" w:rsidR="00E94C00" w:rsidRDefault="00052A43">
            <w:pPr>
              <w:jc w:val="right"/>
              <w:rPr>
                <w:rFonts w:hint="eastAsia"/>
              </w:rPr>
            </w:pPr>
            <w:r>
              <w:rPr>
                <w:rFonts w:hint="eastAsia"/>
              </w:rPr>
              <w:t>0</w:t>
            </w:r>
          </w:p>
        </w:tc>
        <w:tc>
          <w:tcPr>
            <w:tcW w:w="1394" w:type="pct"/>
            <w:tcBorders>
              <w:top w:val="outset" w:sz="4" w:space="0" w:color="auto"/>
              <w:left w:val="outset" w:sz="4" w:space="0" w:color="auto"/>
              <w:bottom w:val="outset" w:sz="4" w:space="0" w:color="auto"/>
              <w:right w:val="outset" w:sz="4" w:space="0" w:color="auto"/>
            </w:tcBorders>
            <w:vAlign w:val="center"/>
          </w:tcPr>
          <w:p w14:paraId="6CBCF6EC" w14:textId="77777777" w:rsidR="00E94C00" w:rsidRDefault="00052A43">
            <w:pPr>
              <w:jc w:val="right"/>
              <w:rPr>
                <w:rFonts w:hint="eastAsia"/>
              </w:rPr>
            </w:pPr>
            <w:r>
              <w:rPr>
                <w:rFonts w:hint="eastAsia"/>
              </w:rPr>
              <w:t>0</w:t>
            </w:r>
          </w:p>
        </w:tc>
      </w:tr>
      <w:tr w:rsidR="00E94C00" w14:paraId="3FBF863A" w14:textId="77777777">
        <w:sdt>
          <w:sdtPr>
            <w:tag w:val="_PLD_2c2552d428a141a69323c95aa8a73061"/>
            <w:id w:val="-1682196028"/>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15F0537C" w14:textId="77777777" w:rsidR="00E94C00" w:rsidRDefault="00052A43">
                <w:pPr>
                  <w:rPr>
                    <w:rFonts w:hint="eastAsia"/>
                  </w:rPr>
                </w:pPr>
                <w:r>
                  <w:rPr>
                    <w:rFonts w:hint="eastAsia"/>
                  </w:rPr>
                  <w:t>（二）</w:t>
                </w:r>
                <w:r>
                  <w:t>按所有权归属分类</w:t>
                </w:r>
              </w:p>
            </w:tc>
          </w:sdtContent>
        </w:sdt>
      </w:tr>
      <w:tr w:rsidR="00E94C00" w14:paraId="4D9C2DE7" w14:textId="77777777">
        <w:tc>
          <w:tcPr>
            <w:tcW w:w="2215" w:type="pct"/>
            <w:tcBorders>
              <w:top w:val="outset" w:sz="4" w:space="0" w:color="auto"/>
              <w:left w:val="outset" w:sz="4" w:space="0" w:color="auto"/>
              <w:bottom w:val="outset" w:sz="4" w:space="0" w:color="auto"/>
              <w:right w:val="outset" w:sz="4" w:space="0" w:color="auto"/>
            </w:tcBorders>
            <w:vAlign w:val="center"/>
          </w:tcPr>
          <w:p w14:paraId="318D322B" w14:textId="77777777" w:rsidR="00E94C00" w:rsidRDefault="00052A43">
            <w:pPr>
              <w:ind w:firstLineChars="200" w:firstLine="420"/>
              <w:rPr>
                <w:rFonts w:hint="eastAsia"/>
              </w:rPr>
            </w:pPr>
            <w:r>
              <w:t>1.</w:t>
            </w:r>
            <w:r>
              <w:rPr>
                <w:rFonts w:hint="eastAsia"/>
              </w:rPr>
              <w:t>归属于母公司股东的净利润（净亏损以“</w:t>
            </w:r>
            <w:r>
              <w:t>-”</w:t>
            </w:r>
            <w:r>
              <w:t>号填列）</w:t>
            </w:r>
          </w:p>
        </w:tc>
        <w:tc>
          <w:tcPr>
            <w:tcW w:w="2516" w:type="dxa"/>
            <w:tcBorders>
              <w:top w:val="outset" w:sz="4" w:space="0" w:color="auto"/>
              <w:left w:val="outset" w:sz="4" w:space="0" w:color="auto"/>
              <w:bottom w:val="outset" w:sz="4" w:space="0" w:color="auto"/>
              <w:right w:val="outset" w:sz="4" w:space="0" w:color="auto"/>
            </w:tcBorders>
            <w:vAlign w:val="center"/>
          </w:tcPr>
          <w:p w14:paraId="10CA5FF5" w14:textId="77777777" w:rsidR="00E94C00" w:rsidRDefault="00052A43">
            <w:pPr>
              <w:jc w:val="right"/>
              <w:rPr>
                <w:rFonts w:hint="eastAsia"/>
              </w:rPr>
            </w:pPr>
            <w:r>
              <w:t>2,384,215,252</w:t>
            </w:r>
          </w:p>
        </w:tc>
        <w:tc>
          <w:tcPr>
            <w:tcW w:w="2523" w:type="dxa"/>
            <w:tcBorders>
              <w:top w:val="outset" w:sz="4" w:space="0" w:color="auto"/>
              <w:left w:val="outset" w:sz="4" w:space="0" w:color="auto"/>
              <w:bottom w:val="outset" w:sz="4" w:space="0" w:color="auto"/>
              <w:right w:val="outset" w:sz="4" w:space="0" w:color="auto"/>
            </w:tcBorders>
            <w:vAlign w:val="center"/>
          </w:tcPr>
          <w:p w14:paraId="3ED006A8" w14:textId="77777777" w:rsidR="00E94C00" w:rsidRDefault="00052A43">
            <w:pPr>
              <w:jc w:val="right"/>
              <w:rPr>
                <w:rFonts w:hint="eastAsia"/>
              </w:rPr>
            </w:pPr>
            <w:r>
              <w:t>2,570,966,279</w:t>
            </w:r>
          </w:p>
        </w:tc>
      </w:tr>
      <w:tr w:rsidR="00E94C00" w14:paraId="6112F470" w14:textId="77777777">
        <w:tc>
          <w:tcPr>
            <w:tcW w:w="2215" w:type="pct"/>
            <w:tcBorders>
              <w:top w:val="outset" w:sz="4" w:space="0" w:color="auto"/>
              <w:left w:val="outset" w:sz="4" w:space="0" w:color="auto"/>
              <w:bottom w:val="outset" w:sz="4" w:space="0" w:color="auto"/>
              <w:right w:val="outset" w:sz="4" w:space="0" w:color="auto"/>
            </w:tcBorders>
            <w:vAlign w:val="center"/>
          </w:tcPr>
          <w:p w14:paraId="7B99CCB5" w14:textId="77777777" w:rsidR="00E94C00" w:rsidRDefault="00052A43">
            <w:pPr>
              <w:ind w:firstLineChars="200" w:firstLine="420"/>
              <w:rPr>
                <w:rFonts w:hint="eastAsia"/>
              </w:rPr>
            </w:pPr>
            <w:r>
              <w:t>2.</w:t>
            </w:r>
            <w:r>
              <w:rPr>
                <w:rFonts w:hint="eastAsia"/>
              </w:rPr>
              <w:t>少数股东损益（净亏损以“</w:t>
            </w:r>
            <w:r>
              <w:t>-”</w:t>
            </w:r>
            <w:r>
              <w:t>号填列）</w:t>
            </w:r>
          </w:p>
        </w:tc>
        <w:tc>
          <w:tcPr>
            <w:tcW w:w="2516" w:type="dxa"/>
            <w:tcBorders>
              <w:top w:val="outset" w:sz="4" w:space="0" w:color="auto"/>
              <w:left w:val="outset" w:sz="4" w:space="0" w:color="auto"/>
              <w:bottom w:val="outset" w:sz="4" w:space="0" w:color="auto"/>
              <w:right w:val="outset" w:sz="4" w:space="0" w:color="auto"/>
            </w:tcBorders>
            <w:vAlign w:val="center"/>
          </w:tcPr>
          <w:p w14:paraId="564F3B22" w14:textId="77777777" w:rsidR="00E94C00" w:rsidRDefault="00052A43">
            <w:pPr>
              <w:jc w:val="right"/>
              <w:rPr>
                <w:rFonts w:hint="eastAsia"/>
              </w:rPr>
            </w:pPr>
            <w:r>
              <w:t>200,334,141</w:t>
            </w:r>
          </w:p>
        </w:tc>
        <w:tc>
          <w:tcPr>
            <w:tcW w:w="2523" w:type="dxa"/>
            <w:tcBorders>
              <w:top w:val="outset" w:sz="4" w:space="0" w:color="auto"/>
              <w:left w:val="outset" w:sz="4" w:space="0" w:color="auto"/>
              <w:bottom w:val="outset" w:sz="4" w:space="0" w:color="auto"/>
              <w:right w:val="outset" w:sz="4" w:space="0" w:color="auto"/>
            </w:tcBorders>
            <w:vAlign w:val="center"/>
          </w:tcPr>
          <w:p w14:paraId="389C5919" w14:textId="77777777" w:rsidR="00E94C00" w:rsidRDefault="00052A43">
            <w:pPr>
              <w:jc w:val="right"/>
              <w:rPr>
                <w:rFonts w:hint="eastAsia"/>
              </w:rPr>
            </w:pPr>
            <w:r>
              <w:t>276,055,634</w:t>
            </w:r>
          </w:p>
        </w:tc>
      </w:tr>
      <w:tr w:rsidR="00E94C00" w14:paraId="12ABB17A" w14:textId="77777777">
        <w:tc>
          <w:tcPr>
            <w:tcW w:w="2215" w:type="pct"/>
            <w:tcBorders>
              <w:top w:val="outset" w:sz="4" w:space="0" w:color="auto"/>
              <w:left w:val="outset" w:sz="4" w:space="0" w:color="auto"/>
              <w:bottom w:val="outset" w:sz="4" w:space="0" w:color="auto"/>
              <w:right w:val="outset" w:sz="4" w:space="0" w:color="auto"/>
            </w:tcBorders>
            <w:vAlign w:val="center"/>
          </w:tcPr>
          <w:p w14:paraId="2F385D28" w14:textId="77777777" w:rsidR="00E94C00" w:rsidRDefault="00052A43">
            <w:pPr>
              <w:rPr>
                <w:rFonts w:hint="eastAsia"/>
              </w:rPr>
            </w:pPr>
            <w:r>
              <w:rPr>
                <w:rFonts w:hint="eastAsia"/>
              </w:rPr>
              <w:t>六、其他综合收益的税后净额</w:t>
            </w:r>
          </w:p>
        </w:tc>
        <w:tc>
          <w:tcPr>
            <w:tcW w:w="2516" w:type="dxa"/>
            <w:tcBorders>
              <w:top w:val="outset" w:sz="4" w:space="0" w:color="auto"/>
              <w:left w:val="outset" w:sz="4" w:space="0" w:color="auto"/>
              <w:bottom w:val="outset" w:sz="4" w:space="0" w:color="auto"/>
              <w:right w:val="outset" w:sz="4" w:space="0" w:color="auto"/>
            </w:tcBorders>
            <w:vAlign w:val="center"/>
          </w:tcPr>
          <w:p w14:paraId="205A93A9" w14:textId="77777777" w:rsidR="00E94C00" w:rsidRDefault="00052A43">
            <w:pPr>
              <w:jc w:val="right"/>
              <w:rPr>
                <w:rFonts w:hint="eastAsia"/>
              </w:rPr>
            </w:pPr>
            <w:r>
              <w:t>5,130,000</w:t>
            </w:r>
          </w:p>
        </w:tc>
        <w:tc>
          <w:tcPr>
            <w:tcW w:w="2525" w:type="dxa"/>
            <w:tcBorders>
              <w:top w:val="outset" w:sz="4" w:space="0" w:color="auto"/>
              <w:left w:val="outset" w:sz="4" w:space="0" w:color="auto"/>
              <w:bottom w:val="outset" w:sz="4" w:space="0" w:color="auto"/>
              <w:right w:val="outset" w:sz="4" w:space="0" w:color="auto"/>
            </w:tcBorders>
            <w:vAlign w:val="center"/>
          </w:tcPr>
          <w:p w14:paraId="4DDF82DA" w14:textId="77777777" w:rsidR="00E94C00" w:rsidRDefault="00052A43">
            <w:pPr>
              <w:jc w:val="right"/>
              <w:rPr>
                <w:rFonts w:hint="eastAsia"/>
              </w:rPr>
            </w:pPr>
            <w:r>
              <w:rPr>
                <w:rFonts w:hint="eastAsia"/>
              </w:rPr>
              <w:t>0</w:t>
            </w:r>
          </w:p>
        </w:tc>
      </w:tr>
      <w:tr w:rsidR="00E94C00" w14:paraId="064F9E43" w14:textId="77777777">
        <w:tc>
          <w:tcPr>
            <w:tcW w:w="2215" w:type="pct"/>
            <w:tcBorders>
              <w:top w:val="outset" w:sz="4" w:space="0" w:color="auto"/>
              <w:left w:val="outset" w:sz="4" w:space="0" w:color="auto"/>
              <w:bottom w:val="outset" w:sz="4" w:space="0" w:color="auto"/>
              <w:right w:val="outset" w:sz="4" w:space="0" w:color="auto"/>
            </w:tcBorders>
            <w:vAlign w:val="center"/>
          </w:tcPr>
          <w:p w14:paraId="5FC44559" w14:textId="77777777" w:rsidR="00E94C00" w:rsidRDefault="00052A43">
            <w:pPr>
              <w:ind w:firstLineChars="100" w:firstLine="210"/>
              <w:rPr>
                <w:rFonts w:hint="eastAsia"/>
              </w:rPr>
            </w:pPr>
            <w:r>
              <w:rPr>
                <w:rFonts w:hint="eastAsia"/>
              </w:rPr>
              <w:t>（一）归属母公司所有者的其他综合收益的税后净额</w:t>
            </w:r>
          </w:p>
        </w:tc>
        <w:tc>
          <w:tcPr>
            <w:tcW w:w="2516" w:type="dxa"/>
            <w:tcBorders>
              <w:top w:val="outset" w:sz="4" w:space="0" w:color="auto"/>
              <w:left w:val="outset" w:sz="4" w:space="0" w:color="auto"/>
              <w:bottom w:val="outset" w:sz="4" w:space="0" w:color="auto"/>
              <w:right w:val="outset" w:sz="4" w:space="0" w:color="auto"/>
            </w:tcBorders>
            <w:vAlign w:val="center"/>
          </w:tcPr>
          <w:p w14:paraId="07A551BC" w14:textId="77777777" w:rsidR="00E94C00" w:rsidRDefault="00052A43">
            <w:pPr>
              <w:jc w:val="right"/>
              <w:rPr>
                <w:rFonts w:hint="eastAsia"/>
              </w:rPr>
            </w:pPr>
            <w:r>
              <w:t>5,130,000</w:t>
            </w:r>
          </w:p>
        </w:tc>
        <w:tc>
          <w:tcPr>
            <w:tcW w:w="2525" w:type="dxa"/>
            <w:tcBorders>
              <w:top w:val="outset" w:sz="4" w:space="0" w:color="auto"/>
              <w:left w:val="outset" w:sz="4" w:space="0" w:color="auto"/>
              <w:bottom w:val="outset" w:sz="4" w:space="0" w:color="auto"/>
              <w:right w:val="outset" w:sz="4" w:space="0" w:color="auto"/>
            </w:tcBorders>
            <w:vAlign w:val="center"/>
          </w:tcPr>
          <w:p w14:paraId="6C3D4A13" w14:textId="77777777" w:rsidR="00E94C00" w:rsidRDefault="00052A43">
            <w:pPr>
              <w:jc w:val="right"/>
              <w:rPr>
                <w:rFonts w:hint="eastAsia"/>
              </w:rPr>
            </w:pPr>
            <w:r>
              <w:rPr>
                <w:rFonts w:hint="eastAsia"/>
              </w:rPr>
              <w:t>0</w:t>
            </w:r>
          </w:p>
        </w:tc>
      </w:tr>
      <w:tr w:rsidR="00E94C00" w14:paraId="6348A828" w14:textId="77777777">
        <w:tc>
          <w:tcPr>
            <w:tcW w:w="2215" w:type="pct"/>
            <w:tcBorders>
              <w:top w:val="outset" w:sz="4" w:space="0" w:color="auto"/>
              <w:left w:val="outset" w:sz="4" w:space="0" w:color="auto"/>
              <w:bottom w:val="outset" w:sz="4" w:space="0" w:color="auto"/>
              <w:right w:val="outset" w:sz="4" w:space="0" w:color="auto"/>
            </w:tcBorders>
            <w:vAlign w:val="center"/>
          </w:tcPr>
          <w:p w14:paraId="37771E6C" w14:textId="77777777" w:rsidR="00E94C00" w:rsidRDefault="00052A43">
            <w:pPr>
              <w:ind w:firstLineChars="200" w:firstLine="420"/>
              <w:rPr>
                <w:rFonts w:hint="eastAsia"/>
              </w:rPr>
            </w:pPr>
            <w:r>
              <w:t>1</w:t>
            </w:r>
            <w:r>
              <w:rPr>
                <w:rFonts w:hint="eastAsia"/>
              </w:rPr>
              <w:t>．不能重分类进损益的其他综合收益</w:t>
            </w:r>
          </w:p>
        </w:tc>
        <w:tc>
          <w:tcPr>
            <w:tcW w:w="2516" w:type="dxa"/>
            <w:tcBorders>
              <w:top w:val="outset" w:sz="4" w:space="0" w:color="auto"/>
              <w:left w:val="outset" w:sz="4" w:space="0" w:color="auto"/>
              <w:bottom w:val="outset" w:sz="4" w:space="0" w:color="auto"/>
              <w:right w:val="outset" w:sz="4" w:space="0" w:color="auto"/>
            </w:tcBorders>
            <w:vAlign w:val="center"/>
          </w:tcPr>
          <w:p w14:paraId="6FD6E3E8" w14:textId="77777777" w:rsidR="00E94C00" w:rsidRDefault="00052A43">
            <w:pPr>
              <w:jc w:val="right"/>
              <w:rPr>
                <w:rFonts w:hint="eastAsia"/>
              </w:rPr>
            </w:pPr>
            <w:r>
              <w:t>5,130,000</w:t>
            </w:r>
          </w:p>
        </w:tc>
        <w:tc>
          <w:tcPr>
            <w:tcW w:w="2525" w:type="dxa"/>
            <w:tcBorders>
              <w:top w:val="outset" w:sz="4" w:space="0" w:color="auto"/>
              <w:left w:val="outset" w:sz="4" w:space="0" w:color="auto"/>
              <w:bottom w:val="outset" w:sz="4" w:space="0" w:color="auto"/>
              <w:right w:val="outset" w:sz="4" w:space="0" w:color="auto"/>
            </w:tcBorders>
            <w:vAlign w:val="center"/>
          </w:tcPr>
          <w:p w14:paraId="21F230D9" w14:textId="77777777" w:rsidR="00E94C00" w:rsidRDefault="00052A43">
            <w:pPr>
              <w:jc w:val="right"/>
              <w:rPr>
                <w:rFonts w:hint="eastAsia"/>
              </w:rPr>
            </w:pPr>
            <w:r>
              <w:rPr>
                <w:rFonts w:hint="eastAsia"/>
              </w:rPr>
              <w:t>0</w:t>
            </w:r>
          </w:p>
        </w:tc>
      </w:tr>
      <w:tr w:rsidR="00E94C00" w14:paraId="767EB153" w14:textId="77777777">
        <w:tc>
          <w:tcPr>
            <w:tcW w:w="2215" w:type="pct"/>
            <w:tcBorders>
              <w:top w:val="outset" w:sz="4" w:space="0" w:color="auto"/>
              <w:left w:val="outset" w:sz="4" w:space="0" w:color="auto"/>
              <w:bottom w:val="outset" w:sz="4" w:space="0" w:color="auto"/>
              <w:right w:val="outset" w:sz="4" w:space="0" w:color="auto"/>
            </w:tcBorders>
            <w:vAlign w:val="center"/>
          </w:tcPr>
          <w:p w14:paraId="7567F0A0" w14:textId="77777777" w:rsidR="00E94C00" w:rsidRDefault="00052A43">
            <w:pPr>
              <w:ind w:firstLineChars="100" w:firstLine="210"/>
              <w:rPr>
                <w:rFonts w:hint="eastAsia"/>
              </w:rPr>
            </w:pPr>
            <w:r>
              <w:rPr>
                <w:rFonts w:hint="eastAsia"/>
              </w:rPr>
              <w:t>（</w:t>
            </w:r>
            <w:r>
              <w:rPr>
                <w:rFonts w:hint="eastAsia"/>
              </w:rPr>
              <w:t>1</w:t>
            </w:r>
            <w:r>
              <w:rPr>
                <w:rFonts w:hint="eastAsia"/>
              </w:rPr>
              <w:t>）</w:t>
            </w:r>
            <w:r>
              <w:t>重新计量设定受益计划变动额</w:t>
            </w:r>
          </w:p>
        </w:tc>
        <w:tc>
          <w:tcPr>
            <w:tcW w:w="2516" w:type="dxa"/>
            <w:tcBorders>
              <w:top w:val="outset" w:sz="4" w:space="0" w:color="auto"/>
              <w:left w:val="outset" w:sz="4" w:space="0" w:color="auto"/>
              <w:bottom w:val="outset" w:sz="4" w:space="0" w:color="auto"/>
              <w:right w:val="outset" w:sz="4" w:space="0" w:color="auto"/>
            </w:tcBorders>
            <w:vAlign w:val="center"/>
          </w:tcPr>
          <w:p w14:paraId="2F87321F"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709A9CCF" w14:textId="77777777" w:rsidR="00E94C00" w:rsidRDefault="00052A43">
            <w:pPr>
              <w:jc w:val="right"/>
              <w:rPr>
                <w:rFonts w:hint="eastAsia"/>
              </w:rPr>
            </w:pPr>
            <w:r>
              <w:rPr>
                <w:rFonts w:hint="eastAsia"/>
              </w:rPr>
              <w:t>0</w:t>
            </w:r>
          </w:p>
        </w:tc>
      </w:tr>
      <w:tr w:rsidR="00E94C00" w14:paraId="4DC4A796" w14:textId="77777777">
        <w:tc>
          <w:tcPr>
            <w:tcW w:w="2215" w:type="pct"/>
            <w:tcBorders>
              <w:top w:val="outset" w:sz="4" w:space="0" w:color="auto"/>
              <w:left w:val="outset" w:sz="4" w:space="0" w:color="auto"/>
              <w:bottom w:val="outset" w:sz="4" w:space="0" w:color="auto"/>
              <w:right w:val="outset" w:sz="4" w:space="0" w:color="auto"/>
            </w:tcBorders>
            <w:vAlign w:val="center"/>
          </w:tcPr>
          <w:p w14:paraId="7565AE5E" w14:textId="77777777" w:rsidR="00E94C00" w:rsidRDefault="00052A43">
            <w:pPr>
              <w:ind w:firstLineChars="100" w:firstLine="210"/>
              <w:rPr>
                <w:rFonts w:hint="eastAsia"/>
              </w:rPr>
            </w:pPr>
            <w:r>
              <w:rPr>
                <w:rFonts w:hint="eastAsia"/>
              </w:rPr>
              <w:t>（</w:t>
            </w:r>
            <w:r>
              <w:rPr>
                <w:rFonts w:hint="eastAsia"/>
              </w:rPr>
              <w:t>2</w:t>
            </w:r>
            <w:r>
              <w:rPr>
                <w:rFonts w:hint="eastAsia"/>
              </w:rPr>
              <w:t>）</w:t>
            </w:r>
            <w:r>
              <w:t>权益法下不能转损益的其他综合收益</w:t>
            </w:r>
          </w:p>
        </w:tc>
        <w:tc>
          <w:tcPr>
            <w:tcW w:w="2516" w:type="dxa"/>
            <w:tcBorders>
              <w:top w:val="outset" w:sz="4" w:space="0" w:color="auto"/>
              <w:left w:val="outset" w:sz="4" w:space="0" w:color="auto"/>
              <w:bottom w:val="outset" w:sz="4" w:space="0" w:color="auto"/>
              <w:right w:val="outset" w:sz="4" w:space="0" w:color="auto"/>
            </w:tcBorders>
            <w:vAlign w:val="center"/>
          </w:tcPr>
          <w:p w14:paraId="58DF37AB"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06678E24" w14:textId="77777777" w:rsidR="00E94C00" w:rsidRDefault="00052A43">
            <w:pPr>
              <w:jc w:val="right"/>
              <w:rPr>
                <w:rFonts w:hint="eastAsia"/>
              </w:rPr>
            </w:pPr>
            <w:r>
              <w:rPr>
                <w:rFonts w:hint="eastAsia"/>
              </w:rPr>
              <w:t>0</w:t>
            </w:r>
          </w:p>
        </w:tc>
      </w:tr>
      <w:tr w:rsidR="00E94C00" w14:paraId="4073B550" w14:textId="77777777">
        <w:tc>
          <w:tcPr>
            <w:tcW w:w="2215" w:type="pct"/>
            <w:tcBorders>
              <w:top w:val="outset" w:sz="4" w:space="0" w:color="auto"/>
              <w:left w:val="outset" w:sz="4" w:space="0" w:color="auto"/>
              <w:bottom w:val="outset" w:sz="4" w:space="0" w:color="auto"/>
              <w:right w:val="outset" w:sz="4" w:space="0" w:color="auto"/>
            </w:tcBorders>
            <w:vAlign w:val="center"/>
          </w:tcPr>
          <w:p w14:paraId="0C5DFB4A" w14:textId="77777777" w:rsidR="00E94C00" w:rsidRDefault="00052A43">
            <w:pPr>
              <w:ind w:firstLineChars="100" w:firstLine="210"/>
              <w:rPr>
                <w:rFonts w:hint="eastAsia"/>
              </w:rPr>
            </w:pPr>
            <w:r>
              <w:rPr>
                <w:rFonts w:hint="eastAsia"/>
              </w:rPr>
              <w:t>（</w:t>
            </w:r>
            <w:r>
              <w:rPr>
                <w:rFonts w:hint="eastAsia"/>
              </w:rPr>
              <w:t>3</w:t>
            </w:r>
            <w:r>
              <w:rPr>
                <w:rFonts w:hint="eastAsia"/>
              </w:rPr>
              <w:t>）</w:t>
            </w:r>
            <w:r>
              <w:t>其他权益工具投资公允价值变动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0C7DF88A" w14:textId="77777777" w:rsidR="00E94C00" w:rsidRDefault="00052A43">
            <w:pPr>
              <w:jc w:val="right"/>
              <w:rPr>
                <w:rFonts w:hint="eastAsia"/>
              </w:rPr>
            </w:pPr>
            <w:r>
              <w:t>5,130,000</w:t>
            </w:r>
          </w:p>
        </w:tc>
        <w:tc>
          <w:tcPr>
            <w:tcW w:w="2525" w:type="dxa"/>
            <w:tcBorders>
              <w:top w:val="outset" w:sz="4" w:space="0" w:color="auto"/>
              <w:left w:val="outset" w:sz="4" w:space="0" w:color="auto"/>
              <w:bottom w:val="outset" w:sz="4" w:space="0" w:color="auto"/>
              <w:right w:val="outset" w:sz="4" w:space="0" w:color="auto"/>
            </w:tcBorders>
            <w:vAlign w:val="center"/>
          </w:tcPr>
          <w:p w14:paraId="57B47184" w14:textId="77777777" w:rsidR="00E94C00" w:rsidRDefault="00052A43">
            <w:pPr>
              <w:jc w:val="right"/>
              <w:rPr>
                <w:rFonts w:hint="eastAsia"/>
              </w:rPr>
            </w:pPr>
            <w:r>
              <w:rPr>
                <w:rFonts w:hint="eastAsia"/>
              </w:rPr>
              <w:t>0</w:t>
            </w:r>
          </w:p>
        </w:tc>
      </w:tr>
      <w:tr w:rsidR="00E94C00" w14:paraId="51A2E088" w14:textId="77777777">
        <w:tc>
          <w:tcPr>
            <w:tcW w:w="2215" w:type="pct"/>
            <w:tcBorders>
              <w:top w:val="outset" w:sz="4" w:space="0" w:color="auto"/>
              <w:left w:val="outset" w:sz="4" w:space="0" w:color="auto"/>
              <w:bottom w:val="outset" w:sz="4" w:space="0" w:color="auto"/>
              <w:right w:val="outset" w:sz="4" w:space="0" w:color="auto"/>
            </w:tcBorders>
            <w:vAlign w:val="center"/>
          </w:tcPr>
          <w:p w14:paraId="31FF882B" w14:textId="77777777" w:rsidR="00E94C00" w:rsidRDefault="00052A43">
            <w:pPr>
              <w:ind w:firstLineChars="100" w:firstLine="210"/>
              <w:rPr>
                <w:rFonts w:hint="eastAsia"/>
              </w:rPr>
            </w:pPr>
            <w:r>
              <w:rPr>
                <w:rFonts w:hint="eastAsia"/>
              </w:rPr>
              <w:t>（</w:t>
            </w:r>
            <w:r>
              <w:rPr>
                <w:rFonts w:hint="eastAsia"/>
              </w:rPr>
              <w:t>4</w:t>
            </w:r>
            <w:r>
              <w:rPr>
                <w:rFonts w:hint="eastAsia"/>
              </w:rPr>
              <w:t>）</w:t>
            </w:r>
            <w:r>
              <w:t>企业自身信用风险公允价值变动</w:t>
            </w:r>
          </w:p>
        </w:tc>
        <w:tc>
          <w:tcPr>
            <w:tcW w:w="2516" w:type="dxa"/>
            <w:tcBorders>
              <w:top w:val="outset" w:sz="4" w:space="0" w:color="auto"/>
              <w:left w:val="outset" w:sz="4" w:space="0" w:color="auto"/>
              <w:bottom w:val="outset" w:sz="4" w:space="0" w:color="auto"/>
              <w:right w:val="outset" w:sz="4" w:space="0" w:color="auto"/>
            </w:tcBorders>
            <w:vAlign w:val="center"/>
          </w:tcPr>
          <w:p w14:paraId="3317A5C0"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2D3E7F35" w14:textId="77777777" w:rsidR="00E94C00" w:rsidRDefault="00052A43">
            <w:pPr>
              <w:jc w:val="right"/>
              <w:rPr>
                <w:rFonts w:hint="eastAsia"/>
              </w:rPr>
            </w:pPr>
            <w:r>
              <w:rPr>
                <w:rFonts w:hint="eastAsia"/>
              </w:rPr>
              <w:t>0</w:t>
            </w:r>
          </w:p>
        </w:tc>
      </w:tr>
      <w:tr w:rsidR="00E94C00" w14:paraId="336C1281" w14:textId="77777777">
        <w:tc>
          <w:tcPr>
            <w:tcW w:w="2215" w:type="pct"/>
            <w:tcBorders>
              <w:top w:val="outset" w:sz="4" w:space="0" w:color="auto"/>
              <w:left w:val="outset" w:sz="4" w:space="0" w:color="auto"/>
              <w:bottom w:val="outset" w:sz="4" w:space="0" w:color="auto"/>
              <w:right w:val="outset" w:sz="4" w:space="0" w:color="auto"/>
            </w:tcBorders>
            <w:vAlign w:val="center"/>
          </w:tcPr>
          <w:p w14:paraId="708C97CC" w14:textId="77777777" w:rsidR="00E94C00" w:rsidRDefault="00052A43">
            <w:pPr>
              <w:ind w:firstLineChars="200" w:firstLine="420"/>
              <w:rPr>
                <w:rFonts w:hint="eastAsia"/>
              </w:rPr>
            </w:pPr>
            <w:r>
              <w:t>2</w:t>
            </w:r>
            <w:r>
              <w:rPr>
                <w:rFonts w:hint="eastAsia"/>
              </w:rPr>
              <w:t>．将重分类进损益的其他综合收益</w:t>
            </w:r>
          </w:p>
        </w:tc>
        <w:tc>
          <w:tcPr>
            <w:tcW w:w="2516" w:type="dxa"/>
            <w:tcBorders>
              <w:top w:val="outset" w:sz="4" w:space="0" w:color="auto"/>
              <w:left w:val="outset" w:sz="4" w:space="0" w:color="auto"/>
              <w:bottom w:val="outset" w:sz="4" w:space="0" w:color="auto"/>
              <w:right w:val="outset" w:sz="4" w:space="0" w:color="auto"/>
            </w:tcBorders>
            <w:vAlign w:val="center"/>
          </w:tcPr>
          <w:p w14:paraId="5CA85782"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4131ED5E" w14:textId="77777777" w:rsidR="00E94C00" w:rsidRDefault="00052A43">
            <w:pPr>
              <w:jc w:val="right"/>
              <w:rPr>
                <w:rFonts w:hint="eastAsia"/>
              </w:rPr>
            </w:pPr>
            <w:r>
              <w:rPr>
                <w:rFonts w:hint="eastAsia"/>
              </w:rPr>
              <w:t>0</w:t>
            </w:r>
          </w:p>
        </w:tc>
      </w:tr>
      <w:tr w:rsidR="00E94C00" w14:paraId="3310481D" w14:textId="77777777">
        <w:tc>
          <w:tcPr>
            <w:tcW w:w="2215" w:type="pct"/>
            <w:tcBorders>
              <w:top w:val="outset" w:sz="4" w:space="0" w:color="auto"/>
              <w:left w:val="outset" w:sz="4" w:space="0" w:color="auto"/>
              <w:bottom w:val="outset" w:sz="4" w:space="0" w:color="auto"/>
              <w:right w:val="outset" w:sz="4" w:space="0" w:color="auto"/>
            </w:tcBorders>
            <w:vAlign w:val="center"/>
          </w:tcPr>
          <w:p w14:paraId="540EB328" w14:textId="77777777" w:rsidR="00E94C00" w:rsidRDefault="00052A43">
            <w:pPr>
              <w:ind w:firstLineChars="100" w:firstLine="210"/>
              <w:rPr>
                <w:rFonts w:hint="eastAsia"/>
              </w:rPr>
            </w:pPr>
            <w:r>
              <w:rPr>
                <w:rFonts w:hint="eastAsia"/>
              </w:rPr>
              <w:t>（</w:t>
            </w:r>
            <w:r>
              <w:rPr>
                <w:rFonts w:hint="eastAsia"/>
              </w:rPr>
              <w:t>1</w:t>
            </w:r>
            <w:r>
              <w:rPr>
                <w:rFonts w:hint="eastAsia"/>
              </w:rPr>
              <w:t>）</w:t>
            </w:r>
            <w:r>
              <w:t>权益法下可转损益的其他综合收益</w:t>
            </w:r>
          </w:p>
        </w:tc>
        <w:tc>
          <w:tcPr>
            <w:tcW w:w="2516" w:type="dxa"/>
            <w:tcBorders>
              <w:top w:val="outset" w:sz="4" w:space="0" w:color="auto"/>
              <w:left w:val="outset" w:sz="4" w:space="0" w:color="auto"/>
              <w:bottom w:val="outset" w:sz="4" w:space="0" w:color="auto"/>
              <w:right w:val="outset" w:sz="4" w:space="0" w:color="auto"/>
            </w:tcBorders>
            <w:vAlign w:val="center"/>
          </w:tcPr>
          <w:p w14:paraId="52FBECA2"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25B1DA4B" w14:textId="77777777" w:rsidR="00E94C00" w:rsidRDefault="00052A43">
            <w:pPr>
              <w:jc w:val="right"/>
              <w:rPr>
                <w:rFonts w:hint="eastAsia"/>
              </w:rPr>
            </w:pPr>
            <w:r>
              <w:rPr>
                <w:rFonts w:hint="eastAsia"/>
              </w:rPr>
              <w:t>0</w:t>
            </w:r>
          </w:p>
        </w:tc>
      </w:tr>
      <w:tr w:rsidR="00E94C00" w14:paraId="459CE3DD" w14:textId="77777777">
        <w:tc>
          <w:tcPr>
            <w:tcW w:w="2215" w:type="pct"/>
            <w:tcBorders>
              <w:top w:val="outset" w:sz="4" w:space="0" w:color="auto"/>
              <w:left w:val="outset" w:sz="4" w:space="0" w:color="auto"/>
              <w:bottom w:val="outset" w:sz="4" w:space="0" w:color="auto"/>
              <w:right w:val="outset" w:sz="4" w:space="0" w:color="auto"/>
            </w:tcBorders>
            <w:vAlign w:val="center"/>
          </w:tcPr>
          <w:p w14:paraId="12AB4459" w14:textId="77777777" w:rsidR="00E94C00" w:rsidRDefault="00052A43">
            <w:pPr>
              <w:ind w:firstLineChars="100" w:firstLine="210"/>
              <w:rPr>
                <w:rFonts w:hint="eastAsia"/>
              </w:rPr>
            </w:pPr>
            <w:r>
              <w:rPr>
                <w:rFonts w:hint="eastAsia"/>
              </w:rPr>
              <w:lastRenderedPageBreak/>
              <w:t>（</w:t>
            </w:r>
            <w:r>
              <w:rPr>
                <w:rFonts w:hint="eastAsia"/>
              </w:rPr>
              <w:t>2</w:t>
            </w:r>
            <w:r>
              <w:rPr>
                <w:rFonts w:hint="eastAsia"/>
              </w:rPr>
              <w:t>）</w:t>
            </w:r>
            <w:r>
              <w:t>其他债权投资公允价值变动</w:t>
            </w:r>
          </w:p>
        </w:tc>
        <w:tc>
          <w:tcPr>
            <w:tcW w:w="2516" w:type="dxa"/>
            <w:tcBorders>
              <w:top w:val="outset" w:sz="4" w:space="0" w:color="auto"/>
              <w:left w:val="outset" w:sz="4" w:space="0" w:color="auto"/>
              <w:bottom w:val="outset" w:sz="4" w:space="0" w:color="auto"/>
              <w:right w:val="outset" w:sz="4" w:space="0" w:color="auto"/>
            </w:tcBorders>
            <w:vAlign w:val="center"/>
          </w:tcPr>
          <w:p w14:paraId="4F69CC91"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28D9C665" w14:textId="77777777" w:rsidR="00E94C00" w:rsidRDefault="00052A43">
            <w:pPr>
              <w:jc w:val="right"/>
              <w:rPr>
                <w:rFonts w:hint="eastAsia"/>
              </w:rPr>
            </w:pPr>
            <w:r>
              <w:rPr>
                <w:rFonts w:hint="eastAsia"/>
              </w:rPr>
              <w:t>0</w:t>
            </w:r>
          </w:p>
        </w:tc>
      </w:tr>
      <w:tr w:rsidR="00E94C00" w14:paraId="1EE19FE4" w14:textId="77777777">
        <w:tc>
          <w:tcPr>
            <w:tcW w:w="2215" w:type="pct"/>
            <w:tcBorders>
              <w:top w:val="outset" w:sz="4" w:space="0" w:color="auto"/>
              <w:left w:val="outset" w:sz="4" w:space="0" w:color="auto"/>
              <w:bottom w:val="outset" w:sz="4" w:space="0" w:color="auto"/>
              <w:right w:val="outset" w:sz="4" w:space="0" w:color="auto"/>
            </w:tcBorders>
            <w:vAlign w:val="center"/>
          </w:tcPr>
          <w:p w14:paraId="2EDE6097" w14:textId="77777777" w:rsidR="00E94C00" w:rsidRDefault="00052A43">
            <w:pPr>
              <w:ind w:firstLineChars="100" w:firstLine="210"/>
              <w:rPr>
                <w:rFonts w:hint="eastAsia"/>
              </w:rPr>
            </w:pPr>
            <w:r>
              <w:rPr>
                <w:rFonts w:hint="eastAsia"/>
              </w:rPr>
              <w:t>（</w:t>
            </w:r>
            <w:r>
              <w:rPr>
                <w:rFonts w:hint="eastAsia"/>
              </w:rPr>
              <w:t>3</w:t>
            </w:r>
            <w:r>
              <w:rPr>
                <w:rFonts w:hint="eastAsia"/>
              </w:rPr>
              <w:t>）</w:t>
            </w:r>
            <w:r>
              <w:t>金融资产重分类计入其他综合收益的金额</w:t>
            </w:r>
          </w:p>
        </w:tc>
        <w:tc>
          <w:tcPr>
            <w:tcW w:w="2516" w:type="dxa"/>
            <w:tcBorders>
              <w:top w:val="outset" w:sz="4" w:space="0" w:color="auto"/>
              <w:left w:val="outset" w:sz="4" w:space="0" w:color="auto"/>
              <w:bottom w:val="outset" w:sz="4" w:space="0" w:color="auto"/>
              <w:right w:val="outset" w:sz="4" w:space="0" w:color="auto"/>
            </w:tcBorders>
            <w:vAlign w:val="center"/>
          </w:tcPr>
          <w:p w14:paraId="242C4963"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52082E36" w14:textId="77777777" w:rsidR="00E94C00" w:rsidRDefault="00052A43">
            <w:pPr>
              <w:jc w:val="right"/>
              <w:rPr>
                <w:rFonts w:hint="eastAsia"/>
              </w:rPr>
            </w:pPr>
            <w:r>
              <w:rPr>
                <w:rFonts w:hint="eastAsia"/>
              </w:rPr>
              <w:t>0</w:t>
            </w:r>
          </w:p>
        </w:tc>
      </w:tr>
      <w:tr w:rsidR="00E94C00" w14:paraId="24991FF3" w14:textId="77777777">
        <w:tc>
          <w:tcPr>
            <w:tcW w:w="2215" w:type="pct"/>
            <w:tcBorders>
              <w:top w:val="outset" w:sz="4" w:space="0" w:color="auto"/>
              <w:left w:val="outset" w:sz="4" w:space="0" w:color="auto"/>
              <w:bottom w:val="outset" w:sz="4" w:space="0" w:color="auto"/>
              <w:right w:val="outset" w:sz="4" w:space="0" w:color="auto"/>
            </w:tcBorders>
            <w:vAlign w:val="center"/>
          </w:tcPr>
          <w:p w14:paraId="50BFB23D" w14:textId="77777777" w:rsidR="00E94C00" w:rsidRDefault="00052A43">
            <w:pPr>
              <w:ind w:firstLineChars="100" w:firstLine="210"/>
              <w:rPr>
                <w:rFonts w:hint="eastAsia"/>
              </w:rPr>
            </w:pPr>
            <w:r>
              <w:rPr>
                <w:rFonts w:hint="eastAsia"/>
              </w:rPr>
              <w:t>（</w:t>
            </w:r>
            <w:r>
              <w:rPr>
                <w:rFonts w:hint="eastAsia"/>
              </w:rPr>
              <w:t>4</w:t>
            </w:r>
            <w:r>
              <w:rPr>
                <w:rFonts w:hint="eastAsia"/>
              </w:rPr>
              <w:t>）</w:t>
            </w:r>
            <w:r>
              <w:t>其他债权投资信用减值准备</w:t>
            </w:r>
          </w:p>
        </w:tc>
        <w:tc>
          <w:tcPr>
            <w:tcW w:w="2516" w:type="dxa"/>
            <w:tcBorders>
              <w:top w:val="outset" w:sz="4" w:space="0" w:color="auto"/>
              <w:left w:val="outset" w:sz="4" w:space="0" w:color="auto"/>
              <w:bottom w:val="outset" w:sz="4" w:space="0" w:color="auto"/>
              <w:right w:val="outset" w:sz="4" w:space="0" w:color="auto"/>
            </w:tcBorders>
            <w:vAlign w:val="center"/>
          </w:tcPr>
          <w:p w14:paraId="6525A1C7"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6FBC4467" w14:textId="77777777" w:rsidR="00E94C00" w:rsidRDefault="00052A43">
            <w:pPr>
              <w:jc w:val="right"/>
              <w:rPr>
                <w:rFonts w:hint="eastAsia"/>
              </w:rPr>
            </w:pPr>
            <w:r>
              <w:rPr>
                <w:rFonts w:hint="eastAsia"/>
              </w:rPr>
              <w:t>0</w:t>
            </w:r>
          </w:p>
        </w:tc>
      </w:tr>
      <w:tr w:rsidR="00E94C00" w14:paraId="0BDEC3D6" w14:textId="77777777">
        <w:tc>
          <w:tcPr>
            <w:tcW w:w="2215" w:type="pct"/>
            <w:tcBorders>
              <w:top w:val="outset" w:sz="4" w:space="0" w:color="auto"/>
              <w:left w:val="outset" w:sz="4" w:space="0" w:color="auto"/>
              <w:bottom w:val="outset" w:sz="4" w:space="0" w:color="auto"/>
              <w:right w:val="outset" w:sz="4" w:space="0" w:color="auto"/>
            </w:tcBorders>
            <w:vAlign w:val="center"/>
          </w:tcPr>
          <w:p w14:paraId="216B82EC" w14:textId="77777777" w:rsidR="00E94C00" w:rsidRDefault="00052A43">
            <w:pPr>
              <w:ind w:firstLineChars="100" w:firstLine="210"/>
              <w:rPr>
                <w:rFonts w:hint="eastAsia"/>
              </w:rPr>
            </w:pPr>
            <w:r>
              <w:rPr>
                <w:rFonts w:hint="eastAsia"/>
              </w:rPr>
              <w:t>（</w:t>
            </w:r>
            <w:r>
              <w:rPr>
                <w:rFonts w:hint="eastAsia"/>
              </w:rPr>
              <w:t>5</w:t>
            </w:r>
            <w:r>
              <w:rPr>
                <w:rFonts w:hint="eastAsia"/>
              </w:rPr>
              <w:t>）</w:t>
            </w:r>
            <w:r>
              <w:t>现金流量套期储备</w:t>
            </w:r>
          </w:p>
        </w:tc>
        <w:tc>
          <w:tcPr>
            <w:tcW w:w="2516" w:type="dxa"/>
            <w:tcBorders>
              <w:top w:val="outset" w:sz="4" w:space="0" w:color="auto"/>
              <w:left w:val="outset" w:sz="4" w:space="0" w:color="auto"/>
              <w:bottom w:val="outset" w:sz="4" w:space="0" w:color="auto"/>
              <w:right w:val="outset" w:sz="4" w:space="0" w:color="auto"/>
            </w:tcBorders>
            <w:vAlign w:val="center"/>
          </w:tcPr>
          <w:p w14:paraId="348A62D0"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3BFD9F8D" w14:textId="77777777" w:rsidR="00E94C00" w:rsidRDefault="00052A43">
            <w:pPr>
              <w:jc w:val="right"/>
              <w:rPr>
                <w:rFonts w:hint="eastAsia"/>
              </w:rPr>
            </w:pPr>
            <w:r>
              <w:rPr>
                <w:rFonts w:hint="eastAsia"/>
              </w:rPr>
              <w:t>0</w:t>
            </w:r>
          </w:p>
        </w:tc>
      </w:tr>
      <w:tr w:rsidR="00E94C00" w14:paraId="380C70EA" w14:textId="77777777">
        <w:tc>
          <w:tcPr>
            <w:tcW w:w="2215" w:type="pct"/>
            <w:tcBorders>
              <w:top w:val="outset" w:sz="4" w:space="0" w:color="auto"/>
              <w:left w:val="outset" w:sz="4" w:space="0" w:color="auto"/>
              <w:bottom w:val="outset" w:sz="4" w:space="0" w:color="auto"/>
              <w:right w:val="outset" w:sz="4" w:space="0" w:color="auto"/>
            </w:tcBorders>
            <w:vAlign w:val="center"/>
          </w:tcPr>
          <w:p w14:paraId="7C0B9386" w14:textId="77777777" w:rsidR="00E94C00" w:rsidRDefault="00052A43">
            <w:pPr>
              <w:ind w:firstLineChars="100" w:firstLine="210"/>
              <w:rPr>
                <w:rFonts w:hint="eastAsia"/>
              </w:rPr>
            </w:pPr>
            <w:r>
              <w:rPr>
                <w:rFonts w:hint="eastAsia"/>
              </w:rPr>
              <w:t>（</w:t>
            </w:r>
            <w:r>
              <w:rPr>
                <w:rFonts w:hint="eastAsia"/>
              </w:rPr>
              <w:t>6</w:t>
            </w:r>
            <w:r>
              <w:rPr>
                <w:rFonts w:hint="eastAsia"/>
              </w:rPr>
              <w:t>）</w:t>
            </w:r>
            <w:r>
              <w:t>外币财务报表折算差额</w:t>
            </w:r>
          </w:p>
        </w:tc>
        <w:tc>
          <w:tcPr>
            <w:tcW w:w="2516" w:type="dxa"/>
            <w:tcBorders>
              <w:top w:val="outset" w:sz="4" w:space="0" w:color="auto"/>
              <w:left w:val="outset" w:sz="4" w:space="0" w:color="auto"/>
              <w:bottom w:val="outset" w:sz="4" w:space="0" w:color="auto"/>
              <w:right w:val="outset" w:sz="4" w:space="0" w:color="auto"/>
            </w:tcBorders>
            <w:vAlign w:val="center"/>
          </w:tcPr>
          <w:p w14:paraId="63277104"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7B2791AC" w14:textId="77777777" w:rsidR="00E94C00" w:rsidRDefault="00052A43">
            <w:pPr>
              <w:jc w:val="right"/>
              <w:rPr>
                <w:rFonts w:hint="eastAsia"/>
              </w:rPr>
            </w:pPr>
            <w:r>
              <w:rPr>
                <w:rFonts w:hint="eastAsia"/>
              </w:rPr>
              <w:t>0</w:t>
            </w:r>
          </w:p>
        </w:tc>
      </w:tr>
      <w:tr w:rsidR="00E94C00" w14:paraId="44641123" w14:textId="77777777">
        <w:tc>
          <w:tcPr>
            <w:tcW w:w="2215" w:type="pct"/>
            <w:tcBorders>
              <w:top w:val="outset" w:sz="4" w:space="0" w:color="auto"/>
              <w:left w:val="outset" w:sz="4" w:space="0" w:color="auto"/>
              <w:bottom w:val="outset" w:sz="4" w:space="0" w:color="auto"/>
              <w:right w:val="outset" w:sz="4" w:space="0" w:color="auto"/>
            </w:tcBorders>
            <w:vAlign w:val="center"/>
          </w:tcPr>
          <w:p w14:paraId="50549D8B" w14:textId="77777777" w:rsidR="00E94C00" w:rsidRDefault="00052A43">
            <w:pPr>
              <w:ind w:firstLineChars="100" w:firstLine="210"/>
              <w:rPr>
                <w:rFonts w:hint="eastAsia"/>
              </w:rPr>
            </w:pPr>
            <w:r>
              <w:rPr>
                <w:rFonts w:hint="eastAsia"/>
              </w:rPr>
              <w:t>（</w:t>
            </w:r>
            <w:r>
              <w:rPr>
                <w:rFonts w:hint="eastAsia"/>
              </w:rPr>
              <w:t>7</w:t>
            </w:r>
            <w:r>
              <w:rPr>
                <w:rFonts w:hint="eastAsia"/>
              </w:rPr>
              <w:t>）</w:t>
            </w:r>
            <w:r>
              <w:t>其他</w:t>
            </w:r>
          </w:p>
        </w:tc>
        <w:tc>
          <w:tcPr>
            <w:tcW w:w="2516" w:type="dxa"/>
            <w:tcBorders>
              <w:top w:val="outset" w:sz="4" w:space="0" w:color="auto"/>
              <w:left w:val="outset" w:sz="4" w:space="0" w:color="auto"/>
              <w:bottom w:val="outset" w:sz="4" w:space="0" w:color="auto"/>
              <w:right w:val="outset" w:sz="4" w:space="0" w:color="auto"/>
            </w:tcBorders>
            <w:vAlign w:val="center"/>
          </w:tcPr>
          <w:p w14:paraId="592CC3D9"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25623A52" w14:textId="77777777" w:rsidR="00E94C00" w:rsidRDefault="00052A43">
            <w:pPr>
              <w:jc w:val="right"/>
              <w:rPr>
                <w:rFonts w:hint="eastAsia"/>
              </w:rPr>
            </w:pPr>
            <w:r>
              <w:rPr>
                <w:rFonts w:hint="eastAsia"/>
              </w:rPr>
              <w:t>0</w:t>
            </w:r>
          </w:p>
        </w:tc>
      </w:tr>
      <w:tr w:rsidR="00E94C00" w14:paraId="485E2970" w14:textId="77777777">
        <w:tc>
          <w:tcPr>
            <w:tcW w:w="2215" w:type="pct"/>
            <w:tcBorders>
              <w:top w:val="outset" w:sz="4" w:space="0" w:color="auto"/>
              <w:left w:val="outset" w:sz="4" w:space="0" w:color="auto"/>
              <w:bottom w:val="outset" w:sz="4" w:space="0" w:color="auto"/>
              <w:right w:val="outset" w:sz="4" w:space="0" w:color="auto"/>
            </w:tcBorders>
            <w:vAlign w:val="center"/>
          </w:tcPr>
          <w:p w14:paraId="4DF25224" w14:textId="77777777" w:rsidR="00E94C00" w:rsidRDefault="00052A43">
            <w:pPr>
              <w:ind w:firstLineChars="100" w:firstLine="210"/>
              <w:rPr>
                <w:rFonts w:hint="eastAsia"/>
              </w:rPr>
            </w:pPr>
            <w:r>
              <w:t>（二）</w:t>
            </w:r>
            <w:r>
              <w:rPr>
                <w:rFonts w:hint="eastAsia"/>
              </w:rPr>
              <w:t>归属于少数股东的其他综合收益的税后净额</w:t>
            </w:r>
          </w:p>
        </w:tc>
        <w:tc>
          <w:tcPr>
            <w:tcW w:w="2516" w:type="dxa"/>
            <w:tcBorders>
              <w:top w:val="outset" w:sz="4" w:space="0" w:color="auto"/>
              <w:left w:val="outset" w:sz="4" w:space="0" w:color="auto"/>
              <w:bottom w:val="outset" w:sz="4" w:space="0" w:color="auto"/>
              <w:right w:val="outset" w:sz="4" w:space="0" w:color="auto"/>
            </w:tcBorders>
            <w:vAlign w:val="center"/>
          </w:tcPr>
          <w:p w14:paraId="64461487" w14:textId="77777777" w:rsidR="00E94C00" w:rsidRDefault="00052A43">
            <w:pPr>
              <w:jc w:val="right"/>
              <w:rPr>
                <w:rFonts w:hint="eastAsia"/>
              </w:rPr>
            </w:pPr>
            <w:r>
              <w:rPr>
                <w:rFonts w:hint="eastAsia"/>
              </w:rPr>
              <w:t>0</w:t>
            </w:r>
          </w:p>
        </w:tc>
        <w:tc>
          <w:tcPr>
            <w:tcW w:w="2525" w:type="dxa"/>
            <w:tcBorders>
              <w:top w:val="outset" w:sz="4" w:space="0" w:color="auto"/>
              <w:left w:val="outset" w:sz="4" w:space="0" w:color="auto"/>
              <w:bottom w:val="outset" w:sz="4" w:space="0" w:color="auto"/>
              <w:right w:val="outset" w:sz="4" w:space="0" w:color="auto"/>
            </w:tcBorders>
            <w:vAlign w:val="center"/>
          </w:tcPr>
          <w:p w14:paraId="6F8E7CFF" w14:textId="77777777" w:rsidR="00E94C00" w:rsidRDefault="00052A43">
            <w:pPr>
              <w:jc w:val="right"/>
              <w:rPr>
                <w:rFonts w:hint="eastAsia"/>
              </w:rPr>
            </w:pPr>
            <w:r>
              <w:rPr>
                <w:rFonts w:hint="eastAsia"/>
              </w:rPr>
              <w:t>0</w:t>
            </w:r>
          </w:p>
        </w:tc>
      </w:tr>
      <w:tr w:rsidR="00E94C00" w14:paraId="49902F23" w14:textId="77777777">
        <w:tc>
          <w:tcPr>
            <w:tcW w:w="2215" w:type="pct"/>
            <w:tcBorders>
              <w:top w:val="outset" w:sz="4" w:space="0" w:color="auto"/>
              <w:left w:val="outset" w:sz="4" w:space="0" w:color="auto"/>
              <w:bottom w:val="outset" w:sz="4" w:space="0" w:color="auto"/>
              <w:right w:val="outset" w:sz="4" w:space="0" w:color="auto"/>
            </w:tcBorders>
            <w:vAlign w:val="center"/>
          </w:tcPr>
          <w:p w14:paraId="5F688F9E" w14:textId="77777777" w:rsidR="00E94C00" w:rsidRDefault="00052A43">
            <w:pPr>
              <w:rPr>
                <w:rFonts w:hint="eastAsia"/>
              </w:rPr>
            </w:pPr>
            <w:r>
              <w:rPr>
                <w:rFonts w:hint="eastAsia"/>
              </w:rPr>
              <w:t>七、综合收益总额</w:t>
            </w:r>
          </w:p>
        </w:tc>
        <w:tc>
          <w:tcPr>
            <w:tcW w:w="2516" w:type="dxa"/>
            <w:tcBorders>
              <w:top w:val="outset" w:sz="4" w:space="0" w:color="auto"/>
              <w:left w:val="outset" w:sz="4" w:space="0" w:color="auto"/>
              <w:bottom w:val="outset" w:sz="4" w:space="0" w:color="auto"/>
              <w:right w:val="outset" w:sz="4" w:space="0" w:color="auto"/>
            </w:tcBorders>
            <w:vAlign w:val="center"/>
          </w:tcPr>
          <w:p w14:paraId="495A89BF" w14:textId="77777777" w:rsidR="00E94C00" w:rsidRDefault="00052A43">
            <w:pPr>
              <w:jc w:val="right"/>
              <w:rPr>
                <w:rFonts w:hint="eastAsia"/>
              </w:rPr>
            </w:pPr>
            <w:r>
              <w:t>2,589,679,393</w:t>
            </w:r>
          </w:p>
        </w:tc>
        <w:tc>
          <w:tcPr>
            <w:tcW w:w="2525" w:type="dxa"/>
            <w:tcBorders>
              <w:top w:val="outset" w:sz="4" w:space="0" w:color="auto"/>
              <w:left w:val="outset" w:sz="4" w:space="0" w:color="auto"/>
              <w:bottom w:val="outset" w:sz="4" w:space="0" w:color="auto"/>
              <w:right w:val="outset" w:sz="4" w:space="0" w:color="auto"/>
            </w:tcBorders>
            <w:vAlign w:val="center"/>
          </w:tcPr>
          <w:p w14:paraId="31634D10" w14:textId="77777777" w:rsidR="00E94C00" w:rsidRDefault="00052A43">
            <w:pPr>
              <w:jc w:val="right"/>
              <w:rPr>
                <w:rFonts w:hint="eastAsia"/>
              </w:rPr>
            </w:pPr>
            <w:r>
              <w:t>2,847,021,913</w:t>
            </w:r>
          </w:p>
        </w:tc>
      </w:tr>
      <w:tr w:rsidR="00E94C00" w14:paraId="7C72E82C" w14:textId="77777777">
        <w:tc>
          <w:tcPr>
            <w:tcW w:w="2215" w:type="pct"/>
            <w:tcBorders>
              <w:top w:val="outset" w:sz="4" w:space="0" w:color="auto"/>
              <w:left w:val="outset" w:sz="4" w:space="0" w:color="auto"/>
              <w:bottom w:val="outset" w:sz="4" w:space="0" w:color="auto"/>
              <w:right w:val="outset" w:sz="4" w:space="0" w:color="auto"/>
            </w:tcBorders>
            <w:vAlign w:val="center"/>
          </w:tcPr>
          <w:p w14:paraId="3B6D20C4" w14:textId="77777777" w:rsidR="00E94C00" w:rsidRDefault="00052A43">
            <w:pPr>
              <w:ind w:firstLineChars="100" w:firstLine="210"/>
              <w:rPr>
                <w:rFonts w:hint="eastAsia"/>
              </w:rPr>
            </w:pPr>
            <w:r>
              <w:t>（一）</w:t>
            </w:r>
            <w:r>
              <w:rPr>
                <w:rFonts w:hint="eastAsia"/>
              </w:rPr>
              <w:t>归属于母公司所有者的综合收益总额</w:t>
            </w:r>
          </w:p>
        </w:tc>
        <w:tc>
          <w:tcPr>
            <w:tcW w:w="2516" w:type="dxa"/>
            <w:tcBorders>
              <w:top w:val="outset" w:sz="4" w:space="0" w:color="auto"/>
              <w:left w:val="outset" w:sz="4" w:space="0" w:color="auto"/>
              <w:bottom w:val="outset" w:sz="4" w:space="0" w:color="auto"/>
              <w:right w:val="outset" w:sz="4" w:space="0" w:color="auto"/>
            </w:tcBorders>
            <w:vAlign w:val="center"/>
          </w:tcPr>
          <w:p w14:paraId="648ECAE1" w14:textId="77777777" w:rsidR="00E94C00" w:rsidRDefault="00052A43">
            <w:pPr>
              <w:jc w:val="right"/>
              <w:rPr>
                <w:rFonts w:hint="eastAsia"/>
              </w:rPr>
            </w:pPr>
            <w:r>
              <w:t>2,389,345,252</w:t>
            </w:r>
          </w:p>
        </w:tc>
        <w:tc>
          <w:tcPr>
            <w:tcW w:w="2525" w:type="dxa"/>
            <w:tcBorders>
              <w:top w:val="outset" w:sz="4" w:space="0" w:color="auto"/>
              <w:left w:val="outset" w:sz="4" w:space="0" w:color="auto"/>
              <w:bottom w:val="outset" w:sz="4" w:space="0" w:color="auto"/>
              <w:right w:val="outset" w:sz="4" w:space="0" w:color="auto"/>
            </w:tcBorders>
            <w:vAlign w:val="center"/>
          </w:tcPr>
          <w:p w14:paraId="550A051C" w14:textId="77777777" w:rsidR="00E94C00" w:rsidRDefault="00052A43">
            <w:pPr>
              <w:jc w:val="right"/>
              <w:rPr>
                <w:rFonts w:hint="eastAsia"/>
              </w:rPr>
            </w:pPr>
            <w:r>
              <w:t>2,570,966,279</w:t>
            </w:r>
          </w:p>
        </w:tc>
      </w:tr>
      <w:tr w:rsidR="00E94C00" w14:paraId="24CAB72B" w14:textId="77777777">
        <w:tc>
          <w:tcPr>
            <w:tcW w:w="2215" w:type="pct"/>
            <w:tcBorders>
              <w:top w:val="outset" w:sz="4" w:space="0" w:color="auto"/>
              <w:left w:val="outset" w:sz="4" w:space="0" w:color="auto"/>
              <w:bottom w:val="outset" w:sz="4" w:space="0" w:color="auto"/>
              <w:right w:val="outset" w:sz="4" w:space="0" w:color="auto"/>
            </w:tcBorders>
            <w:vAlign w:val="center"/>
          </w:tcPr>
          <w:p w14:paraId="5F41DA7E" w14:textId="77777777" w:rsidR="00E94C00" w:rsidRDefault="00052A43">
            <w:pPr>
              <w:ind w:firstLineChars="100" w:firstLine="210"/>
              <w:rPr>
                <w:rFonts w:hint="eastAsia"/>
              </w:rPr>
            </w:pPr>
            <w:r>
              <w:t>（二）</w:t>
            </w:r>
            <w:r>
              <w:rPr>
                <w:rFonts w:hint="eastAsia"/>
              </w:rPr>
              <w:t>归属于少数股东的综合收益总额</w:t>
            </w:r>
          </w:p>
        </w:tc>
        <w:tc>
          <w:tcPr>
            <w:tcW w:w="2516" w:type="dxa"/>
            <w:tcBorders>
              <w:top w:val="outset" w:sz="4" w:space="0" w:color="auto"/>
              <w:left w:val="outset" w:sz="4" w:space="0" w:color="auto"/>
              <w:bottom w:val="outset" w:sz="4" w:space="0" w:color="auto"/>
              <w:right w:val="outset" w:sz="4" w:space="0" w:color="auto"/>
            </w:tcBorders>
            <w:vAlign w:val="center"/>
          </w:tcPr>
          <w:p w14:paraId="7C67ED02" w14:textId="77777777" w:rsidR="00E94C00" w:rsidRDefault="00052A43">
            <w:pPr>
              <w:jc w:val="right"/>
              <w:rPr>
                <w:rFonts w:hint="eastAsia"/>
              </w:rPr>
            </w:pPr>
            <w:r>
              <w:t>200,334,141</w:t>
            </w:r>
          </w:p>
        </w:tc>
        <w:tc>
          <w:tcPr>
            <w:tcW w:w="2525" w:type="dxa"/>
            <w:tcBorders>
              <w:top w:val="outset" w:sz="4" w:space="0" w:color="auto"/>
              <w:left w:val="outset" w:sz="4" w:space="0" w:color="auto"/>
              <w:bottom w:val="outset" w:sz="4" w:space="0" w:color="auto"/>
              <w:right w:val="outset" w:sz="4" w:space="0" w:color="auto"/>
            </w:tcBorders>
            <w:vAlign w:val="center"/>
          </w:tcPr>
          <w:p w14:paraId="39FC72BE" w14:textId="77777777" w:rsidR="00E94C00" w:rsidRDefault="00052A43">
            <w:pPr>
              <w:jc w:val="right"/>
              <w:rPr>
                <w:rFonts w:hint="eastAsia"/>
              </w:rPr>
            </w:pPr>
            <w:r>
              <w:t>276,055,634</w:t>
            </w:r>
          </w:p>
        </w:tc>
      </w:tr>
      <w:tr w:rsidR="00E94C00" w14:paraId="636D8FB3" w14:textId="77777777">
        <w:sdt>
          <w:sdtPr>
            <w:tag w:val="_PLD_ca254c56f8e14a7aa0f92e6bb06433c1"/>
            <w:id w:val="176167422"/>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0FE1C5CA" w14:textId="77777777" w:rsidR="00E94C00" w:rsidRDefault="00052A43">
                <w:pPr>
                  <w:rPr>
                    <w:rFonts w:hint="eastAsia"/>
                    <w:color w:val="008000"/>
                  </w:rPr>
                </w:pPr>
                <w:r>
                  <w:rPr>
                    <w:rFonts w:hint="eastAsia"/>
                  </w:rPr>
                  <w:t>八、每股收益：</w:t>
                </w:r>
              </w:p>
            </w:tc>
          </w:sdtContent>
        </w:sdt>
      </w:tr>
      <w:tr w:rsidR="00E94C00" w14:paraId="2DBDDDF6" w14:textId="77777777">
        <w:tc>
          <w:tcPr>
            <w:tcW w:w="2215" w:type="pct"/>
            <w:tcBorders>
              <w:top w:val="outset" w:sz="4" w:space="0" w:color="auto"/>
              <w:left w:val="outset" w:sz="4" w:space="0" w:color="auto"/>
              <w:bottom w:val="outset" w:sz="4" w:space="0" w:color="auto"/>
              <w:right w:val="outset" w:sz="4" w:space="0" w:color="auto"/>
            </w:tcBorders>
            <w:vAlign w:val="center"/>
          </w:tcPr>
          <w:p w14:paraId="7D2EC481" w14:textId="77777777" w:rsidR="00E94C00" w:rsidRDefault="00052A43">
            <w:pPr>
              <w:ind w:firstLineChars="100" w:firstLine="210"/>
              <w:rPr>
                <w:rFonts w:hint="eastAsia"/>
              </w:rPr>
            </w:pPr>
            <w:r>
              <w:t>（一）基本每股收益</w:t>
            </w:r>
            <w:r>
              <w:rPr>
                <w:rFonts w:hint="eastAsia"/>
              </w:rPr>
              <w:t>(</w:t>
            </w:r>
            <w:r>
              <w:rPr>
                <w:rFonts w:hint="eastAsia"/>
              </w:rPr>
              <w:t>元</w:t>
            </w:r>
            <w:r>
              <w:rPr>
                <w:rFonts w:hint="eastAsia"/>
              </w:rPr>
              <w:t>/</w:t>
            </w:r>
            <w:r>
              <w:rPr>
                <w:rFonts w:hint="eastAsia"/>
              </w:rPr>
              <w:t>股</w:t>
            </w:r>
            <w:r>
              <w:rPr>
                <w:rFonts w:hint="eastAsia"/>
              </w:rPr>
              <w:t>)</w:t>
            </w:r>
          </w:p>
        </w:tc>
        <w:tc>
          <w:tcPr>
            <w:tcW w:w="1390" w:type="pct"/>
            <w:tcBorders>
              <w:top w:val="outset" w:sz="4" w:space="0" w:color="auto"/>
              <w:left w:val="outset" w:sz="4" w:space="0" w:color="auto"/>
              <w:bottom w:val="outset" w:sz="4" w:space="0" w:color="auto"/>
              <w:right w:val="outset" w:sz="4" w:space="0" w:color="auto"/>
            </w:tcBorders>
            <w:vAlign w:val="center"/>
          </w:tcPr>
          <w:p w14:paraId="06357A15" w14:textId="77777777" w:rsidR="00E94C00" w:rsidRDefault="00052A43">
            <w:pPr>
              <w:jc w:val="right"/>
              <w:rPr>
                <w:rFonts w:hint="eastAsia"/>
              </w:rPr>
            </w:pPr>
            <w:r>
              <w:rPr>
                <w:rFonts w:hint="eastAsia"/>
              </w:rPr>
              <w:t>0.12</w:t>
            </w:r>
          </w:p>
        </w:tc>
        <w:tc>
          <w:tcPr>
            <w:tcW w:w="1394" w:type="pct"/>
            <w:tcBorders>
              <w:top w:val="outset" w:sz="4" w:space="0" w:color="auto"/>
              <w:left w:val="outset" w:sz="4" w:space="0" w:color="auto"/>
              <w:bottom w:val="outset" w:sz="4" w:space="0" w:color="auto"/>
              <w:right w:val="outset" w:sz="4" w:space="0" w:color="auto"/>
            </w:tcBorders>
            <w:vAlign w:val="center"/>
          </w:tcPr>
          <w:p w14:paraId="4C993CCA" w14:textId="77777777" w:rsidR="00E94C00" w:rsidRDefault="00052A43">
            <w:pPr>
              <w:jc w:val="right"/>
              <w:rPr>
                <w:rFonts w:hint="eastAsia"/>
              </w:rPr>
            </w:pPr>
            <w:r>
              <w:rPr>
                <w:rFonts w:hint="eastAsia"/>
              </w:rPr>
              <w:t>0.13</w:t>
            </w:r>
          </w:p>
        </w:tc>
      </w:tr>
      <w:tr w:rsidR="00E94C00" w14:paraId="28705EEC" w14:textId="77777777">
        <w:tc>
          <w:tcPr>
            <w:tcW w:w="2215" w:type="pct"/>
            <w:tcBorders>
              <w:top w:val="outset" w:sz="4" w:space="0" w:color="auto"/>
              <w:left w:val="outset" w:sz="4" w:space="0" w:color="auto"/>
              <w:bottom w:val="outset" w:sz="4" w:space="0" w:color="auto"/>
              <w:right w:val="outset" w:sz="4" w:space="0" w:color="auto"/>
            </w:tcBorders>
            <w:vAlign w:val="center"/>
          </w:tcPr>
          <w:p w14:paraId="67F8F244" w14:textId="77777777" w:rsidR="00E94C00" w:rsidRDefault="00052A43">
            <w:pPr>
              <w:ind w:firstLineChars="100" w:firstLine="210"/>
              <w:rPr>
                <w:rFonts w:hint="eastAsia"/>
              </w:rPr>
            </w:pPr>
            <w:r>
              <w:t>（二）稀释每股收益</w:t>
            </w:r>
            <w:r>
              <w:rPr>
                <w:rFonts w:hint="eastAsia"/>
              </w:rPr>
              <w:t>(</w:t>
            </w:r>
            <w:r>
              <w:rPr>
                <w:rFonts w:hint="eastAsia"/>
              </w:rPr>
              <w:t>元</w:t>
            </w:r>
            <w:r>
              <w:rPr>
                <w:rFonts w:hint="eastAsia"/>
              </w:rPr>
              <w:t>/</w:t>
            </w:r>
            <w:r>
              <w:rPr>
                <w:rFonts w:hint="eastAsia"/>
              </w:rPr>
              <w:t>股</w:t>
            </w:r>
            <w:r>
              <w:rPr>
                <w:rFonts w:hint="eastAsia"/>
              </w:rPr>
              <w:t>)</w:t>
            </w:r>
          </w:p>
        </w:tc>
        <w:tc>
          <w:tcPr>
            <w:tcW w:w="1390" w:type="pct"/>
            <w:tcBorders>
              <w:top w:val="outset" w:sz="4" w:space="0" w:color="auto"/>
              <w:left w:val="outset" w:sz="4" w:space="0" w:color="auto"/>
              <w:bottom w:val="outset" w:sz="4" w:space="0" w:color="auto"/>
              <w:right w:val="outset" w:sz="4" w:space="0" w:color="auto"/>
            </w:tcBorders>
            <w:vAlign w:val="center"/>
          </w:tcPr>
          <w:p w14:paraId="54731AFB" w14:textId="77777777" w:rsidR="00E94C00" w:rsidRDefault="00052A43">
            <w:pPr>
              <w:jc w:val="right"/>
              <w:rPr>
                <w:rFonts w:hint="eastAsia"/>
              </w:rPr>
            </w:pPr>
            <w:r>
              <w:rPr>
                <w:rFonts w:hint="eastAsia"/>
              </w:rPr>
              <w:t>0.12</w:t>
            </w:r>
          </w:p>
        </w:tc>
        <w:tc>
          <w:tcPr>
            <w:tcW w:w="1394" w:type="pct"/>
            <w:tcBorders>
              <w:top w:val="outset" w:sz="4" w:space="0" w:color="auto"/>
              <w:left w:val="outset" w:sz="4" w:space="0" w:color="auto"/>
              <w:bottom w:val="outset" w:sz="4" w:space="0" w:color="auto"/>
              <w:right w:val="outset" w:sz="4" w:space="0" w:color="auto"/>
            </w:tcBorders>
            <w:vAlign w:val="center"/>
          </w:tcPr>
          <w:p w14:paraId="5EDEE7D2" w14:textId="77777777" w:rsidR="00E94C00" w:rsidRDefault="00052A43">
            <w:pPr>
              <w:jc w:val="right"/>
              <w:rPr>
                <w:rFonts w:hint="eastAsia"/>
              </w:rPr>
            </w:pPr>
            <w:r>
              <w:rPr>
                <w:rFonts w:hint="eastAsia"/>
              </w:rPr>
              <w:t>0.13</w:t>
            </w:r>
          </w:p>
        </w:tc>
      </w:tr>
    </w:tbl>
    <w:p w14:paraId="0D94B1EC" w14:textId="77777777" w:rsidR="00E94C00" w:rsidRDefault="00E94C00">
      <w:pPr>
        <w:rPr>
          <w:rFonts w:hint="eastAsia"/>
        </w:rPr>
      </w:pPr>
    </w:p>
    <w:p w14:paraId="0DC480B2" w14:textId="77777777" w:rsidR="00E94C00" w:rsidRDefault="00052A43">
      <w:pPr>
        <w:rPr>
          <w:rFonts w:ascii="仿宋_GB2312" w:eastAsia="仿宋_GB2312" w:hint="eastAsia"/>
        </w:rPr>
      </w:pPr>
      <w:r>
        <w:t>公司负责人</w:t>
      </w:r>
      <w:r>
        <w:rPr>
          <w:rFonts w:hint="eastAsia"/>
        </w:rPr>
        <w:t>：</w:t>
      </w:r>
      <w:sdt>
        <w:sdtPr>
          <w:rPr>
            <w:rFonts w:hint="eastAsia"/>
          </w:rPr>
          <w:alias w:val="公司负责人姓名"/>
          <w:tag w:val="_GBC_73af8ba87bb949b192478420be01de08"/>
          <w:id w:val="257798853"/>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陆勇</w:t>
          </w:r>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540121261"/>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780733426"/>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p w14:paraId="4689E922" w14:textId="77777777" w:rsidR="00E94C00" w:rsidRDefault="00E94C00">
      <w:pPr>
        <w:rPr>
          <w:rFonts w:hint="eastAsia"/>
        </w:rPr>
      </w:pPr>
    </w:p>
    <w:p w14:paraId="33C1873B" w14:textId="77777777" w:rsidR="00E94C00" w:rsidRDefault="00052A43">
      <w:pPr>
        <w:spacing w:line="360" w:lineRule="auto"/>
        <w:jc w:val="center"/>
        <w:outlineLvl w:val="2"/>
        <w:rPr>
          <w:rFonts w:hint="eastAsia"/>
          <w:b/>
        </w:rPr>
      </w:pPr>
      <w:bookmarkStart w:id="40" w:name="_Hlk3556414"/>
      <w:bookmarkEnd w:id="39"/>
      <w:r>
        <w:rPr>
          <w:rFonts w:hint="eastAsia"/>
          <w:b/>
        </w:rPr>
        <w:t>合并</w:t>
      </w:r>
      <w:r>
        <w:rPr>
          <w:b/>
        </w:rPr>
        <w:t>现金流量表</w:t>
      </w:r>
    </w:p>
    <w:p w14:paraId="226DC005" w14:textId="77777777" w:rsidR="00E94C00" w:rsidRDefault="00052A43">
      <w:pPr>
        <w:jc w:val="center"/>
        <w:rPr>
          <w:rFonts w:hint="eastAsia"/>
        </w:rPr>
      </w:pPr>
      <w:r>
        <w:t>2026</w:t>
      </w:r>
      <w:r>
        <w:t>年</w:t>
      </w:r>
      <w:r>
        <w:rPr>
          <w:rFonts w:hint="eastAsia"/>
        </w:rPr>
        <w:t>1</w:t>
      </w:r>
      <w:r>
        <w:rPr>
          <w:rFonts w:hint="eastAsia"/>
        </w:rPr>
        <w:t>—</w:t>
      </w:r>
      <w:r>
        <w:rPr>
          <w:rFonts w:hint="eastAsia"/>
        </w:rPr>
        <w:t>3</w:t>
      </w:r>
      <w:r>
        <w:t>月</w:t>
      </w:r>
    </w:p>
    <w:p w14:paraId="676C54A2" w14:textId="77777777" w:rsidR="00E94C00" w:rsidRDefault="00052A43">
      <w:pPr>
        <w:rPr>
          <w:rFonts w:hint="eastAsia"/>
          <w:b/>
          <w:bCs/>
        </w:rPr>
      </w:pPr>
      <w:r>
        <w:rPr>
          <w:rFonts w:hint="eastAsia"/>
        </w:rPr>
        <w:t>编制单位：</w:t>
      </w:r>
      <w:sdt>
        <w:sdtPr>
          <w:rPr>
            <w:rFonts w:hint="eastAsia"/>
          </w:rPr>
          <w:alias w:val="公司法定中文名称"/>
          <w:tag w:val="_GBC_659bcf3a5fba4c6db821cf398f3a2a15"/>
          <w:id w:val="525908603"/>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大秦铁路股份有限公司</w:t>
          </w:r>
        </w:sdtContent>
      </w:sdt>
    </w:p>
    <w:p w14:paraId="41F7BC5E" w14:textId="77777777" w:rsidR="00E94C00" w:rsidRDefault="00052A43">
      <w:pPr>
        <w:wordWrap w:val="0"/>
        <w:jc w:val="right"/>
        <w:rPr>
          <w:rFonts w:hint="eastAsia"/>
        </w:rPr>
      </w:pPr>
      <w:r>
        <w:t>单位</w:t>
      </w:r>
      <w:r>
        <w:rPr>
          <w:rFonts w:hint="eastAsia"/>
        </w:rPr>
        <w:t>：</w:t>
      </w:r>
      <w:sdt>
        <w:sdtPr>
          <w:rPr>
            <w:rFonts w:hint="eastAsia"/>
          </w:rPr>
          <w:alias w:val="单位_现金流量表"/>
          <w:tag w:val="_GBC_3c5318ba2a3e43d48ab4c6a345a17521"/>
          <w:id w:val="1750541287"/>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6a0256f5b6ed439dbfd9d39feb328a74"/>
          <w:id w:val="-1492409568"/>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w:t>
      </w:r>
      <w:r>
        <w:rPr>
          <w:rFonts w:hint="eastAsia"/>
        </w:rPr>
        <w:t>审计类型：</w:t>
      </w:r>
      <w:sdt>
        <w:sdtPr>
          <w:rPr>
            <w:rFonts w:hint="eastAsia"/>
          </w:rPr>
          <w:alias w:val="审计类型_现金流量表"/>
          <w:tag w:val="_GBC_8146b872ca53420ab061f5c3451e619e"/>
          <w:id w:val="1546563981"/>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70"/>
        <w:gridCol w:w="2629"/>
        <w:gridCol w:w="2624"/>
      </w:tblGrid>
      <w:tr w:rsidR="00E94C00" w14:paraId="53EED2CE" w14:textId="77777777">
        <w:tc>
          <w:tcPr>
            <w:tcW w:w="2023" w:type="pct"/>
            <w:tcBorders>
              <w:top w:val="outset" w:sz="4" w:space="0" w:color="auto"/>
              <w:left w:val="outset" w:sz="4" w:space="0" w:color="auto"/>
              <w:bottom w:val="outset" w:sz="4" w:space="0" w:color="auto"/>
              <w:right w:val="outset" w:sz="4" w:space="0" w:color="auto"/>
            </w:tcBorders>
          </w:tcPr>
          <w:sdt>
            <w:sdtPr>
              <w:tag w:val="_PLD_98d01bb3cf0f4b999c49a16df5e3fad5"/>
              <w:id w:val="-946457070"/>
            </w:sdtPr>
            <w:sdtEndPr/>
            <w:sdtContent>
              <w:p w14:paraId="5802431B" w14:textId="77777777" w:rsidR="00E94C00" w:rsidRDefault="00052A43">
                <w:pPr>
                  <w:jc w:val="center"/>
                  <w:rPr>
                    <w:rFonts w:hint="eastAsia"/>
                    <w:b/>
                  </w:rPr>
                </w:pPr>
                <w:r>
                  <w:rPr>
                    <w:rFonts w:hint="eastAsia"/>
                    <w:b/>
                  </w:rPr>
                  <w:t>项目</w:t>
                </w:r>
              </w:p>
            </w:sdtContent>
          </w:sdt>
        </w:tc>
        <w:tc>
          <w:tcPr>
            <w:tcW w:w="1490" w:type="pct"/>
            <w:tcBorders>
              <w:top w:val="outset" w:sz="4" w:space="0" w:color="auto"/>
              <w:left w:val="outset" w:sz="4" w:space="0" w:color="auto"/>
              <w:bottom w:val="outset" w:sz="4" w:space="0" w:color="auto"/>
              <w:right w:val="outset" w:sz="4" w:space="0" w:color="auto"/>
            </w:tcBorders>
            <w:vAlign w:val="center"/>
          </w:tcPr>
          <w:sdt>
            <w:sdtPr>
              <w:tag w:val="_PLD_b2515bcf6eee4449a357df27c89fbdf5"/>
              <w:id w:val="-1852632044"/>
            </w:sdtPr>
            <w:sdtEndPr/>
            <w:sdtContent>
              <w:p w14:paraId="69D53E4B" w14:textId="77777777" w:rsidR="00E94C00" w:rsidRDefault="00052A43">
                <w:pPr>
                  <w:autoSpaceDE w:val="0"/>
                  <w:autoSpaceDN w:val="0"/>
                  <w:adjustRightInd w:val="0"/>
                  <w:jc w:val="center"/>
                  <w:rPr>
                    <w:rFonts w:hint="eastAsia"/>
                    <w:b/>
                  </w:rPr>
                </w:pPr>
                <w:r>
                  <w:rPr>
                    <w:b/>
                  </w:rPr>
                  <w:t>2026</w:t>
                </w:r>
                <w:r>
                  <w:rPr>
                    <w:b/>
                  </w:rPr>
                  <w:t>年第一季度</w:t>
                </w:r>
              </w:p>
            </w:sdtContent>
          </w:sdt>
        </w:tc>
        <w:tc>
          <w:tcPr>
            <w:tcW w:w="1485" w:type="pct"/>
            <w:tcBorders>
              <w:top w:val="outset" w:sz="4" w:space="0" w:color="auto"/>
              <w:left w:val="outset" w:sz="4" w:space="0" w:color="auto"/>
              <w:bottom w:val="outset" w:sz="4" w:space="0" w:color="auto"/>
              <w:right w:val="outset" w:sz="4" w:space="0" w:color="auto"/>
            </w:tcBorders>
            <w:vAlign w:val="center"/>
          </w:tcPr>
          <w:sdt>
            <w:sdtPr>
              <w:tag w:val="_PLD_b0e89e1075ab432fa6de44ebd2540d22"/>
              <w:id w:val="-1586683434"/>
            </w:sdtPr>
            <w:sdtEndPr/>
            <w:sdtContent>
              <w:p w14:paraId="34C3BB22" w14:textId="77777777" w:rsidR="00E94C00" w:rsidRDefault="00052A43">
                <w:pPr>
                  <w:autoSpaceDE w:val="0"/>
                  <w:autoSpaceDN w:val="0"/>
                  <w:adjustRightInd w:val="0"/>
                  <w:jc w:val="center"/>
                  <w:rPr>
                    <w:rFonts w:hint="eastAsia"/>
                    <w:b/>
                  </w:rPr>
                </w:pPr>
                <w:r>
                  <w:rPr>
                    <w:b/>
                  </w:rPr>
                  <w:t>2025</w:t>
                </w:r>
                <w:r>
                  <w:rPr>
                    <w:b/>
                  </w:rPr>
                  <w:t>年第一季度</w:t>
                </w:r>
              </w:p>
            </w:sdtContent>
          </w:sdt>
        </w:tc>
      </w:tr>
      <w:tr w:rsidR="00E94C00" w14:paraId="5C641E56" w14:textId="77777777">
        <w:sdt>
          <w:sdtPr>
            <w:tag w:val="_PLD_21284a4a08a448a5a684340ce500b89b"/>
            <w:id w:val="1324163861"/>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0C19FF4F" w14:textId="77777777" w:rsidR="00E94C00" w:rsidRDefault="00052A43">
                <w:pPr>
                  <w:rPr>
                    <w:rFonts w:hint="eastAsia"/>
                  </w:rPr>
                </w:pPr>
                <w:r>
                  <w:rPr>
                    <w:rFonts w:hint="eastAsia"/>
                    <w:b/>
                    <w:bCs/>
                  </w:rPr>
                  <w:t>一、经营活动产生的现金流量：</w:t>
                </w:r>
              </w:p>
            </w:tc>
          </w:sdtContent>
        </w:sdt>
      </w:tr>
      <w:tr w:rsidR="00E94C00" w14:paraId="3003B860" w14:textId="77777777">
        <w:tc>
          <w:tcPr>
            <w:tcW w:w="2023" w:type="pct"/>
            <w:tcBorders>
              <w:top w:val="outset" w:sz="4" w:space="0" w:color="auto"/>
              <w:left w:val="outset" w:sz="4" w:space="0" w:color="auto"/>
              <w:bottom w:val="outset" w:sz="4" w:space="0" w:color="auto"/>
              <w:right w:val="outset" w:sz="4" w:space="0" w:color="auto"/>
            </w:tcBorders>
          </w:tcPr>
          <w:p w14:paraId="07ECC2A1" w14:textId="77777777" w:rsidR="00E94C00" w:rsidRDefault="00052A43">
            <w:pPr>
              <w:ind w:firstLineChars="100" w:firstLine="210"/>
              <w:rPr>
                <w:rFonts w:hint="eastAsia"/>
              </w:rPr>
            </w:pPr>
            <w:r>
              <w:rPr>
                <w:rFonts w:hint="eastAsia"/>
              </w:rPr>
              <w:t>销售商品、提供劳务收到的现金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20F357DB" w14:textId="77777777" w:rsidR="00E94C00" w:rsidRDefault="00052A43">
            <w:pPr>
              <w:jc w:val="right"/>
              <w:rPr>
                <w:rFonts w:hint="eastAsia"/>
              </w:rPr>
            </w:pPr>
            <w:r>
              <w:t>10,136,393,090</w:t>
            </w:r>
          </w:p>
        </w:tc>
        <w:tc>
          <w:tcPr>
            <w:tcW w:w="1485" w:type="pct"/>
            <w:tcBorders>
              <w:top w:val="outset" w:sz="4" w:space="0" w:color="auto"/>
              <w:left w:val="outset" w:sz="4" w:space="0" w:color="auto"/>
              <w:bottom w:val="outset" w:sz="4" w:space="0" w:color="auto"/>
              <w:right w:val="outset" w:sz="4" w:space="0" w:color="auto"/>
            </w:tcBorders>
            <w:vAlign w:val="center"/>
          </w:tcPr>
          <w:p w14:paraId="327E3D55" w14:textId="77777777" w:rsidR="00E94C00" w:rsidRDefault="00052A43">
            <w:pPr>
              <w:jc w:val="right"/>
              <w:rPr>
                <w:rFonts w:hint="eastAsia"/>
              </w:rPr>
            </w:pPr>
            <w:r>
              <w:t>9,244,213,855</w:t>
            </w:r>
          </w:p>
        </w:tc>
      </w:tr>
      <w:tr w:rsidR="00E94C00" w14:paraId="5EF469C1" w14:textId="77777777">
        <w:tc>
          <w:tcPr>
            <w:tcW w:w="2023" w:type="pct"/>
            <w:tcBorders>
              <w:top w:val="outset" w:sz="4" w:space="0" w:color="auto"/>
              <w:left w:val="outset" w:sz="4" w:space="0" w:color="auto"/>
              <w:bottom w:val="outset" w:sz="4" w:space="0" w:color="auto"/>
              <w:right w:val="outset" w:sz="4" w:space="0" w:color="auto"/>
            </w:tcBorders>
          </w:tcPr>
          <w:p w14:paraId="19C51431" w14:textId="77777777" w:rsidR="00E94C00" w:rsidRDefault="00052A43">
            <w:pPr>
              <w:ind w:firstLineChars="100" w:firstLine="210"/>
              <w:rPr>
                <w:rFonts w:hint="eastAsia"/>
              </w:rPr>
            </w:pPr>
            <w:r>
              <w:rPr>
                <w:rFonts w:hint="eastAsia"/>
              </w:rPr>
              <w:t>客户存款和同业存放款项净增加额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38A4630F"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15790653" w14:textId="77777777" w:rsidR="00E94C00" w:rsidRDefault="00052A43">
            <w:pPr>
              <w:jc w:val="right"/>
              <w:rPr>
                <w:rFonts w:hint="eastAsia"/>
              </w:rPr>
            </w:pPr>
            <w:r>
              <w:rPr>
                <w:rFonts w:hint="eastAsia"/>
              </w:rPr>
              <w:t>0</w:t>
            </w:r>
          </w:p>
        </w:tc>
      </w:tr>
      <w:tr w:rsidR="00E94C00" w14:paraId="65919EF4" w14:textId="77777777">
        <w:tc>
          <w:tcPr>
            <w:tcW w:w="2023" w:type="pct"/>
            <w:tcBorders>
              <w:top w:val="outset" w:sz="4" w:space="0" w:color="auto"/>
              <w:left w:val="outset" w:sz="4" w:space="0" w:color="auto"/>
              <w:bottom w:val="outset" w:sz="4" w:space="0" w:color="auto"/>
              <w:right w:val="outset" w:sz="4" w:space="0" w:color="auto"/>
            </w:tcBorders>
          </w:tcPr>
          <w:p w14:paraId="6189F584" w14:textId="77777777" w:rsidR="00E94C00" w:rsidRDefault="00052A43">
            <w:pPr>
              <w:ind w:firstLineChars="100" w:firstLine="210"/>
              <w:rPr>
                <w:rFonts w:hint="eastAsia"/>
              </w:rPr>
            </w:pPr>
            <w:r>
              <w:rPr>
                <w:rFonts w:hint="eastAsia"/>
              </w:rPr>
              <w:t>向中央银行借款净增加额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049CB215"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0A687D0A" w14:textId="77777777" w:rsidR="00E94C00" w:rsidRDefault="00052A43">
            <w:pPr>
              <w:jc w:val="right"/>
              <w:rPr>
                <w:rFonts w:hint="eastAsia"/>
              </w:rPr>
            </w:pPr>
            <w:r>
              <w:rPr>
                <w:rFonts w:hint="eastAsia"/>
              </w:rPr>
              <w:t>0</w:t>
            </w:r>
          </w:p>
        </w:tc>
      </w:tr>
      <w:tr w:rsidR="00E94C00" w14:paraId="4F63FDBA" w14:textId="77777777">
        <w:tc>
          <w:tcPr>
            <w:tcW w:w="2023" w:type="pct"/>
            <w:tcBorders>
              <w:top w:val="outset" w:sz="4" w:space="0" w:color="auto"/>
              <w:left w:val="outset" w:sz="4" w:space="0" w:color="auto"/>
              <w:bottom w:val="outset" w:sz="4" w:space="0" w:color="auto"/>
              <w:right w:val="outset" w:sz="4" w:space="0" w:color="auto"/>
            </w:tcBorders>
          </w:tcPr>
          <w:p w14:paraId="1E8BEAEF" w14:textId="77777777" w:rsidR="00E94C00" w:rsidRDefault="00052A43">
            <w:pPr>
              <w:ind w:firstLineChars="100" w:firstLine="210"/>
              <w:rPr>
                <w:rFonts w:hint="eastAsia"/>
              </w:rPr>
            </w:pPr>
            <w:r>
              <w:rPr>
                <w:rFonts w:hint="eastAsia"/>
              </w:rPr>
              <w:t>向其他金融机构拆入资金净增加额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78C082B3"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0C630FDB" w14:textId="77777777" w:rsidR="00E94C00" w:rsidRDefault="00052A43">
            <w:pPr>
              <w:jc w:val="right"/>
              <w:rPr>
                <w:rFonts w:hint="eastAsia"/>
              </w:rPr>
            </w:pPr>
            <w:r>
              <w:rPr>
                <w:rFonts w:hint="eastAsia"/>
              </w:rPr>
              <w:t>0</w:t>
            </w:r>
          </w:p>
        </w:tc>
      </w:tr>
      <w:tr w:rsidR="00E94C00" w14:paraId="7F1D5D16" w14:textId="77777777">
        <w:tc>
          <w:tcPr>
            <w:tcW w:w="2023" w:type="pct"/>
            <w:tcBorders>
              <w:top w:val="outset" w:sz="4" w:space="0" w:color="auto"/>
              <w:left w:val="outset" w:sz="4" w:space="0" w:color="auto"/>
              <w:bottom w:val="outset" w:sz="4" w:space="0" w:color="auto"/>
              <w:right w:val="outset" w:sz="4" w:space="0" w:color="auto"/>
            </w:tcBorders>
          </w:tcPr>
          <w:p w14:paraId="4A09B91D" w14:textId="77777777" w:rsidR="00E94C00" w:rsidRDefault="00052A43">
            <w:pPr>
              <w:ind w:firstLineChars="100" w:firstLine="210"/>
              <w:rPr>
                <w:rFonts w:hint="eastAsia"/>
              </w:rPr>
            </w:pPr>
            <w:r>
              <w:rPr>
                <w:rFonts w:hint="eastAsia"/>
              </w:rPr>
              <w:t>收到原保险合同保费取得的现金</w:t>
            </w:r>
          </w:p>
        </w:tc>
        <w:tc>
          <w:tcPr>
            <w:tcW w:w="1490" w:type="pct"/>
            <w:tcBorders>
              <w:top w:val="outset" w:sz="4" w:space="0" w:color="auto"/>
              <w:left w:val="outset" w:sz="4" w:space="0" w:color="auto"/>
              <w:bottom w:val="outset" w:sz="4" w:space="0" w:color="auto"/>
              <w:right w:val="outset" w:sz="4" w:space="0" w:color="auto"/>
            </w:tcBorders>
            <w:vAlign w:val="center"/>
          </w:tcPr>
          <w:p w14:paraId="720F60A1"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52FAEB2F" w14:textId="77777777" w:rsidR="00E94C00" w:rsidRDefault="00052A43">
            <w:pPr>
              <w:jc w:val="right"/>
              <w:rPr>
                <w:rFonts w:hint="eastAsia"/>
              </w:rPr>
            </w:pPr>
            <w:r>
              <w:rPr>
                <w:rFonts w:hint="eastAsia"/>
              </w:rPr>
              <w:t>0</w:t>
            </w:r>
          </w:p>
        </w:tc>
      </w:tr>
      <w:tr w:rsidR="00E94C00" w14:paraId="1F736681" w14:textId="77777777">
        <w:tc>
          <w:tcPr>
            <w:tcW w:w="2023" w:type="pct"/>
            <w:tcBorders>
              <w:top w:val="outset" w:sz="4" w:space="0" w:color="auto"/>
              <w:left w:val="outset" w:sz="4" w:space="0" w:color="auto"/>
              <w:bottom w:val="outset" w:sz="4" w:space="0" w:color="auto"/>
              <w:right w:val="outset" w:sz="4" w:space="0" w:color="auto"/>
            </w:tcBorders>
          </w:tcPr>
          <w:p w14:paraId="24890E3A" w14:textId="77777777" w:rsidR="00E94C00" w:rsidRDefault="00052A43">
            <w:pPr>
              <w:ind w:firstLineChars="100" w:firstLine="210"/>
              <w:rPr>
                <w:rFonts w:hint="eastAsia"/>
              </w:rPr>
            </w:pPr>
            <w:r>
              <w:rPr>
                <w:rFonts w:hint="eastAsia"/>
              </w:rPr>
              <w:t>收到再保业务现金净额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38F39D04"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74DB630A" w14:textId="77777777" w:rsidR="00E94C00" w:rsidRDefault="00052A43">
            <w:pPr>
              <w:jc w:val="right"/>
              <w:rPr>
                <w:rFonts w:hint="eastAsia"/>
              </w:rPr>
            </w:pPr>
            <w:r>
              <w:rPr>
                <w:rFonts w:hint="eastAsia"/>
              </w:rPr>
              <w:t>0</w:t>
            </w:r>
          </w:p>
        </w:tc>
      </w:tr>
      <w:tr w:rsidR="00E94C00" w14:paraId="767D572B" w14:textId="77777777">
        <w:tc>
          <w:tcPr>
            <w:tcW w:w="2023" w:type="pct"/>
            <w:tcBorders>
              <w:top w:val="outset" w:sz="4" w:space="0" w:color="auto"/>
              <w:left w:val="outset" w:sz="4" w:space="0" w:color="auto"/>
              <w:bottom w:val="outset" w:sz="4" w:space="0" w:color="auto"/>
              <w:right w:val="outset" w:sz="4" w:space="0" w:color="auto"/>
            </w:tcBorders>
          </w:tcPr>
          <w:p w14:paraId="29301DAF" w14:textId="77777777" w:rsidR="00E94C00" w:rsidRDefault="00052A43">
            <w:pPr>
              <w:ind w:firstLineChars="100" w:firstLine="210"/>
              <w:rPr>
                <w:rFonts w:hint="eastAsia"/>
              </w:rPr>
            </w:pPr>
            <w:r>
              <w:rPr>
                <w:rFonts w:hint="eastAsia"/>
              </w:rPr>
              <w:t>保户储金及投资款净增加额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35EF8C9B"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41F1DB78" w14:textId="77777777" w:rsidR="00E94C00" w:rsidRDefault="00052A43">
            <w:pPr>
              <w:jc w:val="right"/>
              <w:rPr>
                <w:rFonts w:hint="eastAsia"/>
              </w:rPr>
            </w:pPr>
            <w:r>
              <w:rPr>
                <w:rFonts w:hint="eastAsia"/>
              </w:rPr>
              <w:t>0</w:t>
            </w:r>
          </w:p>
        </w:tc>
      </w:tr>
      <w:tr w:rsidR="00E94C00" w14:paraId="568D77E5" w14:textId="77777777">
        <w:tc>
          <w:tcPr>
            <w:tcW w:w="2023" w:type="pct"/>
            <w:tcBorders>
              <w:top w:val="outset" w:sz="4" w:space="0" w:color="auto"/>
              <w:left w:val="outset" w:sz="4" w:space="0" w:color="auto"/>
              <w:bottom w:val="outset" w:sz="4" w:space="0" w:color="auto"/>
              <w:right w:val="outset" w:sz="4" w:space="0" w:color="auto"/>
            </w:tcBorders>
          </w:tcPr>
          <w:p w14:paraId="4185FEE3" w14:textId="77777777" w:rsidR="00E94C00" w:rsidRDefault="00052A43">
            <w:pPr>
              <w:ind w:firstLineChars="100" w:firstLine="210"/>
              <w:rPr>
                <w:rFonts w:hint="eastAsia"/>
              </w:rPr>
            </w:pPr>
            <w:r>
              <w:rPr>
                <w:rFonts w:hint="eastAsia"/>
              </w:rPr>
              <w:t>收取利息、手续费及佣金的现金</w:t>
            </w:r>
          </w:p>
        </w:tc>
        <w:tc>
          <w:tcPr>
            <w:tcW w:w="1490" w:type="pct"/>
            <w:tcBorders>
              <w:top w:val="outset" w:sz="4" w:space="0" w:color="auto"/>
              <w:left w:val="outset" w:sz="4" w:space="0" w:color="auto"/>
              <w:bottom w:val="outset" w:sz="4" w:space="0" w:color="auto"/>
              <w:right w:val="outset" w:sz="4" w:space="0" w:color="auto"/>
            </w:tcBorders>
            <w:vAlign w:val="center"/>
          </w:tcPr>
          <w:p w14:paraId="4C902474"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50D355C0" w14:textId="77777777" w:rsidR="00E94C00" w:rsidRDefault="00052A43">
            <w:pPr>
              <w:jc w:val="right"/>
              <w:rPr>
                <w:rFonts w:hint="eastAsia"/>
              </w:rPr>
            </w:pPr>
            <w:r>
              <w:rPr>
                <w:rFonts w:hint="eastAsia"/>
              </w:rPr>
              <w:t>0</w:t>
            </w:r>
          </w:p>
        </w:tc>
      </w:tr>
      <w:tr w:rsidR="00E94C00" w14:paraId="3E15742C" w14:textId="77777777">
        <w:tc>
          <w:tcPr>
            <w:tcW w:w="2023" w:type="pct"/>
            <w:tcBorders>
              <w:top w:val="outset" w:sz="4" w:space="0" w:color="auto"/>
              <w:left w:val="outset" w:sz="4" w:space="0" w:color="auto"/>
              <w:bottom w:val="outset" w:sz="4" w:space="0" w:color="auto"/>
              <w:right w:val="outset" w:sz="4" w:space="0" w:color="auto"/>
            </w:tcBorders>
          </w:tcPr>
          <w:p w14:paraId="0C3D8188" w14:textId="77777777" w:rsidR="00E94C00" w:rsidRDefault="00052A43">
            <w:pPr>
              <w:ind w:firstLineChars="100" w:firstLine="210"/>
              <w:rPr>
                <w:rFonts w:hint="eastAsia"/>
              </w:rPr>
            </w:pPr>
            <w:r>
              <w:rPr>
                <w:rFonts w:hint="eastAsia"/>
              </w:rPr>
              <w:t>拆入资金净增加额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2E9F031E"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25475F08" w14:textId="77777777" w:rsidR="00E94C00" w:rsidRDefault="00052A43">
            <w:pPr>
              <w:jc w:val="right"/>
              <w:rPr>
                <w:rFonts w:hint="eastAsia"/>
              </w:rPr>
            </w:pPr>
            <w:r>
              <w:rPr>
                <w:rFonts w:hint="eastAsia"/>
              </w:rPr>
              <w:t>0</w:t>
            </w:r>
          </w:p>
        </w:tc>
      </w:tr>
      <w:tr w:rsidR="00E94C00" w14:paraId="34EEEAD8" w14:textId="77777777">
        <w:tc>
          <w:tcPr>
            <w:tcW w:w="2023" w:type="pct"/>
            <w:tcBorders>
              <w:top w:val="outset" w:sz="4" w:space="0" w:color="auto"/>
              <w:left w:val="outset" w:sz="4" w:space="0" w:color="auto"/>
              <w:bottom w:val="outset" w:sz="4" w:space="0" w:color="auto"/>
              <w:right w:val="outset" w:sz="4" w:space="0" w:color="auto"/>
            </w:tcBorders>
          </w:tcPr>
          <w:p w14:paraId="581693A6" w14:textId="77777777" w:rsidR="00E94C00" w:rsidRDefault="00052A43">
            <w:pPr>
              <w:ind w:firstLineChars="100" w:firstLine="210"/>
              <w:rPr>
                <w:rFonts w:hint="eastAsia"/>
              </w:rPr>
            </w:pPr>
            <w:r>
              <w:rPr>
                <w:rFonts w:hint="eastAsia"/>
              </w:rPr>
              <w:t>回购业务资金净增加额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752B3512"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159FF7B7" w14:textId="77777777" w:rsidR="00E94C00" w:rsidRDefault="00052A43">
            <w:pPr>
              <w:jc w:val="right"/>
              <w:rPr>
                <w:rFonts w:hint="eastAsia"/>
              </w:rPr>
            </w:pPr>
            <w:r>
              <w:rPr>
                <w:rFonts w:hint="eastAsia"/>
              </w:rPr>
              <w:t>0</w:t>
            </w:r>
          </w:p>
        </w:tc>
      </w:tr>
      <w:tr w:rsidR="00E94C00" w14:paraId="3FBFFDF2" w14:textId="77777777">
        <w:tc>
          <w:tcPr>
            <w:tcW w:w="2023" w:type="pct"/>
            <w:tcBorders>
              <w:top w:val="outset" w:sz="4" w:space="0" w:color="auto"/>
              <w:left w:val="outset" w:sz="4" w:space="0" w:color="auto"/>
              <w:bottom w:val="outset" w:sz="4" w:space="0" w:color="auto"/>
              <w:right w:val="outset" w:sz="4" w:space="0" w:color="auto"/>
            </w:tcBorders>
          </w:tcPr>
          <w:p w14:paraId="4CB41F42" w14:textId="77777777" w:rsidR="00E94C00" w:rsidRDefault="00052A43">
            <w:pPr>
              <w:ind w:firstLineChars="100" w:firstLine="210"/>
              <w:rPr>
                <w:rFonts w:hint="eastAsia"/>
              </w:rPr>
            </w:pPr>
            <w:r>
              <w:rPr>
                <w:rFonts w:hint="eastAsia"/>
              </w:rPr>
              <w:t>代理买卖证券收到的现金净额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3520090F"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29085560" w14:textId="77777777" w:rsidR="00E94C00" w:rsidRDefault="00052A43">
            <w:pPr>
              <w:jc w:val="right"/>
              <w:rPr>
                <w:rFonts w:hint="eastAsia"/>
              </w:rPr>
            </w:pPr>
            <w:r>
              <w:rPr>
                <w:rFonts w:hint="eastAsia"/>
              </w:rPr>
              <w:t>0</w:t>
            </w:r>
          </w:p>
        </w:tc>
      </w:tr>
      <w:tr w:rsidR="00E94C00" w14:paraId="381C7DA6" w14:textId="77777777">
        <w:tc>
          <w:tcPr>
            <w:tcW w:w="2023" w:type="pct"/>
            <w:tcBorders>
              <w:top w:val="outset" w:sz="4" w:space="0" w:color="auto"/>
              <w:left w:val="outset" w:sz="4" w:space="0" w:color="auto"/>
              <w:bottom w:val="outset" w:sz="4" w:space="0" w:color="auto"/>
              <w:right w:val="outset" w:sz="4" w:space="0" w:color="auto"/>
            </w:tcBorders>
          </w:tcPr>
          <w:p w14:paraId="437DFDFD" w14:textId="77777777" w:rsidR="00E94C00" w:rsidRDefault="00052A43">
            <w:pPr>
              <w:ind w:firstLineChars="100" w:firstLine="210"/>
              <w:rPr>
                <w:rFonts w:hint="eastAsia"/>
              </w:rPr>
            </w:pPr>
            <w:r>
              <w:rPr>
                <w:rFonts w:hint="eastAsia"/>
              </w:rPr>
              <w:t>收到的税费返还</w:t>
            </w:r>
          </w:p>
        </w:tc>
        <w:tc>
          <w:tcPr>
            <w:tcW w:w="1490" w:type="pct"/>
            <w:tcBorders>
              <w:top w:val="outset" w:sz="4" w:space="0" w:color="auto"/>
              <w:left w:val="outset" w:sz="4" w:space="0" w:color="auto"/>
              <w:bottom w:val="outset" w:sz="4" w:space="0" w:color="auto"/>
              <w:right w:val="outset" w:sz="4" w:space="0" w:color="auto"/>
            </w:tcBorders>
            <w:vAlign w:val="center"/>
          </w:tcPr>
          <w:p w14:paraId="53859AEA"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4794F234" w14:textId="77777777" w:rsidR="00E94C00" w:rsidRDefault="00052A43">
            <w:pPr>
              <w:jc w:val="right"/>
              <w:rPr>
                <w:rFonts w:hint="eastAsia"/>
              </w:rPr>
            </w:pPr>
            <w:r>
              <w:rPr>
                <w:rFonts w:hint="eastAsia"/>
              </w:rPr>
              <w:t>0</w:t>
            </w:r>
          </w:p>
        </w:tc>
      </w:tr>
      <w:tr w:rsidR="00E94C00" w14:paraId="42B2423C" w14:textId="77777777">
        <w:tc>
          <w:tcPr>
            <w:tcW w:w="2023" w:type="pct"/>
            <w:tcBorders>
              <w:top w:val="outset" w:sz="4" w:space="0" w:color="auto"/>
              <w:left w:val="outset" w:sz="4" w:space="0" w:color="auto"/>
              <w:bottom w:val="outset" w:sz="4" w:space="0" w:color="auto"/>
              <w:right w:val="outset" w:sz="4" w:space="0" w:color="auto"/>
            </w:tcBorders>
          </w:tcPr>
          <w:p w14:paraId="380D0B18" w14:textId="77777777" w:rsidR="00E94C00" w:rsidRDefault="00052A43">
            <w:pPr>
              <w:ind w:firstLineChars="100" w:firstLine="210"/>
              <w:rPr>
                <w:rFonts w:hint="eastAsia"/>
              </w:rPr>
            </w:pPr>
            <w:r>
              <w:rPr>
                <w:rFonts w:hint="eastAsia"/>
              </w:rPr>
              <w:t>收到其他与经营活动有关的现金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676F5DA0" w14:textId="77777777" w:rsidR="00E94C00" w:rsidRDefault="00052A43">
            <w:pPr>
              <w:jc w:val="right"/>
              <w:rPr>
                <w:rFonts w:hint="eastAsia"/>
              </w:rPr>
            </w:pPr>
            <w:r>
              <w:t>130,774,329</w:t>
            </w:r>
          </w:p>
        </w:tc>
        <w:tc>
          <w:tcPr>
            <w:tcW w:w="1485" w:type="pct"/>
            <w:tcBorders>
              <w:top w:val="outset" w:sz="4" w:space="0" w:color="auto"/>
              <w:left w:val="outset" w:sz="4" w:space="0" w:color="auto"/>
              <w:bottom w:val="outset" w:sz="4" w:space="0" w:color="auto"/>
              <w:right w:val="outset" w:sz="4" w:space="0" w:color="auto"/>
            </w:tcBorders>
            <w:vAlign w:val="center"/>
          </w:tcPr>
          <w:p w14:paraId="3667AF06" w14:textId="77777777" w:rsidR="00E94C00" w:rsidRDefault="00052A43">
            <w:pPr>
              <w:jc w:val="right"/>
              <w:rPr>
                <w:rFonts w:hint="eastAsia"/>
              </w:rPr>
            </w:pPr>
            <w:r>
              <w:t>291,352,092</w:t>
            </w:r>
          </w:p>
        </w:tc>
      </w:tr>
      <w:tr w:rsidR="00E94C00" w14:paraId="61B4A620" w14:textId="77777777">
        <w:tc>
          <w:tcPr>
            <w:tcW w:w="2023" w:type="pct"/>
            <w:tcBorders>
              <w:top w:val="outset" w:sz="4" w:space="0" w:color="auto"/>
              <w:left w:val="outset" w:sz="4" w:space="0" w:color="auto"/>
              <w:bottom w:val="outset" w:sz="4" w:space="0" w:color="auto"/>
              <w:right w:val="outset" w:sz="4" w:space="0" w:color="auto"/>
            </w:tcBorders>
          </w:tcPr>
          <w:p w14:paraId="4BA3D575" w14:textId="77777777" w:rsidR="00E94C00" w:rsidRDefault="00052A43">
            <w:pPr>
              <w:ind w:firstLineChars="200" w:firstLine="420"/>
              <w:rPr>
                <w:rFonts w:hint="eastAsia"/>
              </w:rPr>
            </w:pPr>
            <w:r>
              <w:rPr>
                <w:rFonts w:hint="eastAsia"/>
              </w:rPr>
              <w:t>经营活动现金流入小计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6740C54A" w14:textId="77777777" w:rsidR="00E94C00" w:rsidRDefault="00052A43">
            <w:pPr>
              <w:jc w:val="right"/>
              <w:rPr>
                <w:rFonts w:hint="eastAsia"/>
              </w:rPr>
            </w:pPr>
            <w:r>
              <w:t>10,267,167,419</w:t>
            </w:r>
          </w:p>
        </w:tc>
        <w:tc>
          <w:tcPr>
            <w:tcW w:w="1485" w:type="pct"/>
            <w:tcBorders>
              <w:top w:val="outset" w:sz="4" w:space="0" w:color="auto"/>
              <w:left w:val="outset" w:sz="4" w:space="0" w:color="auto"/>
              <w:bottom w:val="outset" w:sz="4" w:space="0" w:color="auto"/>
              <w:right w:val="outset" w:sz="4" w:space="0" w:color="auto"/>
            </w:tcBorders>
            <w:vAlign w:val="center"/>
          </w:tcPr>
          <w:p w14:paraId="3ADD9547" w14:textId="77777777" w:rsidR="00E94C00" w:rsidRDefault="00052A43">
            <w:pPr>
              <w:jc w:val="right"/>
              <w:rPr>
                <w:rFonts w:hint="eastAsia"/>
              </w:rPr>
            </w:pPr>
            <w:r>
              <w:t>9,535,565,947</w:t>
            </w:r>
          </w:p>
        </w:tc>
      </w:tr>
      <w:tr w:rsidR="00E94C00" w14:paraId="7CB11FDA" w14:textId="77777777">
        <w:tc>
          <w:tcPr>
            <w:tcW w:w="2023" w:type="pct"/>
            <w:tcBorders>
              <w:top w:val="outset" w:sz="4" w:space="0" w:color="auto"/>
              <w:left w:val="outset" w:sz="4" w:space="0" w:color="auto"/>
              <w:bottom w:val="outset" w:sz="4" w:space="0" w:color="auto"/>
              <w:right w:val="outset" w:sz="4" w:space="0" w:color="auto"/>
            </w:tcBorders>
          </w:tcPr>
          <w:p w14:paraId="6A55F197" w14:textId="77777777" w:rsidR="00E94C00" w:rsidRDefault="00052A43">
            <w:pPr>
              <w:ind w:firstLineChars="100" w:firstLine="210"/>
              <w:rPr>
                <w:rFonts w:hint="eastAsia"/>
              </w:rPr>
            </w:pPr>
            <w:r>
              <w:rPr>
                <w:rFonts w:hint="eastAsia"/>
              </w:rPr>
              <w:lastRenderedPageBreak/>
              <w:t>购买商品、接受劳务支付的现金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7E221122" w14:textId="77777777" w:rsidR="00E94C00" w:rsidRDefault="00052A43">
            <w:pPr>
              <w:jc w:val="right"/>
              <w:rPr>
                <w:rFonts w:hint="eastAsia"/>
              </w:rPr>
            </w:pPr>
            <w:r>
              <w:t>2,888,511,525</w:t>
            </w:r>
          </w:p>
        </w:tc>
        <w:tc>
          <w:tcPr>
            <w:tcW w:w="1485" w:type="pct"/>
            <w:tcBorders>
              <w:top w:val="outset" w:sz="4" w:space="0" w:color="auto"/>
              <w:left w:val="outset" w:sz="4" w:space="0" w:color="auto"/>
              <w:bottom w:val="outset" w:sz="4" w:space="0" w:color="auto"/>
              <w:right w:val="outset" w:sz="4" w:space="0" w:color="auto"/>
            </w:tcBorders>
            <w:vAlign w:val="center"/>
          </w:tcPr>
          <w:p w14:paraId="7BF8390A" w14:textId="77777777" w:rsidR="00E94C00" w:rsidRDefault="00052A43">
            <w:pPr>
              <w:jc w:val="right"/>
              <w:rPr>
                <w:rFonts w:hint="eastAsia"/>
              </w:rPr>
            </w:pPr>
            <w:r>
              <w:t>3,609,770,935</w:t>
            </w:r>
          </w:p>
        </w:tc>
      </w:tr>
      <w:tr w:rsidR="00E94C00" w14:paraId="00A9B630" w14:textId="77777777">
        <w:tc>
          <w:tcPr>
            <w:tcW w:w="2023" w:type="pct"/>
            <w:tcBorders>
              <w:top w:val="outset" w:sz="4" w:space="0" w:color="auto"/>
              <w:left w:val="outset" w:sz="4" w:space="0" w:color="auto"/>
              <w:bottom w:val="outset" w:sz="4" w:space="0" w:color="auto"/>
              <w:right w:val="outset" w:sz="4" w:space="0" w:color="auto"/>
            </w:tcBorders>
          </w:tcPr>
          <w:p w14:paraId="321FEBB4" w14:textId="77777777" w:rsidR="00E94C00" w:rsidRDefault="00052A43">
            <w:pPr>
              <w:ind w:firstLineChars="100" w:firstLine="210"/>
              <w:rPr>
                <w:rFonts w:hint="eastAsia"/>
              </w:rPr>
            </w:pPr>
            <w:r>
              <w:rPr>
                <w:rFonts w:hint="eastAsia"/>
              </w:rPr>
              <w:t>客户贷款及垫款净增加额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0DA21576"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1E1E04C5" w14:textId="77777777" w:rsidR="00E94C00" w:rsidRDefault="00052A43">
            <w:pPr>
              <w:jc w:val="right"/>
              <w:rPr>
                <w:rFonts w:hint="eastAsia"/>
              </w:rPr>
            </w:pPr>
            <w:r>
              <w:rPr>
                <w:rFonts w:hint="eastAsia"/>
              </w:rPr>
              <w:t>0</w:t>
            </w:r>
          </w:p>
        </w:tc>
      </w:tr>
      <w:tr w:rsidR="00E94C00" w14:paraId="48B9E0E2" w14:textId="77777777">
        <w:tc>
          <w:tcPr>
            <w:tcW w:w="2023" w:type="pct"/>
            <w:tcBorders>
              <w:top w:val="outset" w:sz="4" w:space="0" w:color="auto"/>
              <w:left w:val="outset" w:sz="4" w:space="0" w:color="auto"/>
              <w:bottom w:val="outset" w:sz="4" w:space="0" w:color="auto"/>
              <w:right w:val="outset" w:sz="4" w:space="0" w:color="auto"/>
            </w:tcBorders>
          </w:tcPr>
          <w:p w14:paraId="09BF00E5" w14:textId="77777777" w:rsidR="00E94C00" w:rsidRDefault="00052A43">
            <w:pPr>
              <w:ind w:firstLineChars="100" w:firstLine="210"/>
              <w:rPr>
                <w:rFonts w:hint="eastAsia"/>
              </w:rPr>
            </w:pPr>
            <w:r>
              <w:rPr>
                <w:rFonts w:hint="eastAsia"/>
              </w:rPr>
              <w:t>存放中央银行和同业款项净增加额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7F92002B"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1F1D790E" w14:textId="77777777" w:rsidR="00E94C00" w:rsidRDefault="00052A43">
            <w:pPr>
              <w:jc w:val="right"/>
              <w:rPr>
                <w:rFonts w:hint="eastAsia"/>
              </w:rPr>
            </w:pPr>
            <w:r>
              <w:rPr>
                <w:rFonts w:hint="eastAsia"/>
              </w:rPr>
              <w:t>0</w:t>
            </w:r>
          </w:p>
        </w:tc>
      </w:tr>
      <w:tr w:rsidR="00E94C00" w14:paraId="097BED81" w14:textId="77777777">
        <w:tc>
          <w:tcPr>
            <w:tcW w:w="2023" w:type="pct"/>
            <w:tcBorders>
              <w:top w:val="outset" w:sz="4" w:space="0" w:color="auto"/>
              <w:left w:val="outset" w:sz="4" w:space="0" w:color="auto"/>
              <w:bottom w:val="outset" w:sz="4" w:space="0" w:color="auto"/>
              <w:right w:val="outset" w:sz="4" w:space="0" w:color="auto"/>
            </w:tcBorders>
          </w:tcPr>
          <w:p w14:paraId="1DF50CEE" w14:textId="77777777" w:rsidR="00E94C00" w:rsidRDefault="00052A43">
            <w:pPr>
              <w:ind w:firstLineChars="100" w:firstLine="210"/>
              <w:rPr>
                <w:rFonts w:hint="eastAsia"/>
              </w:rPr>
            </w:pPr>
            <w:r>
              <w:rPr>
                <w:rFonts w:hint="eastAsia"/>
              </w:rPr>
              <w:t>支付原保险合同赔付款项的现金</w:t>
            </w:r>
          </w:p>
        </w:tc>
        <w:tc>
          <w:tcPr>
            <w:tcW w:w="1490" w:type="pct"/>
            <w:tcBorders>
              <w:top w:val="outset" w:sz="4" w:space="0" w:color="auto"/>
              <w:left w:val="outset" w:sz="4" w:space="0" w:color="auto"/>
              <w:bottom w:val="outset" w:sz="4" w:space="0" w:color="auto"/>
              <w:right w:val="outset" w:sz="4" w:space="0" w:color="auto"/>
            </w:tcBorders>
            <w:vAlign w:val="center"/>
          </w:tcPr>
          <w:p w14:paraId="5CFDBD3B"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0D51782C" w14:textId="77777777" w:rsidR="00E94C00" w:rsidRDefault="00052A43">
            <w:pPr>
              <w:jc w:val="right"/>
              <w:rPr>
                <w:rFonts w:hint="eastAsia"/>
              </w:rPr>
            </w:pPr>
            <w:r>
              <w:rPr>
                <w:rFonts w:hint="eastAsia"/>
              </w:rPr>
              <w:t>0</w:t>
            </w:r>
          </w:p>
        </w:tc>
      </w:tr>
      <w:tr w:rsidR="00E94C00" w14:paraId="68F1176C" w14:textId="77777777">
        <w:tc>
          <w:tcPr>
            <w:tcW w:w="2023" w:type="pct"/>
            <w:tcBorders>
              <w:top w:val="outset" w:sz="4" w:space="0" w:color="auto"/>
              <w:left w:val="outset" w:sz="4" w:space="0" w:color="auto"/>
              <w:bottom w:val="outset" w:sz="4" w:space="0" w:color="auto"/>
              <w:right w:val="outset" w:sz="4" w:space="0" w:color="auto"/>
            </w:tcBorders>
          </w:tcPr>
          <w:p w14:paraId="72532635" w14:textId="77777777" w:rsidR="00E94C00" w:rsidRDefault="00052A43">
            <w:pPr>
              <w:ind w:firstLineChars="100" w:firstLine="210"/>
              <w:rPr>
                <w:rFonts w:hint="eastAsia"/>
              </w:rPr>
            </w:pPr>
            <w:r>
              <w:rPr>
                <w:rFonts w:hint="eastAsia"/>
              </w:rPr>
              <w:t>拆出资金净增加额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7AEDAFDE"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0B80D827" w14:textId="77777777" w:rsidR="00E94C00" w:rsidRDefault="00052A43">
            <w:pPr>
              <w:jc w:val="right"/>
              <w:rPr>
                <w:rFonts w:hint="eastAsia"/>
              </w:rPr>
            </w:pPr>
            <w:r>
              <w:rPr>
                <w:rFonts w:hint="eastAsia"/>
              </w:rPr>
              <w:t>0</w:t>
            </w:r>
          </w:p>
        </w:tc>
      </w:tr>
      <w:tr w:rsidR="00E94C00" w14:paraId="5A8DC4D2" w14:textId="77777777">
        <w:tc>
          <w:tcPr>
            <w:tcW w:w="2023" w:type="pct"/>
            <w:tcBorders>
              <w:top w:val="outset" w:sz="4" w:space="0" w:color="auto"/>
              <w:left w:val="outset" w:sz="4" w:space="0" w:color="auto"/>
              <w:bottom w:val="outset" w:sz="4" w:space="0" w:color="auto"/>
              <w:right w:val="outset" w:sz="4" w:space="0" w:color="auto"/>
            </w:tcBorders>
          </w:tcPr>
          <w:p w14:paraId="041C807A" w14:textId="77777777" w:rsidR="00E94C00" w:rsidRDefault="00052A43">
            <w:pPr>
              <w:ind w:firstLineChars="100" w:firstLine="210"/>
              <w:rPr>
                <w:rFonts w:hint="eastAsia"/>
              </w:rPr>
            </w:pPr>
            <w:r>
              <w:rPr>
                <w:rFonts w:hint="eastAsia"/>
              </w:rPr>
              <w:t>支付利息、手续费及佣金的现金</w:t>
            </w:r>
          </w:p>
        </w:tc>
        <w:tc>
          <w:tcPr>
            <w:tcW w:w="1490" w:type="pct"/>
            <w:tcBorders>
              <w:top w:val="outset" w:sz="4" w:space="0" w:color="auto"/>
              <w:left w:val="outset" w:sz="4" w:space="0" w:color="auto"/>
              <w:bottom w:val="outset" w:sz="4" w:space="0" w:color="auto"/>
              <w:right w:val="outset" w:sz="4" w:space="0" w:color="auto"/>
            </w:tcBorders>
            <w:vAlign w:val="center"/>
          </w:tcPr>
          <w:p w14:paraId="54796D8F"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516CEB5A" w14:textId="77777777" w:rsidR="00E94C00" w:rsidRDefault="00052A43">
            <w:pPr>
              <w:jc w:val="right"/>
              <w:rPr>
                <w:rFonts w:hint="eastAsia"/>
              </w:rPr>
            </w:pPr>
            <w:r>
              <w:rPr>
                <w:rFonts w:hint="eastAsia"/>
              </w:rPr>
              <w:t>0</w:t>
            </w:r>
          </w:p>
        </w:tc>
      </w:tr>
      <w:tr w:rsidR="00E94C00" w14:paraId="27DB41D3" w14:textId="77777777">
        <w:tc>
          <w:tcPr>
            <w:tcW w:w="2023" w:type="pct"/>
            <w:tcBorders>
              <w:top w:val="outset" w:sz="4" w:space="0" w:color="auto"/>
              <w:left w:val="outset" w:sz="4" w:space="0" w:color="auto"/>
              <w:bottom w:val="outset" w:sz="4" w:space="0" w:color="auto"/>
              <w:right w:val="outset" w:sz="4" w:space="0" w:color="auto"/>
            </w:tcBorders>
          </w:tcPr>
          <w:p w14:paraId="0BC48010" w14:textId="77777777" w:rsidR="00E94C00" w:rsidRDefault="00052A43">
            <w:pPr>
              <w:ind w:firstLineChars="100" w:firstLine="210"/>
              <w:rPr>
                <w:rFonts w:hint="eastAsia"/>
              </w:rPr>
            </w:pPr>
            <w:r>
              <w:rPr>
                <w:rFonts w:hint="eastAsia"/>
              </w:rPr>
              <w:t>支付保单红利的现金</w:t>
            </w:r>
          </w:p>
        </w:tc>
        <w:tc>
          <w:tcPr>
            <w:tcW w:w="1490" w:type="pct"/>
            <w:tcBorders>
              <w:top w:val="outset" w:sz="4" w:space="0" w:color="auto"/>
              <w:left w:val="outset" w:sz="4" w:space="0" w:color="auto"/>
              <w:bottom w:val="outset" w:sz="4" w:space="0" w:color="auto"/>
              <w:right w:val="outset" w:sz="4" w:space="0" w:color="auto"/>
            </w:tcBorders>
            <w:vAlign w:val="center"/>
          </w:tcPr>
          <w:p w14:paraId="0C719C24"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7D7FB8A3" w14:textId="77777777" w:rsidR="00E94C00" w:rsidRDefault="00052A43">
            <w:pPr>
              <w:jc w:val="right"/>
              <w:rPr>
                <w:rFonts w:hint="eastAsia"/>
              </w:rPr>
            </w:pPr>
            <w:r>
              <w:rPr>
                <w:rFonts w:hint="eastAsia"/>
              </w:rPr>
              <w:t>0</w:t>
            </w:r>
          </w:p>
        </w:tc>
      </w:tr>
      <w:tr w:rsidR="00E94C00" w14:paraId="1349F68C" w14:textId="77777777">
        <w:tc>
          <w:tcPr>
            <w:tcW w:w="2023" w:type="pct"/>
            <w:tcBorders>
              <w:top w:val="outset" w:sz="4" w:space="0" w:color="auto"/>
              <w:left w:val="outset" w:sz="4" w:space="0" w:color="auto"/>
              <w:bottom w:val="outset" w:sz="4" w:space="0" w:color="auto"/>
              <w:right w:val="outset" w:sz="4" w:space="0" w:color="auto"/>
            </w:tcBorders>
          </w:tcPr>
          <w:p w14:paraId="2178F1D4" w14:textId="77777777" w:rsidR="00E94C00" w:rsidRDefault="00052A43">
            <w:pPr>
              <w:ind w:firstLineChars="100" w:firstLine="210"/>
              <w:rPr>
                <w:rFonts w:hint="eastAsia"/>
              </w:rPr>
            </w:pPr>
            <w:r>
              <w:rPr>
                <w:rFonts w:hint="eastAsia"/>
              </w:rPr>
              <w:t>支付给职工及为职工支付的现金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37E21201" w14:textId="77777777" w:rsidR="00E94C00" w:rsidRDefault="00052A43">
            <w:pPr>
              <w:jc w:val="right"/>
              <w:rPr>
                <w:rFonts w:hint="eastAsia"/>
              </w:rPr>
            </w:pPr>
            <w:r>
              <w:t>5,025,317,509</w:t>
            </w:r>
          </w:p>
        </w:tc>
        <w:tc>
          <w:tcPr>
            <w:tcW w:w="1485" w:type="pct"/>
            <w:tcBorders>
              <w:top w:val="outset" w:sz="4" w:space="0" w:color="auto"/>
              <w:left w:val="outset" w:sz="4" w:space="0" w:color="auto"/>
              <w:bottom w:val="outset" w:sz="4" w:space="0" w:color="auto"/>
              <w:right w:val="outset" w:sz="4" w:space="0" w:color="auto"/>
            </w:tcBorders>
            <w:vAlign w:val="center"/>
          </w:tcPr>
          <w:p w14:paraId="76D98ED8" w14:textId="77777777" w:rsidR="00E94C00" w:rsidRDefault="00052A43">
            <w:pPr>
              <w:jc w:val="right"/>
              <w:rPr>
                <w:rFonts w:hint="eastAsia"/>
              </w:rPr>
            </w:pPr>
            <w:r>
              <w:t>5,180,347,967</w:t>
            </w:r>
          </w:p>
        </w:tc>
      </w:tr>
      <w:tr w:rsidR="00E94C00" w14:paraId="525B4B58" w14:textId="77777777">
        <w:tc>
          <w:tcPr>
            <w:tcW w:w="2023" w:type="pct"/>
            <w:tcBorders>
              <w:top w:val="outset" w:sz="4" w:space="0" w:color="auto"/>
              <w:left w:val="outset" w:sz="4" w:space="0" w:color="auto"/>
              <w:bottom w:val="outset" w:sz="4" w:space="0" w:color="auto"/>
              <w:right w:val="outset" w:sz="4" w:space="0" w:color="auto"/>
            </w:tcBorders>
          </w:tcPr>
          <w:p w14:paraId="178418ED" w14:textId="77777777" w:rsidR="00E94C00" w:rsidRDefault="00052A43">
            <w:pPr>
              <w:ind w:firstLineChars="100" w:firstLine="210"/>
              <w:rPr>
                <w:rFonts w:hint="eastAsia"/>
              </w:rPr>
            </w:pPr>
            <w:r>
              <w:rPr>
                <w:rFonts w:hint="eastAsia"/>
              </w:rPr>
              <w:t>支付的各项税费</w:t>
            </w:r>
          </w:p>
        </w:tc>
        <w:tc>
          <w:tcPr>
            <w:tcW w:w="1490" w:type="pct"/>
            <w:tcBorders>
              <w:top w:val="outset" w:sz="4" w:space="0" w:color="auto"/>
              <w:left w:val="outset" w:sz="4" w:space="0" w:color="auto"/>
              <w:bottom w:val="outset" w:sz="4" w:space="0" w:color="auto"/>
              <w:right w:val="outset" w:sz="4" w:space="0" w:color="auto"/>
            </w:tcBorders>
            <w:vAlign w:val="center"/>
          </w:tcPr>
          <w:p w14:paraId="41BCFB30" w14:textId="77777777" w:rsidR="00E94C00" w:rsidRDefault="00052A43">
            <w:pPr>
              <w:jc w:val="right"/>
              <w:rPr>
                <w:rFonts w:hint="eastAsia"/>
              </w:rPr>
            </w:pPr>
            <w:r>
              <w:t>1,586,236,759</w:t>
            </w:r>
          </w:p>
        </w:tc>
        <w:tc>
          <w:tcPr>
            <w:tcW w:w="1485" w:type="pct"/>
            <w:tcBorders>
              <w:top w:val="outset" w:sz="4" w:space="0" w:color="auto"/>
              <w:left w:val="outset" w:sz="4" w:space="0" w:color="auto"/>
              <w:bottom w:val="outset" w:sz="4" w:space="0" w:color="auto"/>
              <w:right w:val="outset" w:sz="4" w:space="0" w:color="auto"/>
            </w:tcBorders>
            <w:vAlign w:val="center"/>
          </w:tcPr>
          <w:p w14:paraId="09FD3808" w14:textId="77777777" w:rsidR="00E94C00" w:rsidRDefault="00052A43">
            <w:pPr>
              <w:jc w:val="right"/>
              <w:rPr>
                <w:rFonts w:hint="eastAsia"/>
              </w:rPr>
            </w:pPr>
            <w:r>
              <w:t>1,780,862,144</w:t>
            </w:r>
          </w:p>
        </w:tc>
      </w:tr>
      <w:tr w:rsidR="00E94C00" w14:paraId="3ADD358B" w14:textId="77777777">
        <w:tc>
          <w:tcPr>
            <w:tcW w:w="2023" w:type="pct"/>
            <w:tcBorders>
              <w:top w:val="outset" w:sz="4" w:space="0" w:color="auto"/>
              <w:left w:val="outset" w:sz="4" w:space="0" w:color="auto"/>
              <w:bottom w:val="outset" w:sz="4" w:space="0" w:color="auto"/>
              <w:right w:val="outset" w:sz="4" w:space="0" w:color="auto"/>
            </w:tcBorders>
          </w:tcPr>
          <w:p w14:paraId="136650E7" w14:textId="77777777" w:rsidR="00E94C00" w:rsidRDefault="00052A43">
            <w:pPr>
              <w:ind w:firstLineChars="100" w:firstLine="210"/>
              <w:rPr>
                <w:rFonts w:hint="eastAsia"/>
              </w:rPr>
            </w:pPr>
            <w:r>
              <w:rPr>
                <w:rFonts w:hint="eastAsia"/>
              </w:rPr>
              <w:t>支付其他与经营活动有关的现金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573A70E7" w14:textId="77777777" w:rsidR="00E94C00" w:rsidRDefault="00052A43">
            <w:pPr>
              <w:jc w:val="right"/>
              <w:rPr>
                <w:rFonts w:hint="eastAsia"/>
              </w:rPr>
            </w:pPr>
            <w:r>
              <w:t>72,543,125</w:t>
            </w:r>
          </w:p>
        </w:tc>
        <w:tc>
          <w:tcPr>
            <w:tcW w:w="1485" w:type="pct"/>
            <w:tcBorders>
              <w:top w:val="outset" w:sz="4" w:space="0" w:color="auto"/>
              <w:left w:val="outset" w:sz="4" w:space="0" w:color="auto"/>
              <w:bottom w:val="outset" w:sz="4" w:space="0" w:color="auto"/>
              <w:right w:val="outset" w:sz="4" w:space="0" w:color="auto"/>
            </w:tcBorders>
            <w:vAlign w:val="center"/>
          </w:tcPr>
          <w:p w14:paraId="780A3697" w14:textId="77777777" w:rsidR="00E94C00" w:rsidRDefault="00052A43">
            <w:pPr>
              <w:jc w:val="right"/>
              <w:rPr>
                <w:rFonts w:hint="eastAsia"/>
              </w:rPr>
            </w:pPr>
            <w:r>
              <w:t>659,200,190</w:t>
            </w:r>
          </w:p>
        </w:tc>
      </w:tr>
      <w:tr w:rsidR="00E94C00" w14:paraId="3AE8FB15" w14:textId="77777777">
        <w:tc>
          <w:tcPr>
            <w:tcW w:w="2023" w:type="pct"/>
            <w:tcBorders>
              <w:top w:val="outset" w:sz="4" w:space="0" w:color="auto"/>
              <w:left w:val="outset" w:sz="4" w:space="0" w:color="auto"/>
              <w:bottom w:val="outset" w:sz="4" w:space="0" w:color="auto"/>
              <w:right w:val="outset" w:sz="4" w:space="0" w:color="auto"/>
            </w:tcBorders>
          </w:tcPr>
          <w:p w14:paraId="535BE48B" w14:textId="77777777" w:rsidR="00E94C00" w:rsidRDefault="00052A43">
            <w:pPr>
              <w:ind w:firstLineChars="200" w:firstLine="420"/>
              <w:rPr>
                <w:rFonts w:hint="eastAsia"/>
              </w:rPr>
            </w:pPr>
            <w:r>
              <w:rPr>
                <w:rFonts w:hint="eastAsia"/>
              </w:rPr>
              <w:t>经营活动现金流出小计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14:paraId="075B9A8A" w14:textId="77777777" w:rsidR="00E94C00" w:rsidRDefault="00052A43">
            <w:pPr>
              <w:jc w:val="right"/>
              <w:rPr>
                <w:rFonts w:hint="eastAsia"/>
              </w:rPr>
            </w:pPr>
            <w:r>
              <w:t>9,572,608,918</w:t>
            </w:r>
          </w:p>
        </w:tc>
        <w:tc>
          <w:tcPr>
            <w:tcW w:w="1485" w:type="pct"/>
            <w:tcBorders>
              <w:top w:val="outset" w:sz="4" w:space="0" w:color="auto"/>
              <w:left w:val="outset" w:sz="4" w:space="0" w:color="auto"/>
              <w:bottom w:val="outset" w:sz="4" w:space="0" w:color="auto"/>
              <w:right w:val="outset" w:sz="4" w:space="0" w:color="auto"/>
            </w:tcBorders>
            <w:vAlign w:val="center"/>
          </w:tcPr>
          <w:p w14:paraId="60446524" w14:textId="77777777" w:rsidR="00E94C00" w:rsidRDefault="00052A43">
            <w:pPr>
              <w:jc w:val="right"/>
              <w:rPr>
                <w:rFonts w:hint="eastAsia"/>
              </w:rPr>
            </w:pPr>
            <w:r>
              <w:t>11,230,181,236</w:t>
            </w:r>
          </w:p>
        </w:tc>
      </w:tr>
      <w:tr w:rsidR="00E94C00" w14:paraId="47851489" w14:textId="77777777">
        <w:tc>
          <w:tcPr>
            <w:tcW w:w="2023" w:type="pct"/>
            <w:tcBorders>
              <w:top w:val="outset" w:sz="4" w:space="0" w:color="auto"/>
              <w:left w:val="outset" w:sz="4" w:space="0" w:color="auto"/>
              <w:bottom w:val="outset" w:sz="4" w:space="0" w:color="auto"/>
              <w:right w:val="outset" w:sz="4" w:space="0" w:color="auto"/>
            </w:tcBorders>
          </w:tcPr>
          <w:p w14:paraId="16F528C7" w14:textId="77777777" w:rsidR="00E94C00" w:rsidRDefault="00052A43">
            <w:pPr>
              <w:ind w:firstLineChars="300" w:firstLine="630"/>
              <w:rPr>
                <w:rFonts w:hint="eastAsia"/>
              </w:rPr>
            </w:pPr>
            <w:r>
              <w:rPr>
                <w:rFonts w:hint="eastAsia"/>
              </w:rPr>
              <w:t>经营活动产生的现金流量净额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14:paraId="562A0D18" w14:textId="77777777" w:rsidR="00E94C00" w:rsidRDefault="00052A43">
            <w:pPr>
              <w:jc w:val="right"/>
              <w:rPr>
                <w:rFonts w:hint="eastAsia"/>
              </w:rPr>
            </w:pPr>
            <w:r>
              <w:t>694,558,501</w:t>
            </w:r>
          </w:p>
        </w:tc>
        <w:tc>
          <w:tcPr>
            <w:tcW w:w="1485" w:type="pct"/>
            <w:tcBorders>
              <w:top w:val="outset" w:sz="4" w:space="0" w:color="auto"/>
              <w:left w:val="outset" w:sz="4" w:space="0" w:color="auto"/>
              <w:bottom w:val="outset" w:sz="4" w:space="0" w:color="auto"/>
              <w:right w:val="outset" w:sz="4" w:space="0" w:color="auto"/>
            </w:tcBorders>
            <w:vAlign w:val="center"/>
          </w:tcPr>
          <w:p w14:paraId="26453167" w14:textId="77777777" w:rsidR="00E94C00" w:rsidRDefault="00052A43">
            <w:pPr>
              <w:jc w:val="right"/>
              <w:rPr>
                <w:rFonts w:hint="eastAsia"/>
              </w:rPr>
            </w:pPr>
            <w:r>
              <w:t>-1,694,615,289</w:t>
            </w:r>
          </w:p>
        </w:tc>
      </w:tr>
      <w:tr w:rsidR="00E94C00" w14:paraId="3BAC3D36" w14:textId="77777777">
        <w:sdt>
          <w:sdtPr>
            <w:tag w:val="_PLD_526fd543d0ba4a37aa4ebd79b368dace"/>
            <w:id w:val="528140478"/>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5771969F" w14:textId="77777777" w:rsidR="00E94C00" w:rsidRDefault="00052A43">
                <w:pPr>
                  <w:rPr>
                    <w:rFonts w:hint="eastAsia"/>
                    <w:color w:val="008000"/>
                  </w:rPr>
                </w:pPr>
                <w:r>
                  <w:rPr>
                    <w:rFonts w:hint="eastAsia"/>
                    <w:b/>
                    <w:bCs/>
                  </w:rPr>
                  <w:t>二、投资活动产生的现金流量：</w:t>
                </w:r>
              </w:p>
            </w:tc>
          </w:sdtContent>
        </w:sdt>
      </w:tr>
      <w:tr w:rsidR="00E94C00" w14:paraId="63549123" w14:textId="77777777">
        <w:tc>
          <w:tcPr>
            <w:tcW w:w="2023" w:type="pct"/>
            <w:tcBorders>
              <w:top w:val="outset" w:sz="4" w:space="0" w:color="auto"/>
              <w:left w:val="outset" w:sz="4" w:space="0" w:color="auto"/>
              <w:bottom w:val="outset" w:sz="4" w:space="0" w:color="auto"/>
              <w:right w:val="outset" w:sz="4" w:space="0" w:color="auto"/>
            </w:tcBorders>
          </w:tcPr>
          <w:p w14:paraId="59B50639" w14:textId="77777777" w:rsidR="00E94C00" w:rsidRDefault="00052A43">
            <w:pPr>
              <w:ind w:firstLineChars="100" w:firstLine="210"/>
              <w:rPr>
                <w:rFonts w:hint="eastAsia"/>
              </w:rPr>
            </w:pPr>
            <w:r>
              <w:rPr>
                <w:rFonts w:hint="eastAsia"/>
              </w:rPr>
              <w:t>收回投资收到的现金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10BCAF19"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31960542" w14:textId="77777777" w:rsidR="00E94C00" w:rsidRDefault="00052A43">
            <w:pPr>
              <w:jc w:val="right"/>
              <w:rPr>
                <w:rFonts w:hint="eastAsia"/>
              </w:rPr>
            </w:pPr>
            <w:r>
              <w:rPr>
                <w:rFonts w:hint="eastAsia"/>
              </w:rPr>
              <w:t>0</w:t>
            </w:r>
          </w:p>
        </w:tc>
      </w:tr>
      <w:tr w:rsidR="00E94C00" w14:paraId="65ED12C3" w14:textId="77777777">
        <w:tc>
          <w:tcPr>
            <w:tcW w:w="2023" w:type="pct"/>
            <w:tcBorders>
              <w:top w:val="outset" w:sz="4" w:space="0" w:color="auto"/>
              <w:left w:val="outset" w:sz="4" w:space="0" w:color="auto"/>
              <w:bottom w:val="outset" w:sz="4" w:space="0" w:color="auto"/>
              <w:right w:val="outset" w:sz="4" w:space="0" w:color="auto"/>
            </w:tcBorders>
          </w:tcPr>
          <w:p w14:paraId="3E50D597" w14:textId="77777777" w:rsidR="00E94C00" w:rsidRDefault="00052A43">
            <w:pPr>
              <w:ind w:firstLineChars="100" w:firstLine="210"/>
              <w:rPr>
                <w:rFonts w:hint="eastAsia"/>
              </w:rPr>
            </w:pPr>
            <w:r>
              <w:rPr>
                <w:rFonts w:hint="eastAsia"/>
              </w:rPr>
              <w:t>取得投资收益收到的现金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3E1ECE95" w14:textId="77777777" w:rsidR="00E94C00" w:rsidRDefault="00052A43">
            <w:pPr>
              <w:jc w:val="right"/>
              <w:rPr>
                <w:rFonts w:hint="eastAsia"/>
              </w:rPr>
            </w:pPr>
            <w:r>
              <w:t>310,936</w:t>
            </w:r>
          </w:p>
        </w:tc>
        <w:tc>
          <w:tcPr>
            <w:tcW w:w="1485" w:type="pct"/>
            <w:tcBorders>
              <w:top w:val="outset" w:sz="4" w:space="0" w:color="auto"/>
              <w:left w:val="outset" w:sz="4" w:space="0" w:color="auto"/>
              <w:bottom w:val="outset" w:sz="4" w:space="0" w:color="auto"/>
              <w:right w:val="outset" w:sz="4" w:space="0" w:color="auto"/>
            </w:tcBorders>
            <w:vAlign w:val="center"/>
          </w:tcPr>
          <w:p w14:paraId="3EE803F8" w14:textId="77777777" w:rsidR="00E94C00" w:rsidRDefault="00052A43">
            <w:pPr>
              <w:jc w:val="right"/>
              <w:rPr>
                <w:rFonts w:hint="eastAsia"/>
              </w:rPr>
            </w:pPr>
            <w:r>
              <w:rPr>
                <w:rFonts w:hint="eastAsia"/>
              </w:rPr>
              <w:t>0</w:t>
            </w:r>
          </w:p>
        </w:tc>
      </w:tr>
      <w:tr w:rsidR="00E94C00" w14:paraId="27A1C19A" w14:textId="77777777">
        <w:tc>
          <w:tcPr>
            <w:tcW w:w="2023" w:type="pct"/>
            <w:tcBorders>
              <w:top w:val="outset" w:sz="4" w:space="0" w:color="auto"/>
              <w:left w:val="outset" w:sz="4" w:space="0" w:color="auto"/>
              <w:bottom w:val="outset" w:sz="4" w:space="0" w:color="auto"/>
              <w:right w:val="outset" w:sz="4" w:space="0" w:color="auto"/>
            </w:tcBorders>
          </w:tcPr>
          <w:p w14:paraId="52F5C297" w14:textId="77777777" w:rsidR="00E94C00" w:rsidRDefault="00052A43">
            <w:pPr>
              <w:ind w:firstLineChars="100" w:firstLine="210"/>
              <w:rPr>
                <w:rFonts w:hint="eastAsia"/>
              </w:rPr>
            </w:pPr>
            <w:r>
              <w:rPr>
                <w:rFonts w:hint="eastAsia"/>
              </w:rPr>
              <w:t>处置固定资产、无形资产和其他长期资产收回的现金净额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39370F72" w14:textId="77777777" w:rsidR="00E94C00" w:rsidRDefault="00052A43">
            <w:pPr>
              <w:jc w:val="right"/>
              <w:rPr>
                <w:rFonts w:hint="eastAsia"/>
              </w:rPr>
            </w:pPr>
            <w:r>
              <w:t>17,577,710</w:t>
            </w:r>
          </w:p>
        </w:tc>
        <w:tc>
          <w:tcPr>
            <w:tcW w:w="1485" w:type="pct"/>
            <w:tcBorders>
              <w:top w:val="outset" w:sz="4" w:space="0" w:color="auto"/>
              <w:left w:val="outset" w:sz="4" w:space="0" w:color="auto"/>
              <w:bottom w:val="outset" w:sz="4" w:space="0" w:color="auto"/>
              <w:right w:val="outset" w:sz="4" w:space="0" w:color="auto"/>
            </w:tcBorders>
            <w:vAlign w:val="center"/>
          </w:tcPr>
          <w:p w14:paraId="1058542B" w14:textId="77777777" w:rsidR="00E94C00" w:rsidRDefault="00052A43">
            <w:pPr>
              <w:jc w:val="right"/>
              <w:rPr>
                <w:rFonts w:hint="eastAsia"/>
              </w:rPr>
            </w:pPr>
            <w:r>
              <w:t>1,037,294</w:t>
            </w:r>
          </w:p>
        </w:tc>
      </w:tr>
      <w:tr w:rsidR="00E94C00" w14:paraId="056B84C6" w14:textId="77777777">
        <w:tc>
          <w:tcPr>
            <w:tcW w:w="2023" w:type="pct"/>
            <w:tcBorders>
              <w:top w:val="outset" w:sz="4" w:space="0" w:color="auto"/>
              <w:left w:val="outset" w:sz="4" w:space="0" w:color="auto"/>
              <w:bottom w:val="outset" w:sz="4" w:space="0" w:color="auto"/>
              <w:right w:val="outset" w:sz="4" w:space="0" w:color="auto"/>
            </w:tcBorders>
          </w:tcPr>
          <w:p w14:paraId="038CEB78" w14:textId="77777777" w:rsidR="00E94C00" w:rsidRDefault="00052A43">
            <w:pPr>
              <w:ind w:firstLineChars="100" w:firstLine="210"/>
              <w:rPr>
                <w:rFonts w:hint="eastAsia"/>
              </w:rPr>
            </w:pPr>
            <w:r>
              <w:rPr>
                <w:rFonts w:hint="eastAsia"/>
              </w:rPr>
              <w:t>处置子公司及其他营业单位收到的现金净额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503208C0"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2A868365" w14:textId="77777777" w:rsidR="00E94C00" w:rsidRDefault="00052A43">
            <w:pPr>
              <w:jc w:val="right"/>
              <w:rPr>
                <w:rFonts w:hint="eastAsia"/>
              </w:rPr>
            </w:pPr>
            <w:r>
              <w:rPr>
                <w:rFonts w:hint="eastAsia"/>
              </w:rPr>
              <w:t>0</w:t>
            </w:r>
          </w:p>
        </w:tc>
      </w:tr>
      <w:tr w:rsidR="00E94C00" w14:paraId="30BDBD0A" w14:textId="77777777">
        <w:tc>
          <w:tcPr>
            <w:tcW w:w="2023" w:type="pct"/>
            <w:tcBorders>
              <w:top w:val="outset" w:sz="4" w:space="0" w:color="auto"/>
              <w:left w:val="outset" w:sz="4" w:space="0" w:color="auto"/>
              <w:bottom w:val="outset" w:sz="4" w:space="0" w:color="auto"/>
              <w:right w:val="outset" w:sz="4" w:space="0" w:color="auto"/>
            </w:tcBorders>
          </w:tcPr>
          <w:p w14:paraId="08D1538F" w14:textId="77777777" w:rsidR="00E94C00" w:rsidRDefault="00052A43">
            <w:pPr>
              <w:ind w:firstLineChars="100" w:firstLine="210"/>
              <w:rPr>
                <w:rFonts w:hint="eastAsia"/>
              </w:rPr>
            </w:pPr>
            <w:r>
              <w:rPr>
                <w:rFonts w:hint="eastAsia"/>
              </w:rPr>
              <w:t>收到其他与投资活动有关的现金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617F4E31" w14:textId="77777777" w:rsidR="00E94C00" w:rsidRDefault="00052A43">
            <w:pPr>
              <w:jc w:val="right"/>
              <w:rPr>
                <w:rFonts w:hint="eastAsia"/>
              </w:rPr>
            </w:pPr>
            <w:r>
              <w:t>76,157,378</w:t>
            </w:r>
          </w:p>
        </w:tc>
        <w:tc>
          <w:tcPr>
            <w:tcW w:w="1485" w:type="pct"/>
            <w:tcBorders>
              <w:top w:val="outset" w:sz="4" w:space="0" w:color="auto"/>
              <w:left w:val="outset" w:sz="4" w:space="0" w:color="auto"/>
              <w:bottom w:val="outset" w:sz="4" w:space="0" w:color="auto"/>
              <w:right w:val="outset" w:sz="4" w:space="0" w:color="auto"/>
            </w:tcBorders>
            <w:vAlign w:val="center"/>
          </w:tcPr>
          <w:p w14:paraId="6BE7A54F" w14:textId="77777777" w:rsidR="00E94C00" w:rsidRDefault="00052A43">
            <w:pPr>
              <w:jc w:val="right"/>
              <w:rPr>
                <w:rFonts w:hint="eastAsia"/>
              </w:rPr>
            </w:pPr>
            <w:r>
              <w:t>37,401,852</w:t>
            </w:r>
          </w:p>
        </w:tc>
      </w:tr>
      <w:tr w:rsidR="00E94C00" w14:paraId="2496D6EF" w14:textId="77777777">
        <w:tc>
          <w:tcPr>
            <w:tcW w:w="2023" w:type="pct"/>
            <w:tcBorders>
              <w:top w:val="outset" w:sz="4" w:space="0" w:color="auto"/>
              <w:left w:val="outset" w:sz="4" w:space="0" w:color="auto"/>
              <w:bottom w:val="outset" w:sz="4" w:space="0" w:color="auto"/>
              <w:right w:val="outset" w:sz="4" w:space="0" w:color="auto"/>
            </w:tcBorders>
          </w:tcPr>
          <w:p w14:paraId="7A09ED7D" w14:textId="77777777" w:rsidR="00E94C00" w:rsidRDefault="00052A43">
            <w:pPr>
              <w:ind w:firstLineChars="200" w:firstLine="420"/>
              <w:rPr>
                <w:rFonts w:hint="eastAsia"/>
              </w:rPr>
            </w:pPr>
            <w:r>
              <w:rPr>
                <w:rFonts w:hint="eastAsia"/>
              </w:rPr>
              <w:t>投资活动现金流入小计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69E8D1D7" w14:textId="77777777" w:rsidR="00E94C00" w:rsidRDefault="00052A43">
            <w:pPr>
              <w:jc w:val="right"/>
              <w:rPr>
                <w:rFonts w:hint="eastAsia"/>
              </w:rPr>
            </w:pPr>
            <w:r>
              <w:t>94,046,024</w:t>
            </w:r>
          </w:p>
        </w:tc>
        <w:tc>
          <w:tcPr>
            <w:tcW w:w="1485" w:type="pct"/>
            <w:tcBorders>
              <w:top w:val="outset" w:sz="4" w:space="0" w:color="auto"/>
              <w:left w:val="outset" w:sz="4" w:space="0" w:color="auto"/>
              <w:bottom w:val="outset" w:sz="4" w:space="0" w:color="auto"/>
              <w:right w:val="outset" w:sz="4" w:space="0" w:color="auto"/>
            </w:tcBorders>
            <w:vAlign w:val="center"/>
          </w:tcPr>
          <w:p w14:paraId="23C701A5" w14:textId="77777777" w:rsidR="00E94C00" w:rsidRDefault="00052A43">
            <w:pPr>
              <w:jc w:val="right"/>
              <w:rPr>
                <w:rFonts w:hint="eastAsia"/>
              </w:rPr>
            </w:pPr>
            <w:r>
              <w:t>38,439,146</w:t>
            </w:r>
          </w:p>
        </w:tc>
      </w:tr>
      <w:tr w:rsidR="00E94C00" w14:paraId="08AD1BC1" w14:textId="77777777">
        <w:tc>
          <w:tcPr>
            <w:tcW w:w="2023" w:type="pct"/>
            <w:tcBorders>
              <w:top w:val="outset" w:sz="4" w:space="0" w:color="auto"/>
              <w:left w:val="outset" w:sz="4" w:space="0" w:color="auto"/>
              <w:bottom w:val="outset" w:sz="4" w:space="0" w:color="auto"/>
              <w:right w:val="outset" w:sz="4" w:space="0" w:color="auto"/>
            </w:tcBorders>
          </w:tcPr>
          <w:p w14:paraId="49C046F2" w14:textId="77777777" w:rsidR="00E94C00" w:rsidRDefault="00052A43">
            <w:pPr>
              <w:ind w:firstLineChars="100" w:firstLine="210"/>
              <w:rPr>
                <w:rFonts w:hint="eastAsia"/>
              </w:rPr>
            </w:pPr>
            <w:r>
              <w:rPr>
                <w:rFonts w:hint="eastAsia"/>
              </w:rPr>
              <w:t>购建固定资产、无形资产和其他长期资产支付的现金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706E8DA0" w14:textId="77777777" w:rsidR="00E94C00" w:rsidRDefault="00052A43">
            <w:pPr>
              <w:jc w:val="right"/>
              <w:rPr>
                <w:rFonts w:hint="eastAsia"/>
              </w:rPr>
            </w:pPr>
            <w:r>
              <w:t>1,976,174,824</w:t>
            </w:r>
          </w:p>
        </w:tc>
        <w:tc>
          <w:tcPr>
            <w:tcW w:w="1485" w:type="pct"/>
            <w:tcBorders>
              <w:top w:val="outset" w:sz="4" w:space="0" w:color="auto"/>
              <w:left w:val="outset" w:sz="4" w:space="0" w:color="auto"/>
              <w:bottom w:val="outset" w:sz="4" w:space="0" w:color="auto"/>
              <w:right w:val="outset" w:sz="4" w:space="0" w:color="auto"/>
            </w:tcBorders>
            <w:vAlign w:val="center"/>
          </w:tcPr>
          <w:p w14:paraId="5C3C198D" w14:textId="77777777" w:rsidR="00E94C00" w:rsidRDefault="00052A43">
            <w:pPr>
              <w:jc w:val="right"/>
              <w:rPr>
                <w:rFonts w:hint="eastAsia"/>
              </w:rPr>
            </w:pPr>
            <w:r>
              <w:t>786,817,235</w:t>
            </w:r>
          </w:p>
        </w:tc>
      </w:tr>
      <w:tr w:rsidR="00E94C00" w14:paraId="6B1AF931" w14:textId="77777777">
        <w:tc>
          <w:tcPr>
            <w:tcW w:w="2023" w:type="pct"/>
            <w:tcBorders>
              <w:top w:val="outset" w:sz="4" w:space="0" w:color="auto"/>
              <w:left w:val="outset" w:sz="4" w:space="0" w:color="auto"/>
              <w:bottom w:val="outset" w:sz="4" w:space="0" w:color="auto"/>
              <w:right w:val="outset" w:sz="4" w:space="0" w:color="auto"/>
            </w:tcBorders>
          </w:tcPr>
          <w:p w14:paraId="740E734F" w14:textId="77777777" w:rsidR="00E94C00" w:rsidRDefault="00052A43">
            <w:pPr>
              <w:ind w:firstLineChars="100" w:firstLine="210"/>
              <w:rPr>
                <w:rFonts w:hint="eastAsia"/>
              </w:rPr>
            </w:pPr>
            <w:r>
              <w:rPr>
                <w:rFonts w:hint="eastAsia"/>
              </w:rPr>
              <w:t>投资支付的现金</w:t>
            </w:r>
          </w:p>
        </w:tc>
        <w:tc>
          <w:tcPr>
            <w:tcW w:w="1490" w:type="pct"/>
            <w:tcBorders>
              <w:top w:val="outset" w:sz="4" w:space="0" w:color="auto"/>
              <w:left w:val="outset" w:sz="4" w:space="0" w:color="auto"/>
              <w:bottom w:val="outset" w:sz="4" w:space="0" w:color="auto"/>
              <w:right w:val="outset" w:sz="4" w:space="0" w:color="auto"/>
            </w:tcBorders>
            <w:vAlign w:val="center"/>
          </w:tcPr>
          <w:p w14:paraId="696A8061" w14:textId="77777777" w:rsidR="00E94C00" w:rsidRDefault="00052A43">
            <w:pPr>
              <w:jc w:val="right"/>
              <w:rPr>
                <w:rFonts w:hint="eastAsia"/>
              </w:rPr>
            </w:pPr>
            <w:r>
              <w:t>8,505,077,778</w:t>
            </w:r>
          </w:p>
        </w:tc>
        <w:tc>
          <w:tcPr>
            <w:tcW w:w="1485" w:type="pct"/>
            <w:tcBorders>
              <w:top w:val="outset" w:sz="4" w:space="0" w:color="auto"/>
              <w:left w:val="outset" w:sz="4" w:space="0" w:color="auto"/>
              <w:bottom w:val="outset" w:sz="4" w:space="0" w:color="auto"/>
              <w:right w:val="outset" w:sz="4" w:space="0" w:color="auto"/>
            </w:tcBorders>
            <w:vAlign w:val="center"/>
          </w:tcPr>
          <w:p w14:paraId="35CBEB9F" w14:textId="77777777" w:rsidR="00E94C00" w:rsidRDefault="00052A43">
            <w:pPr>
              <w:jc w:val="right"/>
              <w:rPr>
                <w:rFonts w:hint="eastAsia"/>
              </w:rPr>
            </w:pPr>
            <w:r>
              <w:rPr>
                <w:rFonts w:hint="eastAsia"/>
              </w:rPr>
              <w:t>0</w:t>
            </w:r>
          </w:p>
        </w:tc>
      </w:tr>
      <w:tr w:rsidR="00E94C00" w14:paraId="7D4813BE" w14:textId="77777777">
        <w:tc>
          <w:tcPr>
            <w:tcW w:w="2023" w:type="pct"/>
            <w:tcBorders>
              <w:top w:val="outset" w:sz="4" w:space="0" w:color="auto"/>
              <w:left w:val="outset" w:sz="4" w:space="0" w:color="auto"/>
              <w:bottom w:val="outset" w:sz="4" w:space="0" w:color="auto"/>
              <w:right w:val="outset" w:sz="4" w:space="0" w:color="auto"/>
            </w:tcBorders>
          </w:tcPr>
          <w:p w14:paraId="04D6C31E" w14:textId="77777777" w:rsidR="00E94C00" w:rsidRDefault="00052A43">
            <w:pPr>
              <w:ind w:firstLineChars="100" w:firstLine="210"/>
              <w:rPr>
                <w:rFonts w:hint="eastAsia"/>
              </w:rPr>
            </w:pPr>
            <w:r>
              <w:rPr>
                <w:rFonts w:hint="eastAsia"/>
              </w:rPr>
              <w:t>质押贷款净增加额</w:t>
            </w:r>
          </w:p>
        </w:tc>
        <w:tc>
          <w:tcPr>
            <w:tcW w:w="1490" w:type="pct"/>
            <w:tcBorders>
              <w:top w:val="outset" w:sz="4" w:space="0" w:color="auto"/>
              <w:left w:val="outset" w:sz="4" w:space="0" w:color="auto"/>
              <w:bottom w:val="outset" w:sz="4" w:space="0" w:color="auto"/>
              <w:right w:val="outset" w:sz="4" w:space="0" w:color="auto"/>
            </w:tcBorders>
            <w:vAlign w:val="center"/>
          </w:tcPr>
          <w:p w14:paraId="3E08022E"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544885F6" w14:textId="77777777" w:rsidR="00E94C00" w:rsidRDefault="00052A43">
            <w:pPr>
              <w:jc w:val="right"/>
              <w:rPr>
                <w:rFonts w:hint="eastAsia"/>
              </w:rPr>
            </w:pPr>
            <w:r>
              <w:rPr>
                <w:rFonts w:hint="eastAsia"/>
              </w:rPr>
              <w:t>0</w:t>
            </w:r>
          </w:p>
        </w:tc>
      </w:tr>
      <w:tr w:rsidR="00E94C00" w14:paraId="7951E3CA" w14:textId="77777777">
        <w:tc>
          <w:tcPr>
            <w:tcW w:w="2023" w:type="pct"/>
            <w:tcBorders>
              <w:top w:val="outset" w:sz="4" w:space="0" w:color="auto"/>
              <w:left w:val="outset" w:sz="4" w:space="0" w:color="auto"/>
              <w:bottom w:val="outset" w:sz="4" w:space="0" w:color="auto"/>
              <w:right w:val="outset" w:sz="4" w:space="0" w:color="auto"/>
            </w:tcBorders>
          </w:tcPr>
          <w:p w14:paraId="512A5702" w14:textId="77777777" w:rsidR="00E94C00" w:rsidRDefault="00052A43">
            <w:pPr>
              <w:ind w:firstLineChars="100" w:firstLine="210"/>
              <w:rPr>
                <w:rFonts w:hint="eastAsia"/>
              </w:rPr>
            </w:pPr>
            <w:r>
              <w:rPr>
                <w:rFonts w:hint="eastAsia"/>
              </w:rPr>
              <w:t>取得子公司及其他营业单位支付的现金净额</w:t>
            </w:r>
          </w:p>
        </w:tc>
        <w:tc>
          <w:tcPr>
            <w:tcW w:w="1490" w:type="pct"/>
            <w:tcBorders>
              <w:top w:val="outset" w:sz="4" w:space="0" w:color="auto"/>
              <w:left w:val="outset" w:sz="4" w:space="0" w:color="auto"/>
              <w:bottom w:val="outset" w:sz="4" w:space="0" w:color="auto"/>
              <w:right w:val="outset" w:sz="4" w:space="0" w:color="auto"/>
            </w:tcBorders>
            <w:vAlign w:val="center"/>
          </w:tcPr>
          <w:p w14:paraId="6058D2A6"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4A960BDC" w14:textId="77777777" w:rsidR="00E94C00" w:rsidRDefault="00052A43">
            <w:pPr>
              <w:jc w:val="right"/>
              <w:rPr>
                <w:rFonts w:hint="eastAsia"/>
              </w:rPr>
            </w:pPr>
            <w:r>
              <w:rPr>
                <w:rFonts w:hint="eastAsia"/>
              </w:rPr>
              <w:t>0</w:t>
            </w:r>
          </w:p>
        </w:tc>
      </w:tr>
      <w:tr w:rsidR="00E94C00" w14:paraId="6C93E2C5" w14:textId="77777777">
        <w:tc>
          <w:tcPr>
            <w:tcW w:w="2023" w:type="pct"/>
            <w:tcBorders>
              <w:top w:val="outset" w:sz="4" w:space="0" w:color="auto"/>
              <w:left w:val="outset" w:sz="4" w:space="0" w:color="auto"/>
              <w:bottom w:val="outset" w:sz="4" w:space="0" w:color="auto"/>
              <w:right w:val="outset" w:sz="4" w:space="0" w:color="auto"/>
            </w:tcBorders>
          </w:tcPr>
          <w:p w14:paraId="559CB9A9" w14:textId="77777777" w:rsidR="00E94C00" w:rsidRDefault="00052A43">
            <w:pPr>
              <w:ind w:firstLineChars="100" w:firstLine="210"/>
              <w:rPr>
                <w:rFonts w:hint="eastAsia"/>
              </w:rPr>
            </w:pPr>
            <w:r>
              <w:rPr>
                <w:rFonts w:hint="eastAsia"/>
              </w:rPr>
              <w:t>支付其他与投资活动有关的现金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788B7D34"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1A4F3AEA" w14:textId="77777777" w:rsidR="00E94C00" w:rsidRDefault="00052A43">
            <w:pPr>
              <w:jc w:val="right"/>
              <w:rPr>
                <w:rFonts w:hint="eastAsia"/>
              </w:rPr>
            </w:pPr>
            <w:r>
              <w:t>34,924,495</w:t>
            </w:r>
          </w:p>
        </w:tc>
      </w:tr>
      <w:tr w:rsidR="00E94C00" w14:paraId="096925B2" w14:textId="77777777">
        <w:tc>
          <w:tcPr>
            <w:tcW w:w="2023" w:type="pct"/>
            <w:tcBorders>
              <w:top w:val="outset" w:sz="4" w:space="0" w:color="auto"/>
              <w:left w:val="outset" w:sz="4" w:space="0" w:color="auto"/>
              <w:bottom w:val="outset" w:sz="4" w:space="0" w:color="auto"/>
              <w:right w:val="outset" w:sz="4" w:space="0" w:color="auto"/>
            </w:tcBorders>
          </w:tcPr>
          <w:p w14:paraId="006F8F83" w14:textId="77777777" w:rsidR="00E94C00" w:rsidRDefault="00052A43">
            <w:pPr>
              <w:ind w:firstLineChars="200" w:firstLine="420"/>
              <w:rPr>
                <w:rFonts w:hint="eastAsia"/>
              </w:rPr>
            </w:pPr>
            <w:r>
              <w:rPr>
                <w:rFonts w:hint="eastAsia"/>
              </w:rPr>
              <w:t>投资活动现金流出小计</w:t>
            </w:r>
          </w:p>
        </w:tc>
        <w:tc>
          <w:tcPr>
            <w:tcW w:w="1490" w:type="pct"/>
            <w:tcBorders>
              <w:top w:val="outset" w:sz="4" w:space="0" w:color="auto"/>
              <w:left w:val="outset" w:sz="4" w:space="0" w:color="auto"/>
              <w:bottom w:val="outset" w:sz="4" w:space="0" w:color="auto"/>
              <w:right w:val="outset" w:sz="4" w:space="0" w:color="auto"/>
            </w:tcBorders>
            <w:vAlign w:val="center"/>
          </w:tcPr>
          <w:p w14:paraId="52E15673" w14:textId="77777777" w:rsidR="00E94C00" w:rsidRDefault="00052A43">
            <w:pPr>
              <w:jc w:val="right"/>
              <w:rPr>
                <w:rFonts w:hint="eastAsia"/>
              </w:rPr>
            </w:pPr>
            <w:r>
              <w:t>10,481,252,602</w:t>
            </w:r>
          </w:p>
        </w:tc>
        <w:tc>
          <w:tcPr>
            <w:tcW w:w="1485" w:type="pct"/>
            <w:tcBorders>
              <w:top w:val="outset" w:sz="4" w:space="0" w:color="auto"/>
              <w:left w:val="outset" w:sz="4" w:space="0" w:color="auto"/>
              <w:bottom w:val="outset" w:sz="4" w:space="0" w:color="auto"/>
              <w:right w:val="outset" w:sz="4" w:space="0" w:color="auto"/>
            </w:tcBorders>
            <w:vAlign w:val="center"/>
          </w:tcPr>
          <w:p w14:paraId="29BE6D05" w14:textId="77777777" w:rsidR="00E94C00" w:rsidRDefault="00052A43">
            <w:pPr>
              <w:jc w:val="right"/>
              <w:rPr>
                <w:rFonts w:hint="eastAsia"/>
              </w:rPr>
            </w:pPr>
            <w:r>
              <w:t>821,741,730</w:t>
            </w:r>
          </w:p>
        </w:tc>
      </w:tr>
      <w:tr w:rsidR="00E94C00" w14:paraId="10E6B719" w14:textId="77777777">
        <w:tc>
          <w:tcPr>
            <w:tcW w:w="2023" w:type="pct"/>
            <w:tcBorders>
              <w:top w:val="outset" w:sz="4" w:space="0" w:color="auto"/>
              <w:left w:val="outset" w:sz="4" w:space="0" w:color="auto"/>
              <w:bottom w:val="outset" w:sz="4" w:space="0" w:color="auto"/>
              <w:right w:val="outset" w:sz="4" w:space="0" w:color="auto"/>
            </w:tcBorders>
          </w:tcPr>
          <w:p w14:paraId="21D7DF14" w14:textId="77777777" w:rsidR="00E94C00" w:rsidRDefault="00052A43">
            <w:pPr>
              <w:ind w:firstLineChars="300" w:firstLine="630"/>
              <w:rPr>
                <w:rFonts w:hint="eastAsia"/>
              </w:rPr>
            </w:pPr>
            <w:r>
              <w:rPr>
                <w:rFonts w:hint="eastAsia"/>
              </w:rPr>
              <w:t>投资活动产生的现金流量净额</w:t>
            </w:r>
          </w:p>
        </w:tc>
        <w:tc>
          <w:tcPr>
            <w:tcW w:w="1490" w:type="pct"/>
            <w:tcBorders>
              <w:top w:val="outset" w:sz="4" w:space="0" w:color="auto"/>
              <w:left w:val="outset" w:sz="4" w:space="0" w:color="auto"/>
              <w:bottom w:val="outset" w:sz="4" w:space="0" w:color="auto"/>
              <w:right w:val="outset" w:sz="4" w:space="0" w:color="auto"/>
            </w:tcBorders>
            <w:vAlign w:val="center"/>
          </w:tcPr>
          <w:p w14:paraId="7195CBB1" w14:textId="77777777" w:rsidR="00E94C00" w:rsidRDefault="00052A43">
            <w:pPr>
              <w:jc w:val="right"/>
              <w:rPr>
                <w:rFonts w:hint="eastAsia"/>
              </w:rPr>
            </w:pPr>
            <w:r>
              <w:t>-10,387,206,578</w:t>
            </w:r>
          </w:p>
        </w:tc>
        <w:tc>
          <w:tcPr>
            <w:tcW w:w="1485" w:type="pct"/>
            <w:tcBorders>
              <w:top w:val="outset" w:sz="4" w:space="0" w:color="auto"/>
              <w:left w:val="outset" w:sz="4" w:space="0" w:color="auto"/>
              <w:bottom w:val="outset" w:sz="4" w:space="0" w:color="auto"/>
              <w:right w:val="outset" w:sz="4" w:space="0" w:color="auto"/>
            </w:tcBorders>
            <w:vAlign w:val="center"/>
          </w:tcPr>
          <w:p w14:paraId="1AB445CE" w14:textId="77777777" w:rsidR="00E94C00" w:rsidRDefault="00052A43">
            <w:pPr>
              <w:jc w:val="right"/>
              <w:rPr>
                <w:rFonts w:hint="eastAsia"/>
              </w:rPr>
            </w:pPr>
            <w:r>
              <w:t>-783,302,584</w:t>
            </w:r>
          </w:p>
        </w:tc>
      </w:tr>
      <w:tr w:rsidR="00E94C00" w14:paraId="02CA09D3" w14:textId="77777777">
        <w:sdt>
          <w:sdtPr>
            <w:tag w:val="_PLD_36767c200766400795eb24775c42ac92"/>
            <w:id w:val="-2045817421"/>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7E0AE397" w14:textId="77777777" w:rsidR="00E94C00" w:rsidRDefault="00052A43">
                <w:pPr>
                  <w:rPr>
                    <w:rFonts w:hint="eastAsia"/>
                    <w:color w:val="008000"/>
                  </w:rPr>
                </w:pPr>
                <w:r>
                  <w:rPr>
                    <w:rFonts w:hint="eastAsia"/>
                    <w:b/>
                    <w:bCs/>
                  </w:rPr>
                  <w:t>三、筹资活动产生的现金流量：</w:t>
                </w:r>
              </w:p>
            </w:tc>
          </w:sdtContent>
        </w:sdt>
      </w:tr>
      <w:tr w:rsidR="00E94C00" w14:paraId="43BEEC56" w14:textId="77777777">
        <w:tc>
          <w:tcPr>
            <w:tcW w:w="2023" w:type="pct"/>
            <w:tcBorders>
              <w:top w:val="outset" w:sz="4" w:space="0" w:color="auto"/>
              <w:left w:val="outset" w:sz="4" w:space="0" w:color="auto"/>
              <w:bottom w:val="outset" w:sz="4" w:space="0" w:color="auto"/>
              <w:right w:val="outset" w:sz="4" w:space="0" w:color="auto"/>
            </w:tcBorders>
          </w:tcPr>
          <w:p w14:paraId="1BE7A1C5" w14:textId="77777777" w:rsidR="00E94C00" w:rsidRDefault="00052A43">
            <w:pPr>
              <w:ind w:firstLineChars="100" w:firstLine="210"/>
              <w:rPr>
                <w:rFonts w:hint="eastAsia"/>
              </w:rPr>
            </w:pPr>
            <w:r>
              <w:rPr>
                <w:rFonts w:hint="eastAsia"/>
              </w:rPr>
              <w:t>吸收投资收到的现金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2035CC4D"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shd w:val="clear" w:color="auto" w:fill="auto"/>
            <w:vAlign w:val="center"/>
          </w:tcPr>
          <w:p w14:paraId="4AEB6643" w14:textId="77777777" w:rsidR="00E94C00" w:rsidRDefault="00052A43">
            <w:pPr>
              <w:jc w:val="right"/>
              <w:rPr>
                <w:rFonts w:hint="eastAsia"/>
              </w:rPr>
            </w:pPr>
            <w:r>
              <w:rPr>
                <w:rFonts w:hint="eastAsia"/>
              </w:rPr>
              <w:t>0</w:t>
            </w:r>
          </w:p>
        </w:tc>
      </w:tr>
      <w:tr w:rsidR="00E94C00" w14:paraId="6A66E99E" w14:textId="77777777">
        <w:tc>
          <w:tcPr>
            <w:tcW w:w="2023" w:type="pct"/>
            <w:tcBorders>
              <w:top w:val="outset" w:sz="4" w:space="0" w:color="auto"/>
              <w:left w:val="outset" w:sz="4" w:space="0" w:color="auto"/>
              <w:bottom w:val="outset" w:sz="4" w:space="0" w:color="auto"/>
              <w:right w:val="outset" w:sz="4" w:space="0" w:color="auto"/>
            </w:tcBorders>
          </w:tcPr>
          <w:p w14:paraId="0E7D6A79" w14:textId="77777777" w:rsidR="00E94C00" w:rsidRDefault="00052A43">
            <w:pPr>
              <w:ind w:firstLineChars="100" w:firstLine="210"/>
              <w:rPr>
                <w:rFonts w:hint="eastAsia"/>
              </w:rPr>
            </w:pPr>
            <w:r>
              <w:rPr>
                <w:rFonts w:hint="eastAsia"/>
              </w:rPr>
              <w:t>其中：子公司吸收少数股东投资收到的现金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7C6A6584"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shd w:val="clear" w:color="auto" w:fill="auto"/>
            <w:vAlign w:val="center"/>
          </w:tcPr>
          <w:p w14:paraId="18C576AF" w14:textId="77777777" w:rsidR="00E94C00" w:rsidRDefault="00052A43">
            <w:pPr>
              <w:jc w:val="right"/>
              <w:rPr>
                <w:rFonts w:hint="eastAsia"/>
              </w:rPr>
            </w:pPr>
            <w:r>
              <w:rPr>
                <w:rFonts w:hint="eastAsia"/>
              </w:rPr>
              <w:t>0</w:t>
            </w:r>
          </w:p>
        </w:tc>
      </w:tr>
      <w:tr w:rsidR="00E94C00" w14:paraId="0A698DDD" w14:textId="77777777">
        <w:tc>
          <w:tcPr>
            <w:tcW w:w="2023" w:type="pct"/>
            <w:tcBorders>
              <w:top w:val="outset" w:sz="4" w:space="0" w:color="auto"/>
              <w:left w:val="outset" w:sz="4" w:space="0" w:color="auto"/>
              <w:bottom w:val="outset" w:sz="4" w:space="0" w:color="auto"/>
              <w:right w:val="outset" w:sz="4" w:space="0" w:color="auto"/>
            </w:tcBorders>
          </w:tcPr>
          <w:p w14:paraId="091D4EA2" w14:textId="77777777" w:rsidR="00E94C00" w:rsidRDefault="00052A43">
            <w:pPr>
              <w:ind w:firstLineChars="100" w:firstLine="210"/>
              <w:rPr>
                <w:rFonts w:hint="eastAsia"/>
              </w:rPr>
            </w:pPr>
            <w:r>
              <w:rPr>
                <w:rFonts w:hint="eastAsia"/>
              </w:rPr>
              <w:t>取得借款收到的现金</w:t>
            </w:r>
          </w:p>
        </w:tc>
        <w:tc>
          <w:tcPr>
            <w:tcW w:w="1490" w:type="pct"/>
            <w:tcBorders>
              <w:top w:val="outset" w:sz="4" w:space="0" w:color="auto"/>
              <w:left w:val="outset" w:sz="4" w:space="0" w:color="auto"/>
              <w:bottom w:val="outset" w:sz="4" w:space="0" w:color="auto"/>
              <w:right w:val="outset" w:sz="4" w:space="0" w:color="auto"/>
            </w:tcBorders>
            <w:vAlign w:val="center"/>
          </w:tcPr>
          <w:p w14:paraId="445E5679" w14:textId="77777777" w:rsidR="00E94C00" w:rsidRDefault="00052A43">
            <w:pPr>
              <w:jc w:val="right"/>
              <w:rPr>
                <w:rFonts w:hint="eastAsia"/>
              </w:rPr>
            </w:pPr>
            <w:r>
              <w:t>1,009,340,000</w:t>
            </w:r>
          </w:p>
        </w:tc>
        <w:tc>
          <w:tcPr>
            <w:tcW w:w="1485" w:type="pct"/>
            <w:tcBorders>
              <w:top w:val="outset" w:sz="4" w:space="0" w:color="auto"/>
              <w:left w:val="outset" w:sz="4" w:space="0" w:color="auto"/>
              <w:bottom w:val="outset" w:sz="4" w:space="0" w:color="auto"/>
              <w:right w:val="outset" w:sz="4" w:space="0" w:color="auto"/>
            </w:tcBorders>
            <w:vAlign w:val="center"/>
          </w:tcPr>
          <w:p w14:paraId="72282D94" w14:textId="77777777" w:rsidR="00E94C00" w:rsidRDefault="00052A43">
            <w:pPr>
              <w:jc w:val="right"/>
              <w:rPr>
                <w:rFonts w:hint="eastAsia"/>
              </w:rPr>
            </w:pPr>
            <w:r>
              <w:t>88,000,000</w:t>
            </w:r>
          </w:p>
        </w:tc>
      </w:tr>
      <w:tr w:rsidR="00E94C00" w14:paraId="15E2FD52" w14:textId="77777777">
        <w:tc>
          <w:tcPr>
            <w:tcW w:w="2023" w:type="pct"/>
            <w:tcBorders>
              <w:top w:val="outset" w:sz="4" w:space="0" w:color="auto"/>
              <w:left w:val="outset" w:sz="4" w:space="0" w:color="auto"/>
              <w:bottom w:val="outset" w:sz="4" w:space="0" w:color="auto"/>
              <w:right w:val="outset" w:sz="4" w:space="0" w:color="auto"/>
            </w:tcBorders>
          </w:tcPr>
          <w:p w14:paraId="0E741DF2" w14:textId="77777777" w:rsidR="00E94C00" w:rsidRDefault="00052A43">
            <w:pPr>
              <w:ind w:firstLineChars="100" w:firstLine="210"/>
              <w:rPr>
                <w:rFonts w:hint="eastAsia"/>
              </w:rPr>
            </w:pPr>
            <w:r>
              <w:rPr>
                <w:rFonts w:hint="eastAsia"/>
              </w:rPr>
              <w:t>收到其他与筹资活动有关的现金</w:t>
            </w:r>
          </w:p>
        </w:tc>
        <w:tc>
          <w:tcPr>
            <w:tcW w:w="1490" w:type="pct"/>
            <w:tcBorders>
              <w:top w:val="outset" w:sz="4" w:space="0" w:color="auto"/>
              <w:left w:val="outset" w:sz="4" w:space="0" w:color="auto"/>
              <w:bottom w:val="outset" w:sz="4" w:space="0" w:color="auto"/>
              <w:right w:val="outset" w:sz="4" w:space="0" w:color="auto"/>
            </w:tcBorders>
            <w:vAlign w:val="center"/>
          </w:tcPr>
          <w:p w14:paraId="17AD8B68" w14:textId="77777777" w:rsidR="00E94C00" w:rsidRDefault="00052A43">
            <w:pPr>
              <w:jc w:val="right"/>
              <w:rPr>
                <w:rFonts w:hint="eastAsia"/>
              </w:rPr>
            </w:pPr>
            <w:r>
              <w:t>30,804,616</w:t>
            </w:r>
          </w:p>
        </w:tc>
        <w:tc>
          <w:tcPr>
            <w:tcW w:w="1485" w:type="pct"/>
            <w:tcBorders>
              <w:top w:val="outset" w:sz="4" w:space="0" w:color="auto"/>
              <w:left w:val="outset" w:sz="4" w:space="0" w:color="auto"/>
              <w:bottom w:val="outset" w:sz="4" w:space="0" w:color="auto"/>
              <w:right w:val="outset" w:sz="4" w:space="0" w:color="auto"/>
            </w:tcBorders>
            <w:vAlign w:val="center"/>
          </w:tcPr>
          <w:p w14:paraId="77C9DAFC" w14:textId="77777777" w:rsidR="00E94C00" w:rsidRDefault="00052A43">
            <w:pPr>
              <w:jc w:val="right"/>
              <w:rPr>
                <w:rFonts w:hint="eastAsia"/>
              </w:rPr>
            </w:pPr>
            <w:r>
              <w:t>417,498,857</w:t>
            </w:r>
          </w:p>
        </w:tc>
      </w:tr>
      <w:tr w:rsidR="00E94C00" w14:paraId="04F428B8" w14:textId="77777777">
        <w:tc>
          <w:tcPr>
            <w:tcW w:w="2023" w:type="pct"/>
            <w:tcBorders>
              <w:top w:val="outset" w:sz="4" w:space="0" w:color="auto"/>
              <w:left w:val="outset" w:sz="4" w:space="0" w:color="auto"/>
              <w:bottom w:val="outset" w:sz="4" w:space="0" w:color="auto"/>
              <w:right w:val="outset" w:sz="4" w:space="0" w:color="auto"/>
            </w:tcBorders>
          </w:tcPr>
          <w:p w14:paraId="401CEB5C" w14:textId="77777777" w:rsidR="00E94C00" w:rsidRDefault="00052A43">
            <w:pPr>
              <w:ind w:firstLineChars="200" w:firstLine="420"/>
              <w:rPr>
                <w:rFonts w:hint="eastAsia"/>
              </w:rPr>
            </w:pPr>
            <w:r>
              <w:rPr>
                <w:rFonts w:hint="eastAsia"/>
              </w:rPr>
              <w:t>筹资活动现金流入小计</w:t>
            </w:r>
          </w:p>
        </w:tc>
        <w:tc>
          <w:tcPr>
            <w:tcW w:w="1490" w:type="pct"/>
            <w:tcBorders>
              <w:top w:val="outset" w:sz="4" w:space="0" w:color="auto"/>
              <w:left w:val="outset" w:sz="4" w:space="0" w:color="auto"/>
              <w:bottom w:val="outset" w:sz="4" w:space="0" w:color="auto"/>
              <w:right w:val="outset" w:sz="4" w:space="0" w:color="auto"/>
            </w:tcBorders>
            <w:vAlign w:val="center"/>
          </w:tcPr>
          <w:p w14:paraId="307E0795" w14:textId="77777777" w:rsidR="00E94C00" w:rsidRDefault="00052A43">
            <w:pPr>
              <w:jc w:val="right"/>
              <w:rPr>
                <w:rFonts w:hint="eastAsia"/>
              </w:rPr>
            </w:pPr>
            <w:r>
              <w:t>1,040,144,616</w:t>
            </w:r>
          </w:p>
        </w:tc>
        <w:tc>
          <w:tcPr>
            <w:tcW w:w="1485" w:type="pct"/>
            <w:tcBorders>
              <w:top w:val="outset" w:sz="4" w:space="0" w:color="auto"/>
              <w:left w:val="outset" w:sz="4" w:space="0" w:color="auto"/>
              <w:bottom w:val="outset" w:sz="4" w:space="0" w:color="auto"/>
              <w:right w:val="outset" w:sz="4" w:space="0" w:color="auto"/>
            </w:tcBorders>
            <w:vAlign w:val="center"/>
          </w:tcPr>
          <w:p w14:paraId="6DF5ACD4" w14:textId="77777777" w:rsidR="00E94C00" w:rsidRDefault="00052A43">
            <w:pPr>
              <w:jc w:val="right"/>
              <w:rPr>
                <w:rFonts w:hint="eastAsia"/>
              </w:rPr>
            </w:pPr>
            <w:r>
              <w:t>505,498,857</w:t>
            </w:r>
          </w:p>
        </w:tc>
      </w:tr>
      <w:tr w:rsidR="00E94C00" w14:paraId="7D87FBD4" w14:textId="77777777">
        <w:tc>
          <w:tcPr>
            <w:tcW w:w="2023" w:type="pct"/>
            <w:tcBorders>
              <w:top w:val="outset" w:sz="4" w:space="0" w:color="auto"/>
              <w:left w:val="outset" w:sz="4" w:space="0" w:color="auto"/>
              <w:bottom w:val="outset" w:sz="4" w:space="0" w:color="auto"/>
              <w:right w:val="outset" w:sz="4" w:space="0" w:color="auto"/>
            </w:tcBorders>
          </w:tcPr>
          <w:p w14:paraId="25CADD4F" w14:textId="77777777" w:rsidR="00E94C00" w:rsidRDefault="00052A43">
            <w:pPr>
              <w:ind w:firstLineChars="100" w:firstLine="210"/>
              <w:rPr>
                <w:rFonts w:hint="eastAsia"/>
              </w:rPr>
            </w:pPr>
            <w:r>
              <w:rPr>
                <w:rFonts w:hint="eastAsia"/>
              </w:rPr>
              <w:t>偿还债务支付的现金</w:t>
            </w:r>
          </w:p>
        </w:tc>
        <w:tc>
          <w:tcPr>
            <w:tcW w:w="2697" w:type="dxa"/>
            <w:tcBorders>
              <w:top w:val="outset" w:sz="4" w:space="0" w:color="auto"/>
              <w:left w:val="outset" w:sz="4" w:space="0" w:color="auto"/>
              <w:bottom w:val="outset" w:sz="4" w:space="0" w:color="auto"/>
              <w:right w:val="outset" w:sz="4" w:space="0" w:color="auto"/>
            </w:tcBorders>
            <w:vAlign w:val="center"/>
          </w:tcPr>
          <w:p w14:paraId="7298D798" w14:textId="77777777" w:rsidR="00E94C00" w:rsidRDefault="00052A43">
            <w:pPr>
              <w:jc w:val="right"/>
              <w:rPr>
                <w:rFonts w:hint="eastAsia"/>
              </w:rPr>
            </w:pPr>
            <w:r>
              <w:t>959,285,000</w:t>
            </w:r>
          </w:p>
        </w:tc>
        <w:tc>
          <w:tcPr>
            <w:tcW w:w="2689" w:type="dxa"/>
            <w:tcBorders>
              <w:top w:val="outset" w:sz="4" w:space="0" w:color="auto"/>
              <w:left w:val="outset" w:sz="4" w:space="0" w:color="auto"/>
              <w:bottom w:val="outset" w:sz="4" w:space="0" w:color="auto"/>
              <w:right w:val="outset" w:sz="4" w:space="0" w:color="auto"/>
            </w:tcBorders>
            <w:vAlign w:val="center"/>
          </w:tcPr>
          <w:p w14:paraId="6C93CF63" w14:textId="77777777" w:rsidR="00E94C00" w:rsidRDefault="00052A43">
            <w:pPr>
              <w:jc w:val="right"/>
              <w:rPr>
                <w:rFonts w:hint="eastAsia"/>
              </w:rPr>
            </w:pPr>
            <w:r>
              <w:t>92,745,715</w:t>
            </w:r>
          </w:p>
        </w:tc>
      </w:tr>
      <w:tr w:rsidR="00E94C00" w14:paraId="70B11236" w14:textId="77777777">
        <w:tc>
          <w:tcPr>
            <w:tcW w:w="2023" w:type="pct"/>
            <w:tcBorders>
              <w:top w:val="outset" w:sz="4" w:space="0" w:color="auto"/>
              <w:left w:val="outset" w:sz="4" w:space="0" w:color="auto"/>
              <w:bottom w:val="outset" w:sz="4" w:space="0" w:color="auto"/>
              <w:right w:val="outset" w:sz="4" w:space="0" w:color="auto"/>
            </w:tcBorders>
          </w:tcPr>
          <w:p w14:paraId="64D4DF63" w14:textId="77777777" w:rsidR="00E94C00" w:rsidRDefault="00052A43">
            <w:pPr>
              <w:ind w:firstLineChars="100" w:firstLine="210"/>
              <w:rPr>
                <w:rFonts w:hint="eastAsia"/>
              </w:rPr>
            </w:pPr>
            <w:r>
              <w:rPr>
                <w:rFonts w:hint="eastAsia"/>
              </w:rPr>
              <w:t>分配股利、利润或偿付利息支付的现金</w:t>
            </w:r>
          </w:p>
        </w:tc>
        <w:tc>
          <w:tcPr>
            <w:tcW w:w="2697" w:type="dxa"/>
            <w:tcBorders>
              <w:top w:val="outset" w:sz="4" w:space="0" w:color="auto"/>
              <w:left w:val="outset" w:sz="4" w:space="0" w:color="auto"/>
              <w:bottom w:val="outset" w:sz="4" w:space="0" w:color="auto"/>
              <w:right w:val="outset" w:sz="4" w:space="0" w:color="auto"/>
            </w:tcBorders>
            <w:vAlign w:val="center"/>
          </w:tcPr>
          <w:p w14:paraId="558ABE0B" w14:textId="77777777" w:rsidR="00E94C00" w:rsidRDefault="00052A43">
            <w:pPr>
              <w:jc w:val="right"/>
              <w:rPr>
                <w:rFonts w:hint="eastAsia"/>
              </w:rPr>
            </w:pPr>
            <w:r>
              <w:t>167,442,012</w:t>
            </w:r>
          </w:p>
        </w:tc>
        <w:tc>
          <w:tcPr>
            <w:tcW w:w="2689" w:type="dxa"/>
            <w:tcBorders>
              <w:top w:val="outset" w:sz="4" w:space="0" w:color="auto"/>
              <w:left w:val="outset" w:sz="4" w:space="0" w:color="auto"/>
              <w:bottom w:val="outset" w:sz="4" w:space="0" w:color="auto"/>
              <w:right w:val="outset" w:sz="4" w:space="0" w:color="auto"/>
            </w:tcBorders>
            <w:vAlign w:val="center"/>
          </w:tcPr>
          <w:p w14:paraId="46A9871C" w14:textId="77777777" w:rsidR="00E94C00" w:rsidRDefault="00052A43">
            <w:pPr>
              <w:jc w:val="right"/>
              <w:rPr>
                <w:rFonts w:hint="eastAsia"/>
              </w:rPr>
            </w:pPr>
            <w:r>
              <w:t>190,290,102</w:t>
            </w:r>
          </w:p>
        </w:tc>
      </w:tr>
      <w:tr w:rsidR="00E94C00" w14:paraId="3F614950" w14:textId="77777777">
        <w:tc>
          <w:tcPr>
            <w:tcW w:w="2023" w:type="pct"/>
            <w:tcBorders>
              <w:top w:val="outset" w:sz="4" w:space="0" w:color="auto"/>
              <w:left w:val="outset" w:sz="4" w:space="0" w:color="auto"/>
              <w:bottom w:val="outset" w:sz="4" w:space="0" w:color="auto"/>
              <w:right w:val="outset" w:sz="4" w:space="0" w:color="auto"/>
            </w:tcBorders>
          </w:tcPr>
          <w:p w14:paraId="5414A80A" w14:textId="77777777" w:rsidR="00E94C00" w:rsidRDefault="00052A43">
            <w:pPr>
              <w:ind w:firstLineChars="100" w:firstLine="210"/>
              <w:rPr>
                <w:rFonts w:hint="eastAsia"/>
              </w:rPr>
            </w:pPr>
            <w:r>
              <w:rPr>
                <w:rFonts w:hint="eastAsia"/>
              </w:rPr>
              <w:lastRenderedPageBreak/>
              <w:t>其中：子公司支付给少数股东的股利、利润</w:t>
            </w:r>
          </w:p>
        </w:tc>
        <w:tc>
          <w:tcPr>
            <w:tcW w:w="2697" w:type="dxa"/>
            <w:tcBorders>
              <w:top w:val="outset" w:sz="4" w:space="0" w:color="auto"/>
              <w:left w:val="outset" w:sz="4" w:space="0" w:color="auto"/>
              <w:bottom w:val="outset" w:sz="4" w:space="0" w:color="auto"/>
              <w:right w:val="outset" w:sz="4" w:space="0" w:color="auto"/>
            </w:tcBorders>
            <w:vAlign w:val="center"/>
          </w:tcPr>
          <w:p w14:paraId="377F5C61" w14:textId="77777777" w:rsidR="00E94C00" w:rsidRDefault="00052A43">
            <w:pPr>
              <w:jc w:val="right"/>
              <w:rPr>
                <w:rFonts w:hint="eastAsia"/>
              </w:rPr>
            </w:pPr>
            <w:r>
              <w:t>95,876,561</w:t>
            </w:r>
          </w:p>
        </w:tc>
        <w:tc>
          <w:tcPr>
            <w:tcW w:w="2689" w:type="dxa"/>
            <w:tcBorders>
              <w:top w:val="outset" w:sz="4" w:space="0" w:color="auto"/>
              <w:left w:val="outset" w:sz="4" w:space="0" w:color="auto"/>
              <w:bottom w:val="outset" w:sz="4" w:space="0" w:color="auto"/>
              <w:right w:val="outset" w:sz="4" w:space="0" w:color="auto"/>
            </w:tcBorders>
            <w:vAlign w:val="center"/>
          </w:tcPr>
          <w:p w14:paraId="2C07B96D" w14:textId="77777777" w:rsidR="00E94C00" w:rsidRDefault="00052A43">
            <w:pPr>
              <w:jc w:val="right"/>
              <w:rPr>
                <w:rFonts w:hint="eastAsia"/>
              </w:rPr>
            </w:pPr>
            <w:r>
              <w:rPr>
                <w:rFonts w:hint="eastAsia"/>
              </w:rPr>
              <w:t>0</w:t>
            </w:r>
          </w:p>
        </w:tc>
      </w:tr>
      <w:tr w:rsidR="00E94C00" w14:paraId="74CFD28E" w14:textId="77777777">
        <w:tc>
          <w:tcPr>
            <w:tcW w:w="2023" w:type="pct"/>
            <w:tcBorders>
              <w:top w:val="outset" w:sz="4" w:space="0" w:color="auto"/>
              <w:left w:val="outset" w:sz="4" w:space="0" w:color="auto"/>
              <w:bottom w:val="outset" w:sz="4" w:space="0" w:color="auto"/>
              <w:right w:val="outset" w:sz="4" w:space="0" w:color="auto"/>
            </w:tcBorders>
          </w:tcPr>
          <w:p w14:paraId="12465D2E" w14:textId="77777777" w:rsidR="00E94C00" w:rsidRDefault="00052A43">
            <w:pPr>
              <w:ind w:firstLineChars="100" w:firstLine="210"/>
              <w:rPr>
                <w:rFonts w:hint="eastAsia"/>
              </w:rPr>
            </w:pPr>
            <w:r>
              <w:rPr>
                <w:rFonts w:hint="eastAsia"/>
              </w:rPr>
              <w:t>支付其他与筹资活动有关的现金</w:t>
            </w:r>
          </w:p>
        </w:tc>
        <w:tc>
          <w:tcPr>
            <w:tcW w:w="2697" w:type="dxa"/>
            <w:tcBorders>
              <w:top w:val="outset" w:sz="4" w:space="0" w:color="auto"/>
              <w:left w:val="outset" w:sz="4" w:space="0" w:color="auto"/>
              <w:bottom w:val="outset" w:sz="4" w:space="0" w:color="auto"/>
              <w:right w:val="outset" w:sz="4" w:space="0" w:color="auto"/>
            </w:tcBorders>
            <w:vAlign w:val="center"/>
          </w:tcPr>
          <w:p w14:paraId="30715C64" w14:textId="77777777" w:rsidR="00E94C00" w:rsidRDefault="00052A43">
            <w:pPr>
              <w:jc w:val="right"/>
              <w:rPr>
                <w:rFonts w:hint="eastAsia"/>
              </w:rPr>
            </w:pPr>
            <w:r>
              <w:t>599,265,458</w:t>
            </w:r>
          </w:p>
        </w:tc>
        <w:tc>
          <w:tcPr>
            <w:tcW w:w="2689" w:type="dxa"/>
            <w:tcBorders>
              <w:top w:val="outset" w:sz="4" w:space="0" w:color="auto"/>
              <w:left w:val="outset" w:sz="4" w:space="0" w:color="auto"/>
              <w:bottom w:val="outset" w:sz="4" w:space="0" w:color="auto"/>
              <w:right w:val="outset" w:sz="4" w:space="0" w:color="auto"/>
            </w:tcBorders>
            <w:vAlign w:val="center"/>
          </w:tcPr>
          <w:p w14:paraId="07F24864" w14:textId="77777777" w:rsidR="00E94C00" w:rsidRDefault="00052A43">
            <w:pPr>
              <w:jc w:val="right"/>
              <w:rPr>
                <w:rFonts w:hint="eastAsia"/>
              </w:rPr>
            </w:pPr>
            <w:r>
              <w:t>30,547,535</w:t>
            </w:r>
          </w:p>
        </w:tc>
      </w:tr>
      <w:tr w:rsidR="00E94C00" w14:paraId="7E9C7C0B" w14:textId="77777777">
        <w:tc>
          <w:tcPr>
            <w:tcW w:w="2023" w:type="pct"/>
            <w:tcBorders>
              <w:top w:val="outset" w:sz="4" w:space="0" w:color="auto"/>
              <w:left w:val="outset" w:sz="4" w:space="0" w:color="auto"/>
              <w:bottom w:val="outset" w:sz="4" w:space="0" w:color="auto"/>
              <w:right w:val="outset" w:sz="4" w:space="0" w:color="auto"/>
            </w:tcBorders>
          </w:tcPr>
          <w:p w14:paraId="63CD948F" w14:textId="77777777" w:rsidR="00E94C00" w:rsidRDefault="00052A43">
            <w:pPr>
              <w:ind w:firstLineChars="200" w:firstLine="420"/>
              <w:rPr>
                <w:rFonts w:hint="eastAsia"/>
              </w:rPr>
            </w:pPr>
            <w:r>
              <w:rPr>
                <w:rFonts w:hint="eastAsia"/>
              </w:rPr>
              <w:t>筹资活动现金流出小计</w:t>
            </w:r>
          </w:p>
        </w:tc>
        <w:tc>
          <w:tcPr>
            <w:tcW w:w="2697" w:type="dxa"/>
            <w:tcBorders>
              <w:top w:val="outset" w:sz="4" w:space="0" w:color="auto"/>
              <w:left w:val="outset" w:sz="4" w:space="0" w:color="auto"/>
              <w:bottom w:val="outset" w:sz="4" w:space="0" w:color="auto"/>
              <w:right w:val="outset" w:sz="4" w:space="0" w:color="auto"/>
            </w:tcBorders>
            <w:vAlign w:val="center"/>
          </w:tcPr>
          <w:p w14:paraId="60C91F45" w14:textId="77777777" w:rsidR="00E94C00" w:rsidRDefault="00052A43">
            <w:pPr>
              <w:jc w:val="right"/>
              <w:rPr>
                <w:rFonts w:hint="eastAsia"/>
              </w:rPr>
            </w:pPr>
            <w:r>
              <w:t>1,725,992,470</w:t>
            </w:r>
          </w:p>
        </w:tc>
        <w:tc>
          <w:tcPr>
            <w:tcW w:w="2689" w:type="dxa"/>
            <w:tcBorders>
              <w:top w:val="outset" w:sz="4" w:space="0" w:color="auto"/>
              <w:left w:val="outset" w:sz="4" w:space="0" w:color="auto"/>
              <w:bottom w:val="outset" w:sz="4" w:space="0" w:color="auto"/>
              <w:right w:val="outset" w:sz="4" w:space="0" w:color="auto"/>
            </w:tcBorders>
            <w:vAlign w:val="center"/>
          </w:tcPr>
          <w:p w14:paraId="1EC1746F" w14:textId="77777777" w:rsidR="00E94C00" w:rsidRDefault="00052A43">
            <w:pPr>
              <w:jc w:val="right"/>
              <w:rPr>
                <w:rFonts w:hint="eastAsia"/>
              </w:rPr>
            </w:pPr>
            <w:r>
              <w:t>313,583,352</w:t>
            </w:r>
          </w:p>
        </w:tc>
      </w:tr>
      <w:tr w:rsidR="00E94C00" w14:paraId="120E7722" w14:textId="77777777">
        <w:tc>
          <w:tcPr>
            <w:tcW w:w="2023" w:type="pct"/>
            <w:tcBorders>
              <w:top w:val="outset" w:sz="4" w:space="0" w:color="auto"/>
              <w:left w:val="outset" w:sz="4" w:space="0" w:color="auto"/>
              <w:bottom w:val="outset" w:sz="4" w:space="0" w:color="auto"/>
              <w:right w:val="outset" w:sz="4" w:space="0" w:color="auto"/>
            </w:tcBorders>
          </w:tcPr>
          <w:p w14:paraId="544FBB44" w14:textId="77777777" w:rsidR="00E94C00" w:rsidRDefault="00052A43">
            <w:pPr>
              <w:ind w:firstLineChars="300" w:firstLine="630"/>
              <w:rPr>
                <w:rFonts w:hint="eastAsia"/>
              </w:rPr>
            </w:pPr>
            <w:r>
              <w:rPr>
                <w:rFonts w:hint="eastAsia"/>
              </w:rPr>
              <w:t>筹资活动产生的现金流量净额</w:t>
            </w:r>
          </w:p>
        </w:tc>
        <w:tc>
          <w:tcPr>
            <w:tcW w:w="2697" w:type="dxa"/>
            <w:tcBorders>
              <w:top w:val="outset" w:sz="4" w:space="0" w:color="auto"/>
              <w:left w:val="outset" w:sz="4" w:space="0" w:color="auto"/>
              <w:bottom w:val="outset" w:sz="4" w:space="0" w:color="auto"/>
              <w:right w:val="outset" w:sz="4" w:space="0" w:color="auto"/>
            </w:tcBorders>
            <w:vAlign w:val="center"/>
          </w:tcPr>
          <w:p w14:paraId="11CFF08E" w14:textId="77777777" w:rsidR="00E94C00" w:rsidRDefault="00052A43">
            <w:pPr>
              <w:jc w:val="right"/>
              <w:rPr>
                <w:rFonts w:hint="eastAsia"/>
              </w:rPr>
            </w:pPr>
            <w:r>
              <w:t>-685,847,854</w:t>
            </w:r>
          </w:p>
        </w:tc>
        <w:tc>
          <w:tcPr>
            <w:tcW w:w="2689" w:type="dxa"/>
            <w:tcBorders>
              <w:top w:val="outset" w:sz="4" w:space="0" w:color="auto"/>
              <w:left w:val="outset" w:sz="4" w:space="0" w:color="auto"/>
              <w:bottom w:val="outset" w:sz="4" w:space="0" w:color="auto"/>
              <w:right w:val="outset" w:sz="4" w:space="0" w:color="auto"/>
            </w:tcBorders>
            <w:vAlign w:val="center"/>
          </w:tcPr>
          <w:p w14:paraId="714C2AAF" w14:textId="77777777" w:rsidR="00E94C00" w:rsidRDefault="00052A43">
            <w:pPr>
              <w:jc w:val="right"/>
              <w:rPr>
                <w:rFonts w:hint="eastAsia"/>
              </w:rPr>
            </w:pPr>
            <w:r>
              <w:t>191,915,505</w:t>
            </w:r>
          </w:p>
        </w:tc>
      </w:tr>
      <w:tr w:rsidR="00E94C00" w14:paraId="1EAC947D" w14:textId="77777777">
        <w:tc>
          <w:tcPr>
            <w:tcW w:w="2023" w:type="pct"/>
            <w:tcBorders>
              <w:top w:val="outset" w:sz="4" w:space="0" w:color="auto"/>
              <w:left w:val="outset" w:sz="4" w:space="0" w:color="auto"/>
              <w:bottom w:val="outset" w:sz="4" w:space="0" w:color="auto"/>
              <w:right w:val="outset" w:sz="4" w:space="0" w:color="auto"/>
            </w:tcBorders>
          </w:tcPr>
          <w:p w14:paraId="4FFD1B0F" w14:textId="77777777" w:rsidR="00E94C00" w:rsidRDefault="00052A43">
            <w:pPr>
              <w:rPr>
                <w:rFonts w:hint="eastAsia"/>
              </w:rPr>
            </w:pPr>
            <w:r>
              <w:rPr>
                <w:rFonts w:hint="eastAsia"/>
                <w:b/>
                <w:bCs/>
              </w:rPr>
              <w:t>四、汇率变动对现金及现金等价物的影响</w:t>
            </w:r>
          </w:p>
        </w:tc>
        <w:tc>
          <w:tcPr>
            <w:tcW w:w="1490" w:type="pct"/>
            <w:tcBorders>
              <w:top w:val="outset" w:sz="4" w:space="0" w:color="auto"/>
              <w:left w:val="outset" w:sz="4" w:space="0" w:color="auto"/>
              <w:bottom w:val="outset" w:sz="4" w:space="0" w:color="auto"/>
              <w:right w:val="outset" w:sz="4" w:space="0" w:color="auto"/>
            </w:tcBorders>
            <w:vAlign w:val="center"/>
          </w:tcPr>
          <w:p w14:paraId="3C03E1C5" w14:textId="77777777" w:rsidR="00E94C00" w:rsidRDefault="00052A43">
            <w:pPr>
              <w:jc w:val="right"/>
              <w:rPr>
                <w:rFonts w:hint="eastAsia"/>
              </w:rPr>
            </w:pPr>
            <w:r>
              <w:rPr>
                <w:rFonts w:hint="eastAsia"/>
              </w:rPr>
              <w:t>0</w:t>
            </w:r>
          </w:p>
        </w:tc>
        <w:tc>
          <w:tcPr>
            <w:tcW w:w="1485" w:type="pct"/>
            <w:tcBorders>
              <w:top w:val="outset" w:sz="4" w:space="0" w:color="auto"/>
              <w:left w:val="outset" w:sz="4" w:space="0" w:color="auto"/>
              <w:bottom w:val="outset" w:sz="4" w:space="0" w:color="auto"/>
              <w:right w:val="outset" w:sz="4" w:space="0" w:color="auto"/>
            </w:tcBorders>
            <w:vAlign w:val="center"/>
          </w:tcPr>
          <w:p w14:paraId="7BF91BCD" w14:textId="77777777" w:rsidR="00E94C00" w:rsidRDefault="00052A43">
            <w:pPr>
              <w:jc w:val="right"/>
              <w:rPr>
                <w:rFonts w:hint="eastAsia"/>
              </w:rPr>
            </w:pPr>
            <w:r>
              <w:rPr>
                <w:rFonts w:hint="eastAsia"/>
              </w:rPr>
              <w:t>0</w:t>
            </w:r>
          </w:p>
        </w:tc>
      </w:tr>
      <w:tr w:rsidR="00E94C00" w14:paraId="0DEE2A71" w14:textId="77777777">
        <w:tc>
          <w:tcPr>
            <w:tcW w:w="2023" w:type="pct"/>
            <w:tcBorders>
              <w:top w:val="outset" w:sz="4" w:space="0" w:color="auto"/>
              <w:left w:val="outset" w:sz="4" w:space="0" w:color="auto"/>
              <w:bottom w:val="outset" w:sz="4" w:space="0" w:color="auto"/>
              <w:right w:val="outset" w:sz="4" w:space="0" w:color="auto"/>
            </w:tcBorders>
          </w:tcPr>
          <w:p w14:paraId="5DC9538E" w14:textId="77777777" w:rsidR="00E94C00" w:rsidRDefault="00052A43">
            <w:pPr>
              <w:rPr>
                <w:rFonts w:hint="eastAsia"/>
              </w:rPr>
            </w:pPr>
            <w:r>
              <w:rPr>
                <w:rFonts w:hint="eastAsia"/>
                <w:b/>
                <w:bCs/>
              </w:rPr>
              <w:t>五、现金及现金等价物净增加额</w:t>
            </w:r>
          </w:p>
        </w:tc>
        <w:tc>
          <w:tcPr>
            <w:tcW w:w="2697" w:type="dxa"/>
            <w:tcBorders>
              <w:top w:val="outset" w:sz="4" w:space="0" w:color="auto"/>
              <w:left w:val="outset" w:sz="4" w:space="0" w:color="auto"/>
              <w:bottom w:val="outset" w:sz="4" w:space="0" w:color="auto"/>
              <w:right w:val="outset" w:sz="4" w:space="0" w:color="auto"/>
            </w:tcBorders>
            <w:vAlign w:val="center"/>
          </w:tcPr>
          <w:p w14:paraId="0F9747C1" w14:textId="77777777" w:rsidR="00E94C00" w:rsidRDefault="00052A43">
            <w:pPr>
              <w:jc w:val="right"/>
              <w:rPr>
                <w:rFonts w:hint="eastAsia"/>
              </w:rPr>
            </w:pPr>
            <w:r>
              <w:t>-10,378,495,931</w:t>
            </w:r>
          </w:p>
        </w:tc>
        <w:tc>
          <w:tcPr>
            <w:tcW w:w="2689" w:type="dxa"/>
            <w:tcBorders>
              <w:top w:val="outset" w:sz="4" w:space="0" w:color="auto"/>
              <w:left w:val="outset" w:sz="4" w:space="0" w:color="auto"/>
              <w:bottom w:val="outset" w:sz="4" w:space="0" w:color="auto"/>
              <w:right w:val="outset" w:sz="4" w:space="0" w:color="auto"/>
            </w:tcBorders>
            <w:vAlign w:val="center"/>
          </w:tcPr>
          <w:p w14:paraId="39A8706F" w14:textId="77777777" w:rsidR="00E94C00" w:rsidRDefault="00052A43">
            <w:pPr>
              <w:jc w:val="right"/>
              <w:rPr>
                <w:rFonts w:hint="eastAsia"/>
              </w:rPr>
            </w:pPr>
            <w:r>
              <w:t>-2,286,002,368</w:t>
            </w:r>
          </w:p>
        </w:tc>
      </w:tr>
      <w:tr w:rsidR="00E94C00" w14:paraId="4557E993" w14:textId="77777777">
        <w:tc>
          <w:tcPr>
            <w:tcW w:w="2023" w:type="pct"/>
            <w:tcBorders>
              <w:top w:val="outset" w:sz="4" w:space="0" w:color="auto"/>
              <w:left w:val="outset" w:sz="4" w:space="0" w:color="auto"/>
              <w:bottom w:val="outset" w:sz="4" w:space="0" w:color="auto"/>
              <w:right w:val="outset" w:sz="4" w:space="0" w:color="auto"/>
            </w:tcBorders>
          </w:tcPr>
          <w:p w14:paraId="04DEFBE8" w14:textId="77777777" w:rsidR="00E94C00" w:rsidRDefault="00052A43">
            <w:pPr>
              <w:ind w:firstLineChars="100" w:firstLine="210"/>
              <w:rPr>
                <w:rFonts w:hint="eastAsia"/>
              </w:rPr>
            </w:pPr>
            <w:r>
              <w:rPr>
                <w:rFonts w:hint="eastAsia"/>
              </w:rPr>
              <w:t>加：期初现金及现金等价物余额</w:t>
            </w:r>
          </w:p>
        </w:tc>
        <w:tc>
          <w:tcPr>
            <w:tcW w:w="2697" w:type="dxa"/>
            <w:tcBorders>
              <w:top w:val="outset" w:sz="4" w:space="0" w:color="auto"/>
              <w:left w:val="outset" w:sz="4" w:space="0" w:color="auto"/>
              <w:bottom w:val="outset" w:sz="4" w:space="0" w:color="auto"/>
              <w:right w:val="outset" w:sz="4" w:space="0" w:color="auto"/>
            </w:tcBorders>
            <w:vAlign w:val="center"/>
          </w:tcPr>
          <w:p w14:paraId="7972B85D" w14:textId="77777777" w:rsidR="00E94C00" w:rsidRDefault="00052A43">
            <w:pPr>
              <w:jc w:val="right"/>
              <w:rPr>
                <w:rFonts w:hint="eastAsia"/>
              </w:rPr>
            </w:pPr>
            <w:r>
              <w:t>35,834,007,083</w:t>
            </w:r>
          </w:p>
        </w:tc>
        <w:tc>
          <w:tcPr>
            <w:tcW w:w="2689" w:type="dxa"/>
            <w:tcBorders>
              <w:top w:val="outset" w:sz="4" w:space="0" w:color="auto"/>
              <w:left w:val="outset" w:sz="4" w:space="0" w:color="auto"/>
              <w:bottom w:val="outset" w:sz="4" w:space="0" w:color="auto"/>
              <w:right w:val="outset" w:sz="4" w:space="0" w:color="auto"/>
            </w:tcBorders>
            <w:vAlign w:val="center"/>
          </w:tcPr>
          <w:p w14:paraId="4117B3C2" w14:textId="77777777" w:rsidR="00E94C00" w:rsidRDefault="00052A43">
            <w:pPr>
              <w:jc w:val="right"/>
              <w:rPr>
                <w:rFonts w:hint="eastAsia"/>
              </w:rPr>
            </w:pPr>
            <w:r>
              <w:t>61,341,834,375</w:t>
            </w:r>
          </w:p>
        </w:tc>
      </w:tr>
      <w:tr w:rsidR="00E94C00" w14:paraId="6CFA2CDB" w14:textId="77777777">
        <w:tc>
          <w:tcPr>
            <w:tcW w:w="2023" w:type="pct"/>
            <w:tcBorders>
              <w:top w:val="outset" w:sz="4" w:space="0" w:color="auto"/>
              <w:left w:val="outset" w:sz="4" w:space="0" w:color="auto"/>
              <w:bottom w:val="outset" w:sz="4" w:space="0" w:color="auto"/>
              <w:right w:val="outset" w:sz="4" w:space="0" w:color="auto"/>
            </w:tcBorders>
          </w:tcPr>
          <w:p w14:paraId="58A88CE9" w14:textId="77777777" w:rsidR="00E94C00" w:rsidRDefault="00052A43">
            <w:pPr>
              <w:rPr>
                <w:rFonts w:hint="eastAsia"/>
              </w:rPr>
            </w:pPr>
            <w:r>
              <w:rPr>
                <w:rFonts w:hint="eastAsia"/>
                <w:b/>
                <w:bCs/>
              </w:rPr>
              <w:t>六、期末现金及现金等价物余额</w:t>
            </w:r>
          </w:p>
        </w:tc>
        <w:tc>
          <w:tcPr>
            <w:tcW w:w="2697" w:type="dxa"/>
            <w:tcBorders>
              <w:top w:val="outset" w:sz="4" w:space="0" w:color="auto"/>
              <w:left w:val="outset" w:sz="4" w:space="0" w:color="auto"/>
              <w:bottom w:val="outset" w:sz="4" w:space="0" w:color="auto"/>
              <w:right w:val="outset" w:sz="4" w:space="0" w:color="auto"/>
            </w:tcBorders>
            <w:vAlign w:val="center"/>
          </w:tcPr>
          <w:p w14:paraId="55329EAF" w14:textId="77777777" w:rsidR="00E94C00" w:rsidRDefault="00052A43">
            <w:pPr>
              <w:jc w:val="right"/>
              <w:rPr>
                <w:rFonts w:hint="eastAsia"/>
              </w:rPr>
            </w:pPr>
            <w:r>
              <w:t>25,455,511,152</w:t>
            </w:r>
          </w:p>
        </w:tc>
        <w:tc>
          <w:tcPr>
            <w:tcW w:w="2689" w:type="dxa"/>
            <w:tcBorders>
              <w:top w:val="outset" w:sz="4" w:space="0" w:color="auto"/>
              <w:left w:val="outset" w:sz="4" w:space="0" w:color="auto"/>
              <w:bottom w:val="outset" w:sz="4" w:space="0" w:color="auto"/>
              <w:right w:val="outset" w:sz="4" w:space="0" w:color="auto"/>
            </w:tcBorders>
            <w:vAlign w:val="center"/>
          </w:tcPr>
          <w:p w14:paraId="11FE89D3" w14:textId="77777777" w:rsidR="00E94C00" w:rsidRDefault="00052A43">
            <w:pPr>
              <w:jc w:val="right"/>
              <w:rPr>
                <w:rFonts w:hint="eastAsia"/>
              </w:rPr>
            </w:pPr>
            <w:r>
              <w:t>59,055,832,007</w:t>
            </w:r>
          </w:p>
        </w:tc>
      </w:tr>
    </w:tbl>
    <w:p w14:paraId="32139FC6" w14:textId="77777777" w:rsidR="00E94C00" w:rsidRDefault="00E94C00">
      <w:pPr>
        <w:rPr>
          <w:rFonts w:hint="eastAsia"/>
        </w:rPr>
      </w:pPr>
    </w:p>
    <w:p w14:paraId="5BA70713" w14:textId="77777777" w:rsidR="00E94C00" w:rsidRDefault="00052A43">
      <w:pPr>
        <w:snapToGrid w:val="0"/>
        <w:spacing w:line="240" w:lineRule="atLeast"/>
        <w:ind w:rightChars="12" w:right="25"/>
        <w:rPr>
          <w:rFonts w:hint="eastAsia"/>
        </w:rPr>
      </w:pPr>
      <w:r>
        <w:t>公司负责人</w:t>
      </w:r>
      <w:r>
        <w:rPr>
          <w:rFonts w:hint="eastAsia"/>
        </w:rPr>
        <w:t>：</w:t>
      </w:r>
      <w:sdt>
        <w:sdtPr>
          <w:rPr>
            <w:rFonts w:hint="eastAsia"/>
          </w:rPr>
          <w:alias w:val="公司负责人姓名"/>
          <w:tag w:val="_GBC_cc37355f76be4f15bf025656d96bc3ad"/>
          <w:id w:val="837354559"/>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陆勇</w:t>
          </w:r>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509884578"/>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40406955"/>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p w14:paraId="31C7520C" w14:textId="77777777" w:rsidR="00E94C00" w:rsidRDefault="00E94C00">
      <w:pPr>
        <w:rPr>
          <w:rFonts w:hint="eastAsia"/>
        </w:rPr>
      </w:pPr>
    </w:p>
    <w:bookmarkEnd w:id="40"/>
    <w:p w14:paraId="46A370A6" w14:textId="77777777" w:rsidR="00E94C00" w:rsidRDefault="00E94C00">
      <w:pPr>
        <w:rPr>
          <w:rFonts w:hint="eastAsia"/>
        </w:rPr>
      </w:pPr>
    </w:p>
    <w:p w14:paraId="0725656D" w14:textId="77777777" w:rsidR="00E94C00" w:rsidRDefault="00052A43">
      <w:pPr>
        <w:spacing w:line="360" w:lineRule="auto"/>
        <w:jc w:val="center"/>
        <w:outlineLvl w:val="2"/>
        <w:rPr>
          <w:rFonts w:hint="eastAsia"/>
          <w:b/>
          <w:bCs/>
        </w:rPr>
      </w:pPr>
      <w:bookmarkStart w:id="41" w:name="_Hlk97912286"/>
      <w:r>
        <w:rPr>
          <w:rFonts w:hint="eastAsia"/>
          <w:b/>
          <w:bCs/>
        </w:rPr>
        <w:t>母公司</w:t>
      </w:r>
      <w:r>
        <w:rPr>
          <w:b/>
          <w:bCs/>
        </w:rPr>
        <w:t>资产负债表</w:t>
      </w:r>
    </w:p>
    <w:p w14:paraId="40B0C743" w14:textId="77777777" w:rsidR="00E94C00" w:rsidRDefault="00052A43">
      <w:pPr>
        <w:jc w:val="center"/>
        <w:rPr>
          <w:rFonts w:hint="eastAsia"/>
          <w:b/>
          <w:bCs/>
        </w:rPr>
      </w:pPr>
      <w:r>
        <w:t>2026</w:t>
      </w:r>
      <w:r>
        <w:t>年</w:t>
      </w:r>
      <w:r>
        <w:rPr>
          <w:rFonts w:hint="eastAsia"/>
        </w:rPr>
        <w:t>3</w:t>
      </w:r>
      <w:r>
        <w:t>月</w:t>
      </w:r>
      <w:r>
        <w:t>3</w:t>
      </w:r>
      <w:r>
        <w:rPr>
          <w:rFonts w:hint="eastAsia"/>
        </w:rPr>
        <w:t>1</w:t>
      </w:r>
      <w:r>
        <w:t>日</w:t>
      </w:r>
    </w:p>
    <w:p w14:paraId="58D925D0" w14:textId="77777777" w:rsidR="00E94C00" w:rsidRDefault="00052A43">
      <w:pPr>
        <w:rPr>
          <w:rFonts w:hint="eastAsia"/>
        </w:rPr>
      </w:pPr>
      <w:r>
        <w:t>编制单位</w:t>
      </w:r>
      <w:r>
        <w:rPr>
          <w:rFonts w:hint="eastAsia"/>
        </w:rPr>
        <w:t>：</w:t>
      </w:r>
      <w:sdt>
        <w:sdtPr>
          <w:alias w:val="公司法定中文名称"/>
          <w:tag w:val="_GBC_41d58f0be0f0463fb15cb0484c14b78d"/>
          <w:id w:val="-530342268"/>
          <w:placeholder>
            <w:docPart w:val="GBC22222222222222222222222222222"/>
          </w:placeholder>
          <w:dataBinding w:prefixMappings="xmlns:clcid-cgi='clcid-cgi'" w:xpath="/*/clcid-cgi:GongSiFaDingZhongWenMingCheng[not(@periodRef)]" w:storeItemID="{42DEBF9A-6816-48AE-BADD-E3125C474CD9}"/>
          <w:text/>
        </w:sdtPr>
        <w:sdtEndPr/>
        <w:sdtContent>
          <w:r>
            <w:t>大秦铁路股份有限公司</w:t>
          </w:r>
        </w:sdtContent>
      </w:sdt>
      <w:r>
        <w:t> </w:t>
      </w:r>
    </w:p>
    <w:p w14:paraId="1D8C798D" w14:textId="77777777" w:rsidR="00E94C00" w:rsidRDefault="00052A43">
      <w:pPr>
        <w:wordWrap w:val="0"/>
        <w:jc w:val="right"/>
        <w:rPr>
          <w:rFonts w:hint="eastAsia"/>
        </w:rPr>
      </w:pPr>
      <w:r>
        <w:t>单位</w:t>
      </w:r>
      <w:r>
        <w:t>:</w:t>
      </w:r>
      <w:sdt>
        <w:sdtPr>
          <w:rPr>
            <w:rFonts w:hint="eastAsia"/>
          </w:rPr>
          <w:alias w:val="单位_资产负债表"/>
          <w:tag w:val="_GBC_6f75b43dbe474c759c90d0449d8fdf0a"/>
          <w:id w:val="-204149571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t>:</w:t>
      </w:r>
      <w:sdt>
        <w:sdtPr>
          <w:alias w:val="币种_资产负债表"/>
          <w:tag w:val="_GBC_0f24c09ba21a46ad9c11e94315c7b585"/>
          <w:id w:val="-177585606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w:t>
      </w:r>
      <w:r>
        <w:rPr>
          <w:rFonts w:hint="eastAsia"/>
        </w:rPr>
        <w:t>审计类型：</w:t>
      </w:r>
      <w:sdt>
        <w:sdtPr>
          <w:rPr>
            <w:rFonts w:hint="eastAsia"/>
          </w:rPr>
          <w:alias w:val="审计类型_资产负债表"/>
          <w:tag w:val="_GBC_90a2d6cf7c214eab8539737d2f217c72"/>
          <w:id w:val="458681856"/>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865"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52"/>
        <w:gridCol w:w="2776"/>
        <w:gridCol w:w="2651"/>
      </w:tblGrid>
      <w:tr w:rsidR="00E94C00" w14:paraId="0267BF4A" w14:textId="77777777">
        <w:sdt>
          <w:sdtPr>
            <w:tag w:val="_PLD_14a696af758140709688d2f1f4a5f96f"/>
            <w:id w:val="-440525037"/>
          </w:sdtPr>
          <w:sdtEndPr/>
          <w:sdtContent>
            <w:tc>
              <w:tcPr>
                <w:tcW w:w="1837" w:type="pct"/>
                <w:tcBorders>
                  <w:top w:val="outset" w:sz="6" w:space="0" w:color="auto"/>
                  <w:left w:val="outset" w:sz="6" w:space="0" w:color="auto"/>
                  <w:bottom w:val="outset" w:sz="6" w:space="0" w:color="auto"/>
                  <w:right w:val="outset" w:sz="6" w:space="0" w:color="auto"/>
                </w:tcBorders>
                <w:vAlign w:val="center"/>
              </w:tcPr>
              <w:p w14:paraId="311FD9A9" w14:textId="77777777" w:rsidR="00E94C00" w:rsidRDefault="00052A43">
                <w:pPr>
                  <w:jc w:val="center"/>
                  <w:rPr>
                    <w:rFonts w:hint="eastAsia"/>
                    <w:b/>
                  </w:rPr>
                </w:pPr>
                <w:r>
                  <w:rPr>
                    <w:b/>
                  </w:rPr>
                  <w:t>项目</w:t>
                </w:r>
              </w:p>
            </w:tc>
          </w:sdtContent>
        </w:sdt>
        <w:sdt>
          <w:sdtPr>
            <w:tag w:val="_PLD_8353ee5d82dd49d3bff3ba3a3eecd107"/>
            <w:id w:val="2088344012"/>
          </w:sdtPr>
          <w:sdtEndPr/>
          <w:sdtContent>
            <w:tc>
              <w:tcPr>
                <w:tcW w:w="1618" w:type="pct"/>
                <w:tcBorders>
                  <w:top w:val="outset" w:sz="6" w:space="0" w:color="auto"/>
                  <w:left w:val="outset" w:sz="6" w:space="0" w:color="auto"/>
                  <w:bottom w:val="outset" w:sz="6" w:space="0" w:color="auto"/>
                  <w:right w:val="outset" w:sz="6" w:space="0" w:color="auto"/>
                </w:tcBorders>
                <w:vAlign w:val="center"/>
              </w:tcPr>
              <w:p w14:paraId="2DEDEE27" w14:textId="77777777" w:rsidR="00E94C00" w:rsidRDefault="00052A43">
                <w:pPr>
                  <w:jc w:val="center"/>
                  <w:rPr>
                    <w:rFonts w:hint="eastAsia"/>
                    <w:b/>
                    <w:bCs/>
                  </w:rPr>
                </w:pPr>
                <w:r>
                  <w:rPr>
                    <w:b/>
                    <w:bCs/>
                  </w:rPr>
                  <w:t>2026</w:t>
                </w:r>
                <w:r>
                  <w:rPr>
                    <w:b/>
                    <w:bCs/>
                  </w:rPr>
                  <w:t>年</w:t>
                </w:r>
                <w:r>
                  <w:rPr>
                    <w:rFonts w:hint="eastAsia"/>
                    <w:b/>
                    <w:bCs/>
                  </w:rPr>
                  <w:t>3</w:t>
                </w:r>
                <w:r>
                  <w:rPr>
                    <w:b/>
                    <w:bCs/>
                  </w:rPr>
                  <w:t>月</w:t>
                </w:r>
                <w:r>
                  <w:rPr>
                    <w:b/>
                    <w:bCs/>
                  </w:rPr>
                  <w:t>3</w:t>
                </w:r>
                <w:r>
                  <w:rPr>
                    <w:rFonts w:hint="eastAsia"/>
                    <w:b/>
                    <w:bCs/>
                  </w:rPr>
                  <w:t>1</w:t>
                </w:r>
                <w:r>
                  <w:rPr>
                    <w:b/>
                    <w:bCs/>
                  </w:rPr>
                  <w:t>日</w:t>
                </w:r>
              </w:p>
            </w:tc>
          </w:sdtContent>
        </w:sdt>
        <w:sdt>
          <w:sdtPr>
            <w:tag w:val="_PLD_913784b79b7e4ef69a9a2a285dacf05b"/>
            <w:id w:val="-1902977894"/>
          </w:sdtPr>
          <w:sdtEndPr/>
          <w:sdtContent>
            <w:tc>
              <w:tcPr>
                <w:tcW w:w="1544" w:type="pct"/>
                <w:tcBorders>
                  <w:top w:val="outset" w:sz="6" w:space="0" w:color="auto"/>
                  <w:left w:val="outset" w:sz="6" w:space="0" w:color="auto"/>
                  <w:bottom w:val="outset" w:sz="6" w:space="0" w:color="auto"/>
                  <w:right w:val="outset" w:sz="6" w:space="0" w:color="auto"/>
                </w:tcBorders>
                <w:vAlign w:val="center"/>
              </w:tcPr>
              <w:p w14:paraId="1BD62C21" w14:textId="77777777" w:rsidR="00E94C00" w:rsidRDefault="00052A43">
                <w:pPr>
                  <w:jc w:val="center"/>
                  <w:rPr>
                    <w:rFonts w:hint="eastAsia"/>
                    <w:b/>
                  </w:rPr>
                </w:pP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sdtContent>
        </w:sdt>
      </w:tr>
      <w:tr w:rsidR="00E94C00" w14:paraId="77A8CECA" w14:textId="77777777">
        <w:sdt>
          <w:sdtPr>
            <w:tag w:val="_PLD_bb4c43a18cb04761807294a7f0c7097b"/>
            <w:id w:val="1816449171"/>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6122306E" w14:textId="77777777" w:rsidR="00E94C00" w:rsidRDefault="00052A43">
                <w:pPr>
                  <w:rPr>
                    <w:rFonts w:hint="eastAsia"/>
                    <w:b/>
                    <w:color w:val="FF00FF"/>
                  </w:rPr>
                </w:pPr>
                <w:r>
                  <w:rPr>
                    <w:rFonts w:hint="eastAsia"/>
                    <w:b/>
                    <w:bCs/>
                  </w:rPr>
                  <w:t>流动资产：</w:t>
                </w:r>
              </w:p>
            </w:tc>
          </w:sdtContent>
        </w:sdt>
      </w:tr>
      <w:tr w:rsidR="00E94C00" w14:paraId="0F02D27C" w14:textId="77777777">
        <w:tc>
          <w:tcPr>
            <w:tcW w:w="1837" w:type="pct"/>
            <w:tcBorders>
              <w:top w:val="outset" w:sz="6" w:space="0" w:color="auto"/>
              <w:left w:val="outset" w:sz="6" w:space="0" w:color="auto"/>
              <w:bottom w:val="outset" w:sz="6" w:space="0" w:color="auto"/>
              <w:right w:val="outset" w:sz="6" w:space="0" w:color="auto"/>
            </w:tcBorders>
            <w:vAlign w:val="center"/>
          </w:tcPr>
          <w:p w14:paraId="221222A1" w14:textId="77777777" w:rsidR="00E94C00" w:rsidRDefault="00052A43">
            <w:pPr>
              <w:ind w:firstLineChars="100" w:firstLine="210"/>
              <w:rPr>
                <w:rFonts w:hint="eastAsia"/>
              </w:rPr>
            </w:pPr>
            <w:r>
              <w:rPr>
                <w:rFonts w:hint="eastAsia"/>
              </w:rPr>
              <w:t>货币资金</w:t>
            </w:r>
          </w:p>
        </w:tc>
        <w:tc>
          <w:tcPr>
            <w:tcW w:w="1618" w:type="pct"/>
            <w:tcBorders>
              <w:top w:val="outset" w:sz="6" w:space="0" w:color="auto"/>
              <w:left w:val="outset" w:sz="6" w:space="0" w:color="auto"/>
              <w:bottom w:val="outset" w:sz="6" w:space="0" w:color="auto"/>
              <w:right w:val="outset" w:sz="6" w:space="0" w:color="auto"/>
            </w:tcBorders>
            <w:vAlign w:val="center"/>
          </w:tcPr>
          <w:p w14:paraId="2CC74F15" w14:textId="77777777" w:rsidR="00E94C00" w:rsidRDefault="00052A43">
            <w:pPr>
              <w:jc w:val="right"/>
              <w:rPr>
                <w:rFonts w:hint="eastAsia"/>
              </w:rPr>
            </w:pPr>
            <w:r>
              <w:t>25,464,863,187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7531B53D" w14:textId="77777777" w:rsidR="00E94C00" w:rsidRDefault="00052A43">
            <w:pPr>
              <w:jc w:val="right"/>
              <w:rPr>
                <w:rFonts w:hint="eastAsia"/>
              </w:rPr>
            </w:pPr>
            <w:r>
              <w:t>35,849,176,421</w:t>
            </w:r>
          </w:p>
        </w:tc>
      </w:tr>
      <w:tr w:rsidR="00E94C00" w14:paraId="1B180995" w14:textId="77777777">
        <w:tc>
          <w:tcPr>
            <w:tcW w:w="1837" w:type="pct"/>
            <w:tcBorders>
              <w:top w:val="outset" w:sz="6" w:space="0" w:color="auto"/>
              <w:left w:val="outset" w:sz="6" w:space="0" w:color="auto"/>
              <w:bottom w:val="outset" w:sz="6" w:space="0" w:color="auto"/>
              <w:right w:val="outset" w:sz="6" w:space="0" w:color="auto"/>
            </w:tcBorders>
            <w:vAlign w:val="center"/>
          </w:tcPr>
          <w:p w14:paraId="7A51931E" w14:textId="77777777" w:rsidR="00E94C00" w:rsidRDefault="00052A43">
            <w:pPr>
              <w:ind w:firstLineChars="100" w:firstLine="210"/>
              <w:rPr>
                <w:rFonts w:hint="eastAsia"/>
              </w:rPr>
            </w:pPr>
            <w:r>
              <w:rPr>
                <w:rFonts w:hint="eastAsia"/>
              </w:rPr>
              <w:t>交易性金融资产</w:t>
            </w:r>
          </w:p>
        </w:tc>
        <w:tc>
          <w:tcPr>
            <w:tcW w:w="1618" w:type="pct"/>
            <w:tcBorders>
              <w:top w:val="outset" w:sz="6" w:space="0" w:color="auto"/>
              <w:left w:val="outset" w:sz="6" w:space="0" w:color="auto"/>
              <w:bottom w:val="outset" w:sz="6" w:space="0" w:color="auto"/>
              <w:right w:val="outset" w:sz="6" w:space="0" w:color="auto"/>
            </w:tcBorders>
            <w:vAlign w:val="center"/>
          </w:tcPr>
          <w:p w14:paraId="2685EF52"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7B3AD55B" w14:textId="77777777" w:rsidR="00E94C00" w:rsidRDefault="00052A43">
            <w:pPr>
              <w:jc w:val="right"/>
              <w:rPr>
                <w:rFonts w:hint="eastAsia"/>
              </w:rPr>
            </w:pPr>
            <w:r>
              <w:rPr>
                <w:rFonts w:hint="eastAsia"/>
              </w:rPr>
              <w:t>0</w:t>
            </w:r>
          </w:p>
        </w:tc>
      </w:tr>
      <w:tr w:rsidR="00E94C00" w14:paraId="37BB1A01" w14:textId="77777777">
        <w:tc>
          <w:tcPr>
            <w:tcW w:w="1837" w:type="pct"/>
            <w:tcBorders>
              <w:top w:val="outset" w:sz="6" w:space="0" w:color="auto"/>
              <w:left w:val="outset" w:sz="6" w:space="0" w:color="auto"/>
              <w:bottom w:val="outset" w:sz="6" w:space="0" w:color="auto"/>
              <w:right w:val="outset" w:sz="6" w:space="0" w:color="auto"/>
            </w:tcBorders>
            <w:vAlign w:val="center"/>
          </w:tcPr>
          <w:p w14:paraId="043466FC" w14:textId="77777777" w:rsidR="00E94C00" w:rsidRDefault="00052A43">
            <w:pPr>
              <w:ind w:firstLineChars="100" w:firstLine="210"/>
              <w:rPr>
                <w:rFonts w:hint="eastAsia"/>
              </w:rPr>
            </w:pPr>
            <w:r>
              <w:rPr>
                <w:rFonts w:hint="eastAsia"/>
              </w:rPr>
              <w:t>衍生金融资产</w:t>
            </w:r>
          </w:p>
        </w:tc>
        <w:tc>
          <w:tcPr>
            <w:tcW w:w="1618" w:type="pct"/>
            <w:tcBorders>
              <w:top w:val="outset" w:sz="6" w:space="0" w:color="auto"/>
              <w:left w:val="outset" w:sz="6" w:space="0" w:color="auto"/>
              <w:bottom w:val="outset" w:sz="6" w:space="0" w:color="auto"/>
              <w:right w:val="outset" w:sz="6" w:space="0" w:color="auto"/>
            </w:tcBorders>
            <w:vAlign w:val="center"/>
          </w:tcPr>
          <w:p w14:paraId="695F7A75"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0EE9BB17" w14:textId="77777777" w:rsidR="00E94C00" w:rsidRDefault="00052A43">
            <w:pPr>
              <w:jc w:val="right"/>
              <w:rPr>
                <w:rFonts w:hint="eastAsia"/>
              </w:rPr>
            </w:pPr>
            <w:r>
              <w:rPr>
                <w:rFonts w:hint="eastAsia"/>
              </w:rPr>
              <w:t>0</w:t>
            </w:r>
          </w:p>
        </w:tc>
      </w:tr>
      <w:tr w:rsidR="00E94C00" w14:paraId="2BEC100E" w14:textId="77777777">
        <w:tc>
          <w:tcPr>
            <w:tcW w:w="1837" w:type="pct"/>
            <w:tcBorders>
              <w:top w:val="outset" w:sz="6" w:space="0" w:color="auto"/>
              <w:left w:val="outset" w:sz="6" w:space="0" w:color="auto"/>
              <w:bottom w:val="outset" w:sz="6" w:space="0" w:color="auto"/>
              <w:right w:val="outset" w:sz="6" w:space="0" w:color="auto"/>
            </w:tcBorders>
            <w:vAlign w:val="center"/>
          </w:tcPr>
          <w:p w14:paraId="1FE15821" w14:textId="77777777" w:rsidR="00E94C00" w:rsidRDefault="00052A43">
            <w:pPr>
              <w:ind w:firstLineChars="100" w:firstLine="210"/>
              <w:rPr>
                <w:rFonts w:hint="eastAsia"/>
              </w:rPr>
            </w:pPr>
            <w:r>
              <w:rPr>
                <w:rFonts w:hint="eastAsia"/>
              </w:rPr>
              <w:t>应收票据</w:t>
            </w:r>
          </w:p>
        </w:tc>
        <w:tc>
          <w:tcPr>
            <w:tcW w:w="1618" w:type="pct"/>
            <w:tcBorders>
              <w:top w:val="outset" w:sz="6" w:space="0" w:color="auto"/>
              <w:left w:val="outset" w:sz="6" w:space="0" w:color="auto"/>
              <w:bottom w:val="outset" w:sz="6" w:space="0" w:color="auto"/>
              <w:right w:val="outset" w:sz="6" w:space="0" w:color="auto"/>
            </w:tcBorders>
            <w:vAlign w:val="center"/>
          </w:tcPr>
          <w:p w14:paraId="22FEB392"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03BA9C1" w14:textId="77777777" w:rsidR="00E94C00" w:rsidRDefault="00052A43">
            <w:pPr>
              <w:jc w:val="right"/>
              <w:rPr>
                <w:rFonts w:hint="eastAsia"/>
              </w:rPr>
            </w:pPr>
            <w:r>
              <w:rPr>
                <w:rFonts w:hint="eastAsia"/>
              </w:rPr>
              <w:t>0</w:t>
            </w:r>
          </w:p>
        </w:tc>
      </w:tr>
      <w:tr w:rsidR="00E94C00" w14:paraId="6E5D866E" w14:textId="77777777">
        <w:tc>
          <w:tcPr>
            <w:tcW w:w="1837" w:type="pct"/>
            <w:tcBorders>
              <w:top w:val="outset" w:sz="6" w:space="0" w:color="auto"/>
              <w:left w:val="outset" w:sz="6" w:space="0" w:color="auto"/>
              <w:bottom w:val="outset" w:sz="6" w:space="0" w:color="auto"/>
              <w:right w:val="outset" w:sz="6" w:space="0" w:color="auto"/>
            </w:tcBorders>
            <w:vAlign w:val="center"/>
          </w:tcPr>
          <w:p w14:paraId="1A30B2BE" w14:textId="77777777" w:rsidR="00E94C00" w:rsidRDefault="00052A43">
            <w:pPr>
              <w:ind w:firstLineChars="100" w:firstLine="210"/>
              <w:rPr>
                <w:rFonts w:hint="eastAsia"/>
              </w:rPr>
            </w:pPr>
            <w:r>
              <w:rPr>
                <w:rFonts w:hint="eastAsia"/>
              </w:rPr>
              <w:t>应收账款</w:t>
            </w:r>
          </w:p>
        </w:tc>
        <w:tc>
          <w:tcPr>
            <w:tcW w:w="1618" w:type="pct"/>
            <w:tcBorders>
              <w:top w:val="outset" w:sz="6" w:space="0" w:color="auto"/>
              <w:left w:val="outset" w:sz="6" w:space="0" w:color="auto"/>
              <w:bottom w:val="outset" w:sz="6" w:space="0" w:color="auto"/>
              <w:right w:val="outset" w:sz="6" w:space="0" w:color="auto"/>
            </w:tcBorders>
            <w:vAlign w:val="center"/>
          </w:tcPr>
          <w:p w14:paraId="5945EBB4" w14:textId="77777777" w:rsidR="00E94C00" w:rsidRDefault="00052A43">
            <w:pPr>
              <w:jc w:val="right"/>
              <w:rPr>
                <w:rFonts w:hint="eastAsia"/>
              </w:rPr>
            </w:pPr>
            <w:r>
              <w:t>5,015,959,287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6A703992" w14:textId="77777777" w:rsidR="00E94C00" w:rsidRDefault="00052A43">
            <w:pPr>
              <w:jc w:val="right"/>
              <w:rPr>
                <w:rFonts w:hint="eastAsia"/>
              </w:rPr>
            </w:pPr>
            <w:r>
              <w:t>4,073,220,391</w:t>
            </w:r>
          </w:p>
        </w:tc>
      </w:tr>
      <w:tr w:rsidR="00E94C00" w14:paraId="10A3D080" w14:textId="77777777">
        <w:tc>
          <w:tcPr>
            <w:tcW w:w="1837" w:type="pct"/>
            <w:tcBorders>
              <w:top w:val="outset" w:sz="6" w:space="0" w:color="auto"/>
              <w:left w:val="outset" w:sz="6" w:space="0" w:color="auto"/>
              <w:bottom w:val="outset" w:sz="6" w:space="0" w:color="auto"/>
              <w:right w:val="outset" w:sz="6" w:space="0" w:color="auto"/>
            </w:tcBorders>
            <w:vAlign w:val="center"/>
          </w:tcPr>
          <w:p w14:paraId="14FB157C" w14:textId="77777777" w:rsidR="00E94C00" w:rsidRDefault="00052A43">
            <w:pPr>
              <w:ind w:firstLineChars="100" w:firstLine="210"/>
              <w:rPr>
                <w:rFonts w:hint="eastAsia"/>
              </w:rPr>
            </w:pPr>
            <w:r>
              <w:rPr>
                <w:rFonts w:hint="eastAsia"/>
              </w:rPr>
              <w:t>应收款项融资</w:t>
            </w:r>
          </w:p>
        </w:tc>
        <w:tc>
          <w:tcPr>
            <w:tcW w:w="1618" w:type="pct"/>
            <w:tcBorders>
              <w:top w:val="outset" w:sz="6" w:space="0" w:color="auto"/>
              <w:left w:val="outset" w:sz="6" w:space="0" w:color="auto"/>
              <w:bottom w:val="outset" w:sz="6" w:space="0" w:color="auto"/>
              <w:right w:val="outset" w:sz="6" w:space="0" w:color="auto"/>
            </w:tcBorders>
            <w:vAlign w:val="center"/>
          </w:tcPr>
          <w:p w14:paraId="7F7402B2" w14:textId="77777777" w:rsidR="00E94C00" w:rsidRDefault="00052A43">
            <w:pPr>
              <w:jc w:val="right"/>
              <w:rPr>
                <w:rFonts w:hint="eastAsia"/>
              </w:rPr>
            </w:pPr>
            <w:r>
              <w:t>3,554,005,436</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0985FE6" w14:textId="77777777" w:rsidR="00E94C00" w:rsidRDefault="00052A43">
            <w:pPr>
              <w:jc w:val="right"/>
              <w:rPr>
                <w:rFonts w:hint="eastAsia"/>
              </w:rPr>
            </w:pPr>
            <w:r>
              <w:t>3,109,736,621</w:t>
            </w:r>
          </w:p>
        </w:tc>
      </w:tr>
      <w:tr w:rsidR="00E94C00" w14:paraId="7F0078D6" w14:textId="77777777">
        <w:tc>
          <w:tcPr>
            <w:tcW w:w="1837" w:type="pct"/>
            <w:tcBorders>
              <w:top w:val="outset" w:sz="6" w:space="0" w:color="auto"/>
              <w:left w:val="outset" w:sz="6" w:space="0" w:color="auto"/>
              <w:bottom w:val="outset" w:sz="6" w:space="0" w:color="auto"/>
              <w:right w:val="outset" w:sz="6" w:space="0" w:color="auto"/>
            </w:tcBorders>
            <w:vAlign w:val="center"/>
          </w:tcPr>
          <w:p w14:paraId="77827F16" w14:textId="77777777" w:rsidR="00E94C00" w:rsidRDefault="00052A43">
            <w:pPr>
              <w:ind w:firstLineChars="100" w:firstLine="210"/>
              <w:rPr>
                <w:rFonts w:hint="eastAsia"/>
              </w:rPr>
            </w:pPr>
            <w:r>
              <w:rPr>
                <w:rFonts w:hint="eastAsia"/>
              </w:rPr>
              <w:t>预付款项</w:t>
            </w:r>
          </w:p>
        </w:tc>
        <w:tc>
          <w:tcPr>
            <w:tcW w:w="1618" w:type="pct"/>
            <w:tcBorders>
              <w:top w:val="outset" w:sz="6" w:space="0" w:color="auto"/>
              <w:left w:val="outset" w:sz="6" w:space="0" w:color="auto"/>
              <w:bottom w:val="outset" w:sz="6" w:space="0" w:color="auto"/>
              <w:right w:val="outset" w:sz="6" w:space="0" w:color="auto"/>
            </w:tcBorders>
            <w:vAlign w:val="center"/>
          </w:tcPr>
          <w:p w14:paraId="64525EDC" w14:textId="77777777" w:rsidR="00E94C00" w:rsidRDefault="00052A43">
            <w:pPr>
              <w:jc w:val="right"/>
              <w:rPr>
                <w:rFonts w:hint="eastAsia"/>
              </w:rPr>
            </w:pPr>
            <w:r>
              <w:t>591,168,237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70DFF1B" w14:textId="77777777" w:rsidR="00E94C00" w:rsidRDefault="00052A43">
            <w:pPr>
              <w:jc w:val="right"/>
              <w:rPr>
                <w:rFonts w:hint="eastAsia"/>
              </w:rPr>
            </w:pPr>
            <w:r>
              <w:t>233,715,604</w:t>
            </w:r>
          </w:p>
        </w:tc>
      </w:tr>
      <w:tr w:rsidR="00E94C00" w14:paraId="76338F40" w14:textId="77777777">
        <w:tc>
          <w:tcPr>
            <w:tcW w:w="1837" w:type="pct"/>
            <w:tcBorders>
              <w:top w:val="outset" w:sz="6" w:space="0" w:color="auto"/>
              <w:left w:val="outset" w:sz="6" w:space="0" w:color="auto"/>
              <w:bottom w:val="outset" w:sz="6" w:space="0" w:color="auto"/>
              <w:right w:val="outset" w:sz="6" w:space="0" w:color="auto"/>
            </w:tcBorders>
            <w:vAlign w:val="center"/>
          </w:tcPr>
          <w:p w14:paraId="50289543" w14:textId="77777777" w:rsidR="00E94C00" w:rsidRDefault="00052A43">
            <w:pPr>
              <w:ind w:firstLineChars="100" w:firstLine="210"/>
              <w:rPr>
                <w:rFonts w:hint="eastAsia"/>
              </w:rPr>
            </w:pPr>
            <w:r>
              <w:rPr>
                <w:rFonts w:hint="eastAsia"/>
              </w:rPr>
              <w:t>其他应收款</w:t>
            </w:r>
          </w:p>
        </w:tc>
        <w:tc>
          <w:tcPr>
            <w:tcW w:w="1618" w:type="pct"/>
            <w:tcBorders>
              <w:top w:val="outset" w:sz="6" w:space="0" w:color="auto"/>
              <w:left w:val="outset" w:sz="6" w:space="0" w:color="auto"/>
              <w:bottom w:val="outset" w:sz="6" w:space="0" w:color="auto"/>
              <w:right w:val="outset" w:sz="6" w:space="0" w:color="auto"/>
            </w:tcBorders>
            <w:vAlign w:val="center"/>
          </w:tcPr>
          <w:p w14:paraId="3FF31E5B" w14:textId="77777777" w:rsidR="00E94C00" w:rsidRDefault="00052A43">
            <w:pPr>
              <w:jc w:val="right"/>
              <w:rPr>
                <w:rFonts w:hint="eastAsia"/>
              </w:rPr>
            </w:pPr>
            <w:r>
              <w:t>3,485,864,727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6CE05BED" w14:textId="77777777" w:rsidR="00E94C00" w:rsidRDefault="00052A43">
            <w:pPr>
              <w:jc w:val="right"/>
              <w:rPr>
                <w:rFonts w:hint="eastAsia"/>
              </w:rPr>
            </w:pPr>
            <w:r>
              <w:t>3,347,724,566</w:t>
            </w:r>
          </w:p>
        </w:tc>
      </w:tr>
      <w:tr w:rsidR="00E94C00" w14:paraId="3478D7BB" w14:textId="77777777">
        <w:tc>
          <w:tcPr>
            <w:tcW w:w="1837" w:type="pct"/>
            <w:tcBorders>
              <w:top w:val="outset" w:sz="6" w:space="0" w:color="auto"/>
              <w:left w:val="outset" w:sz="6" w:space="0" w:color="auto"/>
              <w:bottom w:val="outset" w:sz="6" w:space="0" w:color="auto"/>
              <w:right w:val="outset" w:sz="6" w:space="0" w:color="auto"/>
            </w:tcBorders>
            <w:vAlign w:val="center"/>
          </w:tcPr>
          <w:p w14:paraId="330B89B4" w14:textId="77777777" w:rsidR="00E94C00" w:rsidRDefault="00052A43">
            <w:pPr>
              <w:ind w:firstLineChars="100" w:firstLine="210"/>
              <w:rPr>
                <w:rFonts w:hint="eastAsia"/>
              </w:rPr>
            </w:pPr>
            <w:r>
              <w:rPr>
                <w:rFonts w:hint="eastAsia"/>
              </w:rPr>
              <w:t>其中：应收利息</w:t>
            </w:r>
          </w:p>
        </w:tc>
        <w:tc>
          <w:tcPr>
            <w:tcW w:w="1618" w:type="pct"/>
            <w:tcBorders>
              <w:top w:val="outset" w:sz="6" w:space="0" w:color="auto"/>
              <w:left w:val="outset" w:sz="6" w:space="0" w:color="auto"/>
              <w:bottom w:val="outset" w:sz="6" w:space="0" w:color="auto"/>
              <w:right w:val="outset" w:sz="6" w:space="0" w:color="auto"/>
            </w:tcBorders>
            <w:vAlign w:val="center"/>
          </w:tcPr>
          <w:p w14:paraId="5CAE972E"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0EAA2EB" w14:textId="77777777" w:rsidR="00E94C00" w:rsidRDefault="00052A43">
            <w:pPr>
              <w:jc w:val="right"/>
              <w:rPr>
                <w:rFonts w:hint="eastAsia"/>
              </w:rPr>
            </w:pPr>
            <w:r>
              <w:rPr>
                <w:rFonts w:hint="eastAsia"/>
              </w:rPr>
              <w:t>0</w:t>
            </w:r>
          </w:p>
        </w:tc>
      </w:tr>
      <w:tr w:rsidR="00E94C00" w14:paraId="741453D8" w14:textId="77777777">
        <w:tc>
          <w:tcPr>
            <w:tcW w:w="1837" w:type="pct"/>
            <w:tcBorders>
              <w:top w:val="outset" w:sz="6" w:space="0" w:color="auto"/>
              <w:left w:val="outset" w:sz="6" w:space="0" w:color="auto"/>
              <w:bottom w:val="outset" w:sz="6" w:space="0" w:color="auto"/>
              <w:right w:val="outset" w:sz="6" w:space="0" w:color="auto"/>
            </w:tcBorders>
            <w:vAlign w:val="center"/>
          </w:tcPr>
          <w:p w14:paraId="1AF8E9EB" w14:textId="77777777" w:rsidR="00E94C00" w:rsidRDefault="00052A43">
            <w:pPr>
              <w:ind w:firstLineChars="400" w:firstLine="840"/>
              <w:rPr>
                <w:rFonts w:hint="eastAsia"/>
              </w:rPr>
            </w:pPr>
            <w:r>
              <w:rPr>
                <w:rFonts w:hint="eastAsia"/>
              </w:rPr>
              <w:t>应收股利</w:t>
            </w:r>
          </w:p>
        </w:tc>
        <w:tc>
          <w:tcPr>
            <w:tcW w:w="1618" w:type="pct"/>
            <w:tcBorders>
              <w:top w:val="outset" w:sz="6" w:space="0" w:color="auto"/>
              <w:left w:val="outset" w:sz="6" w:space="0" w:color="auto"/>
              <w:bottom w:val="outset" w:sz="6" w:space="0" w:color="auto"/>
              <w:right w:val="outset" w:sz="6" w:space="0" w:color="auto"/>
            </w:tcBorders>
            <w:vAlign w:val="center"/>
          </w:tcPr>
          <w:p w14:paraId="5A328CB3"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604C8EEF" w14:textId="77777777" w:rsidR="00E94C00" w:rsidRDefault="00052A43">
            <w:pPr>
              <w:jc w:val="right"/>
              <w:rPr>
                <w:rFonts w:hint="eastAsia"/>
              </w:rPr>
            </w:pPr>
            <w:r>
              <w:rPr>
                <w:rFonts w:hint="eastAsia"/>
              </w:rPr>
              <w:t>0</w:t>
            </w:r>
          </w:p>
        </w:tc>
      </w:tr>
      <w:tr w:rsidR="00E94C00" w14:paraId="6285B1BB" w14:textId="77777777">
        <w:tc>
          <w:tcPr>
            <w:tcW w:w="1837" w:type="pct"/>
            <w:tcBorders>
              <w:top w:val="outset" w:sz="6" w:space="0" w:color="auto"/>
              <w:left w:val="outset" w:sz="6" w:space="0" w:color="auto"/>
              <w:bottom w:val="outset" w:sz="6" w:space="0" w:color="auto"/>
              <w:right w:val="outset" w:sz="6" w:space="0" w:color="auto"/>
            </w:tcBorders>
            <w:vAlign w:val="center"/>
          </w:tcPr>
          <w:p w14:paraId="4AE16A52" w14:textId="77777777" w:rsidR="00E94C00" w:rsidRDefault="00052A43">
            <w:pPr>
              <w:ind w:firstLineChars="100" w:firstLine="210"/>
              <w:rPr>
                <w:rFonts w:hint="eastAsia"/>
              </w:rPr>
            </w:pPr>
            <w:r>
              <w:rPr>
                <w:rFonts w:hint="eastAsia"/>
              </w:rPr>
              <w:t>存货</w:t>
            </w:r>
          </w:p>
        </w:tc>
        <w:tc>
          <w:tcPr>
            <w:tcW w:w="1618" w:type="pct"/>
            <w:tcBorders>
              <w:top w:val="outset" w:sz="6" w:space="0" w:color="auto"/>
              <w:left w:val="outset" w:sz="6" w:space="0" w:color="auto"/>
              <w:bottom w:val="outset" w:sz="6" w:space="0" w:color="auto"/>
              <w:right w:val="outset" w:sz="6" w:space="0" w:color="auto"/>
            </w:tcBorders>
            <w:vAlign w:val="center"/>
          </w:tcPr>
          <w:p w14:paraId="44B8B883" w14:textId="77777777" w:rsidR="00E94C00" w:rsidRDefault="00052A43">
            <w:pPr>
              <w:jc w:val="right"/>
              <w:rPr>
                <w:rFonts w:hint="eastAsia"/>
              </w:rPr>
            </w:pPr>
            <w:r>
              <w:t>1,648,802,888</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7D8B4291" w14:textId="77777777" w:rsidR="00E94C00" w:rsidRDefault="00052A43">
            <w:pPr>
              <w:jc w:val="right"/>
              <w:rPr>
                <w:rFonts w:hint="eastAsia"/>
              </w:rPr>
            </w:pPr>
            <w:r>
              <w:t>1,607,802,588</w:t>
            </w:r>
          </w:p>
        </w:tc>
      </w:tr>
      <w:tr w:rsidR="00E94C00" w14:paraId="6CCC7C17" w14:textId="77777777">
        <w:tc>
          <w:tcPr>
            <w:tcW w:w="1837" w:type="pct"/>
            <w:tcBorders>
              <w:top w:val="outset" w:sz="6" w:space="0" w:color="auto"/>
              <w:left w:val="outset" w:sz="6" w:space="0" w:color="auto"/>
              <w:bottom w:val="outset" w:sz="6" w:space="0" w:color="auto"/>
              <w:right w:val="outset" w:sz="6" w:space="0" w:color="auto"/>
            </w:tcBorders>
            <w:vAlign w:val="center"/>
          </w:tcPr>
          <w:p w14:paraId="3E0032EB" w14:textId="77777777" w:rsidR="00E94C00" w:rsidRDefault="00052A43">
            <w:pPr>
              <w:ind w:firstLineChars="100" w:firstLine="210"/>
              <w:rPr>
                <w:rFonts w:hint="eastAsia"/>
              </w:rPr>
            </w:pPr>
            <w:r>
              <w:rPr>
                <w:rFonts w:hint="eastAsia"/>
              </w:rPr>
              <w:t>其中：数据资源</w:t>
            </w:r>
          </w:p>
        </w:tc>
        <w:tc>
          <w:tcPr>
            <w:tcW w:w="1618" w:type="pct"/>
            <w:tcBorders>
              <w:top w:val="outset" w:sz="6" w:space="0" w:color="auto"/>
              <w:left w:val="outset" w:sz="6" w:space="0" w:color="auto"/>
              <w:bottom w:val="outset" w:sz="6" w:space="0" w:color="auto"/>
              <w:right w:val="outset" w:sz="6" w:space="0" w:color="auto"/>
            </w:tcBorders>
            <w:vAlign w:val="center"/>
          </w:tcPr>
          <w:p w14:paraId="28AE2F00"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D4DCD5F" w14:textId="77777777" w:rsidR="00E94C00" w:rsidRDefault="00052A43">
            <w:pPr>
              <w:jc w:val="right"/>
              <w:rPr>
                <w:rFonts w:hint="eastAsia"/>
              </w:rPr>
            </w:pPr>
            <w:r>
              <w:rPr>
                <w:rFonts w:hint="eastAsia"/>
              </w:rPr>
              <w:t>0</w:t>
            </w:r>
          </w:p>
        </w:tc>
      </w:tr>
      <w:tr w:rsidR="00E94C00" w14:paraId="1013A11B" w14:textId="77777777">
        <w:tc>
          <w:tcPr>
            <w:tcW w:w="1837" w:type="pct"/>
            <w:tcBorders>
              <w:top w:val="outset" w:sz="6" w:space="0" w:color="auto"/>
              <w:left w:val="outset" w:sz="6" w:space="0" w:color="auto"/>
              <w:bottom w:val="outset" w:sz="6" w:space="0" w:color="auto"/>
              <w:right w:val="outset" w:sz="6" w:space="0" w:color="auto"/>
            </w:tcBorders>
            <w:vAlign w:val="center"/>
          </w:tcPr>
          <w:p w14:paraId="7BC1829A" w14:textId="77777777" w:rsidR="00E94C00" w:rsidRDefault="00052A43">
            <w:pPr>
              <w:ind w:firstLineChars="100" w:firstLine="210"/>
              <w:rPr>
                <w:rFonts w:hint="eastAsia"/>
              </w:rPr>
            </w:pPr>
            <w:r>
              <w:rPr>
                <w:rFonts w:hint="eastAsia"/>
              </w:rPr>
              <w:t>合同资产</w:t>
            </w:r>
          </w:p>
        </w:tc>
        <w:tc>
          <w:tcPr>
            <w:tcW w:w="1618" w:type="pct"/>
            <w:tcBorders>
              <w:top w:val="outset" w:sz="6" w:space="0" w:color="auto"/>
              <w:left w:val="outset" w:sz="6" w:space="0" w:color="auto"/>
              <w:bottom w:val="outset" w:sz="6" w:space="0" w:color="auto"/>
              <w:right w:val="outset" w:sz="6" w:space="0" w:color="auto"/>
            </w:tcBorders>
            <w:vAlign w:val="center"/>
          </w:tcPr>
          <w:p w14:paraId="49BC3EB6"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5BEB431" w14:textId="77777777" w:rsidR="00E94C00" w:rsidRDefault="00052A43">
            <w:pPr>
              <w:jc w:val="right"/>
              <w:rPr>
                <w:rFonts w:hint="eastAsia"/>
              </w:rPr>
            </w:pPr>
            <w:r>
              <w:rPr>
                <w:rFonts w:hint="eastAsia"/>
              </w:rPr>
              <w:t>0</w:t>
            </w:r>
          </w:p>
        </w:tc>
      </w:tr>
      <w:tr w:rsidR="00E94C00" w14:paraId="7E272D0B" w14:textId="77777777">
        <w:tc>
          <w:tcPr>
            <w:tcW w:w="1837" w:type="pct"/>
            <w:tcBorders>
              <w:top w:val="outset" w:sz="6" w:space="0" w:color="auto"/>
              <w:left w:val="outset" w:sz="6" w:space="0" w:color="auto"/>
              <w:bottom w:val="outset" w:sz="6" w:space="0" w:color="auto"/>
              <w:right w:val="outset" w:sz="6" w:space="0" w:color="auto"/>
            </w:tcBorders>
            <w:vAlign w:val="center"/>
          </w:tcPr>
          <w:p w14:paraId="5C185276" w14:textId="77777777" w:rsidR="00E94C00" w:rsidRDefault="00052A43">
            <w:pPr>
              <w:ind w:firstLineChars="100" w:firstLine="210"/>
              <w:rPr>
                <w:rFonts w:hint="eastAsia"/>
              </w:rPr>
            </w:pPr>
            <w:r>
              <w:rPr>
                <w:rFonts w:hint="eastAsia"/>
              </w:rPr>
              <w:t>持有待售资产</w:t>
            </w:r>
          </w:p>
        </w:tc>
        <w:tc>
          <w:tcPr>
            <w:tcW w:w="1618" w:type="pct"/>
            <w:tcBorders>
              <w:top w:val="outset" w:sz="6" w:space="0" w:color="auto"/>
              <w:left w:val="outset" w:sz="6" w:space="0" w:color="auto"/>
              <w:bottom w:val="outset" w:sz="6" w:space="0" w:color="auto"/>
              <w:right w:val="outset" w:sz="6" w:space="0" w:color="auto"/>
            </w:tcBorders>
            <w:vAlign w:val="center"/>
          </w:tcPr>
          <w:p w14:paraId="2C2067EA"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723F36D3" w14:textId="77777777" w:rsidR="00E94C00" w:rsidRDefault="00052A43">
            <w:pPr>
              <w:jc w:val="right"/>
              <w:rPr>
                <w:rFonts w:hint="eastAsia"/>
              </w:rPr>
            </w:pPr>
            <w:r>
              <w:rPr>
                <w:rFonts w:hint="eastAsia"/>
              </w:rPr>
              <w:t>0</w:t>
            </w:r>
          </w:p>
        </w:tc>
      </w:tr>
      <w:tr w:rsidR="00E94C00" w14:paraId="706E0185" w14:textId="77777777">
        <w:tc>
          <w:tcPr>
            <w:tcW w:w="1837" w:type="pct"/>
            <w:tcBorders>
              <w:top w:val="outset" w:sz="6" w:space="0" w:color="auto"/>
              <w:left w:val="outset" w:sz="6" w:space="0" w:color="auto"/>
              <w:bottom w:val="outset" w:sz="6" w:space="0" w:color="auto"/>
              <w:right w:val="outset" w:sz="6" w:space="0" w:color="auto"/>
            </w:tcBorders>
            <w:vAlign w:val="center"/>
          </w:tcPr>
          <w:p w14:paraId="3FF7EA85" w14:textId="77777777" w:rsidR="00E94C00" w:rsidRDefault="00052A43">
            <w:pPr>
              <w:ind w:firstLineChars="100" w:firstLine="210"/>
              <w:rPr>
                <w:rFonts w:hint="eastAsia"/>
              </w:rPr>
            </w:pPr>
            <w:r>
              <w:rPr>
                <w:rFonts w:hint="eastAsia"/>
              </w:rPr>
              <w:t>一年内到期的非流动资产</w:t>
            </w:r>
          </w:p>
        </w:tc>
        <w:tc>
          <w:tcPr>
            <w:tcW w:w="1618" w:type="pct"/>
            <w:tcBorders>
              <w:top w:val="outset" w:sz="6" w:space="0" w:color="auto"/>
              <w:left w:val="outset" w:sz="6" w:space="0" w:color="auto"/>
              <w:bottom w:val="outset" w:sz="6" w:space="0" w:color="auto"/>
              <w:right w:val="outset" w:sz="6" w:space="0" w:color="auto"/>
            </w:tcBorders>
            <w:vAlign w:val="center"/>
          </w:tcPr>
          <w:p w14:paraId="24ECBCF8"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91A48F7" w14:textId="77777777" w:rsidR="00E94C00" w:rsidRDefault="00052A43">
            <w:pPr>
              <w:jc w:val="right"/>
              <w:rPr>
                <w:rFonts w:hint="eastAsia"/>
              </w:rPr>
            </w:pPr>
            <w:r>
              <w:rPr>
                <w:rFonts w:hint="eastAsia"/>
              </w:rPr>
              <w:t>0</w:t>
            </w:r>
          </w:p>
        </w:tc>
      </w:tr>
      <w:tr w:rsidR="00E94C00" w14:paraId="73B72AF7" w14:textId="77777777">
        <w:tc>
          <w:tcPr>
            <w:tcW w:w="1837" w:type="pct"/>
            <w:tcBorders>
              <w:top w:val="outset" w:sz="6" w:space="0" w:color="auto"/>
              <w:left w:val="outset" w:sz="6" w:space="0" w:color="auto"/>
              <w:bottom w:val="outset" w:sz="6" w:space="0" w:color="auto"/>
              <w:right w:val="outset" w:sz="6" w:space="0" w:color="auto"/>
            </w:tcBorders>
            <w:vAlign w:val="center"/>
          </w:tcPr>
          <w:p w14:paraId="473D4AB2" w14:textId="77777777" w:rsidR="00E94C00" w:rsidRDefault="00052A43">
            <w:pPr>
              <w:ind w:firstLineChars="100" w:firstLine="210"/>
              <w:rPr>
                <w:rFonts w:hint="eastAsia"/>
              </w:rPr>
            </w:pPr>
            <w:r>
              <w:rPr>
                <w:rFonts w:hint="eastAsia"/>
              </w:rPr>
              <w:t>其他流动资产</w:t>
            </w:r>
          </w:p>
        </w:tc>
        <w:tc>
          <w:tcPr>
            <w:tcW w:w="1618" w:type="pct"/>
            <w:tcBorders>
              <w:top w:val="outset" w:sz="6" w:space="0" w:color="auto"/>
              <w:left w:val="outset" w:sz="6" w:space="0" w:color="auto"/>
              <w:bottom w:val="outset" w:sz="6" w:space="0" w:color="auto"/>
              <w:right w:val="outset" w:sz="6" w:space="0" w:color="auto"/>
            </w:tcBorders>
            <w:vAlign w:val="center"/>
          </w:tcPr>
          <w:p w14:paraId="1567606A" w14:textId="77777777" w:rsidR="00E94C00" w:rsidRDefault="00052A43">
            <w:pPr>
              <w:jc w:val="right"/>
              <w:rPr>
                <w:rFonts w:hint="eastAsia"/>
              </w:rPr>
            </w:pPr>
            <w:r>
              <w:t>8,217,737,233</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9EA7C81" w14:textId="77777777" w:rsidR="00E94C00" w:rsidRDefault="00052A43">
            <w:pPr>
              <w:jc w:val="right"/>
              <w:rPr>
                <w:rFonts w:hint="eastAsia"/>
              </w:rPr>
            </w:pPr>
            <w:r>
              <w:t>1,880,812,848</w:t>
            </w:r>
          </w:p>
        </w:tc>
      </w:tr>
      <w:tr w:rsidR="00E94C00" w14:paraId="7218FC29" w14:textId="77777777">
        <w:tc>
          <w:tcPr>
            <w:tcW w:w="1837" w:type="pct"/>
            <w:tcBorders>
              <w:top w:val="outset" w:sz="6" w:space="0" w:color="auto"/>
              <w:left w:val="outset" w:sz="6" w:space="0" w:color="auto"/>
              <w:bottom w:val="outset" w:sz="6" w:space="0" w:color="auto"/>
              <w:right w:val="outset" w:sz="6" w:space="0" w:color="auto"/>
            </w:tcBorders>
            <w:vAlign w:val="center"/>
          </w:tcPr>
          <w:p w14:paraId="54F83838" w14:textId="77777777" w:rsidR="00E94C00" w:rsidRDefault="00052A43">
            <w:pPr>
              <w:ind w:firstLineChars="200" w:firstLine="420"/>
              <w:rPr>
                <w:rFonts w:hint="eastAsia"/>
              </w:rPr>
            </w:pPr>
            <w:r>
              <w:rPr>
                <w:rFonts w:hint="eastAsia"/>
              </w:rPr>
              <w:t>流动资产合计</w:t>
            </w:r>
          </w:p>
        </w:tc>
        <w:tc>
          <w:tcPr>
            <w:tcW w:w="1618" w:type="pct"/>
            <w:tcBorders>
              <w:top w:val="outset" w:sz="6" w:space="0" w:color="auto"/>
              <w:left w:val="outset" w:sz="6" w:space="0" w:color="auto"/>
              <w:bottom w:val="outset" w:sz="6" w:space="0" w:color="auto"/>
              <w:right w:val="outset" w:sz="6" w:space="0" w:color="auto"/>
            </w:tcBorders>
            <w:vAlign w:val="center"/>
          </w:tcPr>
          <w:p w14:paraId="5191AB29" w14:textId="77777777" w:rsidR="00E94C00" w:rsidRDefault="00052A43">
            <w:pPr>
              <w:jc w:val="right"/>
              <w:rPr>
                <w:rFonts w:hint="eastAsia"/>
              </w:rPr>
            </w:pPr>
            <w:r>
              <w:t>47,978,400,995</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C603689" w14:textId="77777777" w:rsidR="00E94C00" w:rsidRDefault="00052A43">
            <w:pPr>
              <w:jc w:val="right"/>
              <w:rPr>
                <w:rFonts w:hint="eastAsia"/>
              </w:rPr>
            </w:pPr>
            <w:r>
              <w:t>50,102,189,039</w:t>
            </w:r>
          </w:p>
        </w:tc>
      </w:tr>
      <w:tr w:rsidR="00E94C00" w14:paraId="50E86363" w14:textId="77777777">
        <w:sdt>
          <w:sdtPr>
            <w:tag w:val="_PLD_8bec8d85614c47a29e7e313fae27a691"/>
            <w:id w:val="-298845440"/>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438E9B4B" w14:textId="77777777" w:rsidR="00E94C00" w:rsidRDefault="00052A43">
                <w:pPr>
                  <w:rPr>
                    <w:rFonts w:hint="eastAsia"/>
                    <w:color w:val="008000"/>
                  </w:rPr>
                </w:pPr>
                <w:r>
                  <w:rPr>
                    <w:rFonts w:hint="eastAsia"/>
                    <w:b/>
                    <w:bCs/>
                  </w:rPr>
                  <w:t>非流动资产：</w:t>
                </w:r>
              </w:p>
            </w:tc>
          </w:sdtContent>
        </w:sdt>
      </w:tr>
      <w:tr w:rsidR="00E94C00" w14:paraId="1E47173F" w14:textId="77777777">
        <w:tc>
          <w:tcPr>
            <w:tcW w:w="1837" w:type="pct"/>
            <w:tcBorders>
              <w:top w:val="outset" w:sz="6" w:space="0" w:color="auto"/>
              <w:left w:val="outset" w:sz="6" w:space="0" w:color="auto"/>
              <w:bottom w:val="outset" w:sz="6" w:space="0" w:color="auto"/>
              <w:right w:val="outset" w:sz="6" w:space="0" w:color="auto"/>
            </w:tcBorders>
            <w:vAlign w:val="center"/>
          </w:tcPr>
          <w:p w14:paraId="7E39B051" w14:textId="77777777" w:rsidR="00E94C00" w:rsidRDefault="00052A43">
            <w:pPr>
              <w:ind w:firstLineChars="100" w:firstLine="210"/>
              <w:rPr>
                <w:rFonts w:hint="eastAsia"/>
              </w:rPr>
            </w:pPr>
            <w:r>
              <w:rPr>
                <w:rFonts w:hint="eastAsia"/>
              </w:rPr>
              <w:t>债权投资</w:t>
            </w:r>
          </w:p>
        </w:tc>
        <w:tc>
          <w:tcPr>
            <w:tcW w:w="1618" w:type="pct"/>
            <w:tcBorders>
              <w:top w:val="outset" w:sz="6" w:space="0" w:color="auto"/>
              <w:left w:val="outset" w:sz="6" w:space="0" w:color="auto"/>
              <w:bottom w:val="outset" w:sz="6" w:space="0" w:color="auto"/>
              <w:right w:val="outset" w:sz="6" w:space="0" w:color="auto"/>
            </w:tcBorders>
            <w:vAlign w:val="center"/>
          </w:tcPr>
          <w:p w14:paraId="062E0E16"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FDF22CE" w14:textId="77777777" w:rsidR="00E94C00" w:rsidRDefault="00052A43">
            <w:pPr>
              <w:jc w:val="right"/>
              <w:rPr>
                <w:rFonts w:hint="eastAsia"/>
              </w:rPr>
            </w:pPr>
            <w:r>
              <w:rPr>
                <w:rFonts w:hint="eastAsia"/>
              </w:rPr>
              <w:t>0</w:t>
            </w:r>
          </w:p>
        </w:tc>
      </w:tr>
      <w:tr w:rsidR="00E94C00" w14:paraId="69517A71" w14:textId="77777777">
        <w:tc>
          <w:tcPr>
            <w:tcW w:w="1837" w:type="pct"/>
            <w:tcBorders>
              <w:top w:val="outset" w:sz="6" w:space="0" w:color="auto"/>
              <w:left w:val="outset" w:sz="6" w:space="0" w:color="auto"/>
              <w:bottom w:val="outset" w:sz="6" w:space="0" w:color="auto"/>
              <w:right w:val="outset" w:sz="6" w:space="0" w:color="auto"/>
            </w:tcBorders>
            <w:vAlign w:val="center"/>
          </w:tcPr>
          <w:p w14:paraId="2853A0A2" w14:textId="77777777" w:rsidR="00E94C00" w:rsidRDefault="00052A43">
            <w:pPr>
              <w:ind w:firstLineChars="100" w:firstLine="210"/>
              <w:rPr>
                <w:rFonts w:hint="eastAsia"/>
              </w:rPr>
            </w:pPr>
            <w:r>
              <w:rPr>
                <w:rFonts w:hint="eastAsia"/>
              </w:rPr>
              <w:t>其他债权投资</w:t>
            </w:r>
          </w:p>
        </w:tc>
        <w:tc>
          <w:tcPr>
            <w:tcW w:w="1618" w:type="pct"/>
            <w:tcBorders>
              <w:top w:val="outset" w:sz="6" w:space="0" w:color="auto"/>
              <w:left w:val="outset" w:sz="6" w:space="0" w:color="auto"/>
              <w:bottom w:val="outset" w:sz="6" w:space="0" w:color="auto"/>
              <w:right w:val="outset" w:sz="6" w:space="0" w:color="auto"/>
            </w:tcBorders>
            <w:vAlign w:val="center"/>
          </w:tcPr>
          <w:p w14:paraId="2B462B0A"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DEDDD59" w14:textId="77777777" w:rsidR="00E94C00" w:rsidRDefault="00052A43">
            <w:pPr>
              <w:jc w:val="right"/>
              <w:rPr>
                <w:rFonts w:hint="eastAsia"/>
              </w:rPr>
            </w:pPr>
            <w:r>
              <w:rPr>
                <w:rFonts w:hint="eastAsia"/>
              </w:rPr>
              <w:t>0</w:t>
            </w:r>
          </w:p>
        </w:tc>
      </w:tr>
      <w:tr w:rsidR="00E94C00" w14:paraId="2FCCFCA3" w14:textId="77777777">
        <w:tc>
          <w:tcPr>
            <w:tcW w:w="1837" w:type="pct"/>
            <w:tcBorders>
              <w:top w:val="outset" w:sz="6" w:space="0" w:color="auto"/>
              <w:left w:val="outset" w:sz="6" w:space="0" w:color="auto"/>
              <w:bottom w:val="outset" w:sz="6" w:space="0" w:color="auto"/>
              <w:right w:val="outset" w:sz="6" w:space="0" w:color="auto"/>
            </w:tcBorders>
            <w:vAlign w:val="center"/>
          </w:tcPr>
          <w:p w14:paraId="75D33C74" w14:textId="77777777" w:rsidR="00E94C00" w:rsidRDefault="00052A43">
            <w:pPr>
              <w:ind w:firstLineChars="100" w:firstLine="210"/>
              <w:rPr>
                <w:rFonts w:hint="eastAsia"/>
              </w:rPr>
            </w:pPr>
            <w:r>
              <w:rPr>
                <w:rFonts w:hint="eastAsia"/>
              </w:rPr>
              <w:t>长期应收款</w:t>
            </w:r>
          </w:p>
        </w:tc>
        <w:tc>
          <w:tcPr>
            <w:tcW w:w="1618" w:type="pct"/>
            <w:tcBorders>
              <w:top w:val="outset" w:sz="6" w:space="0" w:color="auto"/>
              <w:left w:val="outset" w:sz="6" w:space="0" w:color="auto"/>
              <w:bottom w:val="outset" w:sz="6" w:space="0" w:color="auto"/>
              <w:right w:val="outset" w:sz="6" w:space="0" w:color="auto"/>
            </w:tcBorders>
            <w:vAlign w:val="center"/>
          </w:tcPr>
          <w:p w14:paraId="43C33490"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2C44D0F" w14:textId="77777777" w:rsidR="00E94C00" w:rsidRDefault="00052A43">
            <w:pPr>
              <w:jc w:val="right"/>
              <w:rPr>
                <w:rFonts w:hint="eastAsia"/>
              </w:rPr>
            </w:pPr>
            <w:r>
              <w:rPr>
                <w:rFonts w:hint="eastAsia"/>
              </w:rPr>
              <w:t>0</w:t>
            </w:r>
          </w:p>
        </w:tc>
      </w:tr>
      <w:tr w:rsidR="00E94C00" w14:paraId="0BC8E17A" w14:textId="77777777">
        <w:tc>
          <w:tcPr>
            <w:tcW w:w="1837" w:type="pct"/>
            <w:tcBorders>
              <w:top w:val="outset" w:sz="6" w:space="0" w:color="auto"/>
              <w:left w:val="outset" w:sz="6" w:space="0" w:color="auto"/>
              <w:bottom w:val="outset" w:sz="6" w:space="0" w:color="auto"/>
              <w:right w:val="outset" w:sz="6" w:space="0" w:color="auto"/>
            </w:tcBorders>
            <w:vAlign w:val="center"/>
          </w:tcPr>
          <w:p w14:paraId="6604B7EE" w14:textId="77777777" w:rsidR="00E94C00" w:rsidRDefault="00052A43">
            <w:pPr>
              <w:ind w:firstLineChars="100" w:firstLine="210"/>
              <w:rPr>
                <w:rFonts w:hint="eastAsia"/>
              </w:rPr>
            </w:pPr>
            <w:r>
              <w:rPr>
                <w:rFonts w:hint="eastAsia"/>
              </w:rPr>
              <w:lastRenderedPageBreak/>
              <w:t>长期股权投资</w:t>
            </w:r>
          </w:p>
        </w:tc>
        <w:tc>
          <w:tcPr>
            <w:tcW w:w="1618" w:type="pct"/>
            <w:tcBorders>
              <w:top w:val="outset" w:sz="6" w:space="0" w:color="auto"/>
              <w:left w:val="outset" w:sz="6" w:space="0" w:color="auto"/>
              <w:bottom w:val="outset" w:sz="6" w:space="0" w:color="auto"/>
              <w:right w:val="outset" w:sz="6" w:space="0" w:color="auto"/>
            </w:tcBorders>
            <w:vAlign w:val="center"/>
          </w:tcPr>
          <w:p w14:paraId="5E110092" w14:textId="77777777" w:rsidR="00E94C00" w:rsidRDefault="00052A43">
            <w:pPr>
              <w:jc w:val="right"/>
              <w:rPr>
                <w:rFonts w:hint="eastAsia"/>
              </w:rPr>
            </w:pPr>
            <w:r>
              <w:t>40,865,212,020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D4FDC72" w14:textId="77777777" w:rsidR="00E94C00" w:rsidRDefault="00052A43">
            <w:pPr>
              <w:jc w:val="right"/>
              <w:rPr>
                <w:rFonts w:hint="eastAsia"/>
              </w:rPr>
            </w:pPr>
            <w:r>
              <w:t>40,006,780,110</w:t>
            </w:r>
          </w:p>
        </w:tc>
      </w:tr>
      <w:tr w:rsidR="00E94C00" w14:paraId="564C4977" w14:textId="77777777">
        <w:tc>
          <w:tcPr>
            <w:tcW w:w="1837" w:type="pct"/>
            <w:tcBorders>
              <w:top w:val="outset" w:sz="6" w:space="0" w:color="auto"/>
              <w:left w:val="outset" w:sz="6" w:space="0" w:color="auto"/>
              <w:bottom w:val="outset" w:sz="6" w:space="0" w:color="auto"/>
              <w:right w:val="outset" w:sz="6" w:space="0" w:color="auto"/>
            </w:tcBorders>
            <w:vAlign w:val="center"/>
          </w:tcPr>
          <w:p w14:paraId="347EB38D" w14:textId="77777777" w:rsidR="00E94C00" w:rsidRDefault="00052A43">
            <w:pPr>
              <w:ind w:firstLineChars="100" w:firstLine="210"/>
              <w:rPr>
                <w:rFonts w:hint="eastAsia"/>
              </w:rPr>
            </w:pPr>
            <w:r>
              <w:rPr>
                <w:rFonts w:hint="eastAsia"/>
              </w:rPr>
              <w:t>其他权益工具投资</w:t>
            </w:r>
          </w:p>
        </w:tc>
        <w:tc>
          <w:tcPr>
            <w:tcW w:w="1618" w:type="pct"/>
            <w:tcBorders>
              <w:top w:val="outset" w:sz="6" w:space="0" w:color="auto"/>
              <w:left w:val="outset" w:sz="6" w:space="0" w:color="auto"/>
              <w:bottom w:val="outset" w:sz="6" w:space="0" w:color="auto"/>
              <w:right w:val="outset" w:sz="6" w:space="0" w:color="auto"/>
            </w:tcBorders>
            <w:vAlign w:val="center"/>
          </w:tcPr>
          <w:p w14:paraId="7BBB04D5" w14:textId="77777777" w:rsidR="00E94C00" w:rsidRDefault="00052A43">
            <w:pPr>
              <w:jc w:val="right"/>
              <w:rPr>
                <w:rFonts w:hint="eastAsia"/>
              </w:rPr>
            </w:pPr>
            <w:r>
              <w:t>247,588,500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0B54CB3" w14:textId="77777777" w:rsidR="00E94C00" w:rsidRDefault="00052A43">
            <w:pPr>
              <w:jc w:val="right"/>
              <w:rPr>
                <w:rFonts w:hint="eastAsia"/>
              </w:rPr>
            </w:pPr>
            <w:r>
              <w:t>240,748,500</w:t>
            </w:r>
          </w:p>
        </w:tc>
      </w:tr>
      <w:tr w:rsidR="00E94C00" w14:paraId="55B3D8E4" w14:textId="77777777">
        <w:tc>
          <w:tcPr>
            <w:tcW w:w="1837" w:type="pct"/>
            <w:tcBorders>
              <w:top w:val="outset" w:sz="6" w:space="0" w:color="auto"/>
              <w:left w:val="outset" w:sz="6" w:space="0" w:color="auto"/>
              <w:bottom w:val="outset" w:sz="6" w:space="0" w:color="auto"/>
              <w:right w:val="outset" w:sz="6" w:space="0" w:color="auto"/>
            </w:tcBorders>
            <w:vAlign w:val="center"/>
          </w:tcPr>
          <w:p w14:paraId="47AB3D49" w14:textId="77777777" w:rsidR="00E94C00" w:rsidRDefault="00052A43">
            <w:pPr>
              <w:ind w:firstLineChars="100" w:firstLine="210"/>
              <w:rPr>
                <w:rFonts w:hint="eastAsia"/>
              </w:rPr>
            </w:pPr>
            <w:r>
              <w:rPr>
                <w:rFonts w:hint="eastAsia"/>
              </w:rPr>
              <w:t>其他非流动金融资产</w:t>
            </w:r>
          </w:p>
        </w:tc>
        <w:tc>
          <w:tcPr>
            <w:tcW w:w="1618" w:type="pct"/>
            <w:tcBorders>
              <w:top w:val="outset" w:sz="6" w:space="0" w:color="auto"/>
              <w:left w:val="outset" w:sz="6" w:space="0" w:color="auto"/>
              <w:bottom w:val="outset" w:sz="6" w:space="0" w:color="auto"/>
              <w:right w:val="outset" w:sz="6" w:space="0" w:color="auto"/>
            </w:tcBorders>
            <w:vAlign w:val="center"/>
          </w:tcPr>
          <w:p w14:paraId="0F5AF84F"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FF4998F" w14:textId="77777777" w:rsidR="00E94C00" w:rsidRDefault="00052A43">
            <w:pPr>
              <w:jc w:val="right"/>
              <w:rPr>
                <w:rFonts w:hint="eastAsia"/>
              </w:rPr>
            </w:pPr>
            <w:r>
              <w:rPr>
                <w:rFonts w:hint="eastAsia"/>
              </w:rPr>
              <w:t>0</w:t>
            </w:r>
          </w:p>
        </w:tc>
      </w:tr>
      <w:tr w:rsidR="00E94C00" w14:paraId="0B97F64C" w14:textId="77777777">
        <w:tc>
          <w:tcPr>
            <w:tcW w:w="1837" w:type="pct"/>
            <w:tcBorders>
              <w:top w:val="outset" w:sz="6" w:space="0" w:color="auto"/>
              <w:left w:val="outset" w:sz="6" w:space="0" w:color="auto"/>
              <w:bottom w:val="outset" w:sz="6" w:space="0" w:color="auto"/>
              <w:right w:val="outset" w:sz="6" w:space="0" w:color="auto"/>
            </w:tcBorders>
            <w:vAlign w:val="center"/>
          </w:tcPr>
          <w:p w14:paraId="6F9489C7" w14:textId="77777777" w:rsidR="00E94C00" w:rsidRDefault="00052A43">
            <w:pPr>
              <w:ind w:firstLineChars="100" w:firstLine="210"/>
              <w:rPr>
                <w:rFonts w:hint="eastAsia"/>
              </w:rPr>
            </w:pPr>
            <w:r>
              <w:rPr>
                <w:rFonts w:hint="eastAsia"/>
              </w:rPr>
              <w:t>投资性房地产</w:t>
            </w:r>
          </w:p>
        </w:tc>
        <w:tc>
          <w:tcPr>
            <w:tcW w:w="1618" w:type="pct"/>
            <w:tcBorders>
              <w:top w:val="outset" w:sz="6" w:space="0" w:color="auto"/>
              <w:left w:val="outset" w:sz="6" w:space="0" w:color="auto"/>
              <w:bottom w:val="outset" w:sz="6" w:space="0" w:color="auto"/>
              <w:right w:val="outset" w:sz="6" w:space="0" w:color="auto"/>
            </w:tcBorders>
            <w:vAlign w:val="center"/>
          </w:tcPr>
          <w:p w14:paraId="3076872A"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E2C1113" w14:textId="77777777" w:rsidR="00E94C00" w:rsidRDefault="00052A43">
            <w:pPr>
              <w:jc w:val="right"/>
              <w:rPr>
                <w:rFonts w:hint="eastAsia"/>
              </w:rPr>
            </w:pPr>
            <w:r>
              <w:rPr>
                <w:rFonts w:hint="eastAsia"/>
              </w:rPr>
              <w:t>0</w:t>
            </w:r>
          </w:p>
        </w:tc>
      </w:tr>
      <w:tr w:rsidR="00E94C00" w14:paraId="2434A4E2" w14:textId="77777777">
        <w:tc>
          <w:tcPr>
            <w:tcW w:w="1837" w:type="pct"/>
            <w:tcBorders>
              <w:top w:val="outset" w:sz="6" w:space="0" w:color="auto"/>
              <w:left w:val="outset" w:sz="6" w:space="0" w:color="auto"/>
              <w:bottom w:val="outset" w:sz="6" w:space="0" w:color="auto"/>
              <w:right w:val="outset" w:sz="6" w:space="0" w:color="auto"/>
            </w:tcBorders>
            <w:vAlign w:val="center"/>
          </w:tcPr>
          <w:p w14:paraId="5FD086C4" w14:textId="77777777" w:rsidR="00E94C00" w:rsidRDefault="00052A43">
            <w:pPr>
              <w:ind w:firstLineChars="100" w:firstLine="210"/>
              <w:rPr>
                <w:rFonts w:hint="eastAsia"/>
              </w:rPr>
            </w:pPr>
            <w:r>
              <w:rPr>
                <w:rFonts w:hint="eastAsia"/>
              </w:rPr>
              <w:t>固定资产</w:t>
            </w:r>
          </w:p>
        </w:tc>
        <w:tc>
          <w:tcPr>
            <w:tcW w:w="1618" w:type="pct"/>
            <w:tcBorders>
              <w:top w:val="outset" w:sz="6" w:space="0" w:color="auto"/>
              <w:left w:val="outset" w:sz="6" w:space="0" w:color="auto"/>
              <w:bottom w:val="outset" w:sz="6" w:space="0" w:color="auto"/>
              <w:right w:val="outset" w:sz="6" w:space="0" w:color="auto"/>
            </w:tcBorders>
            <w:vAlign w:val="center"/>
          </w:tcPr>
          <w:p w14:paraId="5DCF0024" w14:textId="77777777" w:rsidR="00E94C00" w:rsidRDefault="00052A43">
            <w:pPr>
              <w:jc w:val="right"/>
              <w:rPr>
                <w:rFonts w:hint="eastAsia"/>
              </w:rPr>
            </w:pPr>
            <w:r>
              <w:t>64,045,009,806</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69455757" w14:textId="77777777" w:rsidR="00E94C00" w:rsidRDefault="00052A43">
            <w:pPr>
              <w:jc w:val="right"/>
              <w:rPr>
                <w:rFonts w:hint="eastAsia"/>
              </w:rPr>
            </w:pPr>
            <w:r>
              <w:t>65,435,725,608</w:t>
            </w:r>
          </w:p>
        </w:tc>
      </w:tr>
      <w:tr w:rsidR="00E94C00" w14:paraId="4D9EFC10" w14:textId="77777777">
        <w:tc>
          <w:tcPr>
            <w:tcW w:w="1837" w:type="pct"/>
            <w:tcBorders>
              <w:top w:val="outset" w:sz="6" w:space="0" w:color="auto"/>
              <w:left w:val="outset" w:sz="6" w:space="0" w:color="auto"/>
              <w:bottom w:val="outset" w:sz="6" w:space="0" w:color="auto"/>
              <w:right w:val="outset" w:sz="6" w:space="0" w:color="auto"/>
            </w:tcBorders>
            <w:vAlign w:val="center"/>
          </w:tcPr>
          <w:p w14:paraId="12A64ABF" w14:textId="77777777" w:rsidR="00E94C00" w:rsidRDefault="00052A43">
            <w:pPr>
              <w:ind w:firstLineChars="100" w:firstLine="210"/>
              <w:rPr>
                <w:rFonts w:hint="eastAsia"/>
              </w:rPr>
            </w:pPr>
            <w:r>
              <w:rPr>
                <w:rFonts w:hint="eastAsia"/>
              </w:rPr>
              <w:t>在建工程</w:t>
            </w:r>
          </w:p>
        </w:tc>
        <w:tc>
          <w:tcPr>
            <w:tcW w:w="1618" w:type="pct"/>
            <w:tcBorders>
              <w:top w:val="outset" w:sz="6" w:space="0" w:color="auto"/>
              <w:left w:val="outset" w:sz="6" w:space="0" w:color="auto"/>
              <w:bottom w:val="outset" w:sz="6" w:space="0" w:color="auto"/>
              <w:right w:val="outset" w:sz="6" w:space="0" w:color="auto"/>
            </w:tcBorders>
            <w:vAlign w:val="center"/>
          </w:tcPr>
          <w:p w14:paraId="108E304C" w14:textId="77777777" w:rsidR="00E94C00" w:rsidRDefault="00052A43">
            <w:pPr>
              <w:jc w:val="right"/>
              <w:rPr>
                <w:rFonts w:hint="eastAsia"/>
              </w:rPr>
            </w:pPr>
            <w:r>
              <w:t>1,436,301,290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9DF7BD9" w14:textId="77777777" w:rsidR="00E94C00" w:rsidRDefault="00052A43">
            <w:pPr>
              <w:jc w:val="right"/>
              <w:rPr>
                <w:rFonts w:hint="eastAsia"/>
              </w:rPr>
            </w:pPr>
            <w:r>
              <w:t>790,454,238</w:t>
            </w:r>
          </w:p>
        </w:tc>
      </w:tr>
      <w:tr w:rsidR="00E94C00" w14:paraId="1388F869" w14:textId="77777777">
        <w:tc>
          <w:tcPr>
            <w:tcW w:w="1837" w:type="pct"/>
            <w:tcBorders>
              <w:top w:val="outset" w:sz="6" w:space="0" w:color="auto"/>
              <w:left w:val="outset" w:sz="6" w:space="0" w:color="auto"/>
              <w:bottom w:val="outset" w:sz="6" w:space="0" w:color="auto"/>
              <w:right w:val="outset" w:sz="6" w:space="0" w:color="auto"/>
            </w:tcBorders>
            <w:vAlign w:val="center"/>
          </w:tcPr>
          <w:p w14:paraId="6738CF8C" w14:textId="77777777" w:rsidR="00E94C00" w:rsidRDefault="00052A43">
            <w:pPr>
              <w:ind w:firstLineChars="100" w:firstLine="210"/>
              <w:rPr>
                <w:rFonts w:hint="eastAsia"/>
              </w:rPr>
            </w:pPr>
            <w:r>
              <w:rPr>
                <w:rFonts w:hint="eastAsia"/>
              </w:rPr>
              <w:t>生产性生物资产</w:t>
            </w:r>
          </w:p>
        </w:tc>
        <w:tc>
          <w:tcPr>
            <w:tcW w:w="1618" w:type="pct"/>
            <w:tcBorders>
              <w:top w:val="outset" w:sz="6" w:space="0" w:color="auto"/>
              <w:left w:val="outset" w:sz="6" w:space="0" w:color="auto"/>
              <w:bottom w:val="outset" w:sz="6" w:space="0" w:color="auto"/>
              <w:right w:val="outset" w:sz="6" w:space="0" w:color="auto"/>
            </w:tcBorders>
            <w:vAlign w:val="center"/>
          </w:tcPr>
          <w:p w14:paraId="097F109E"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6AAD404F" w14:textId="77777777" w:rsidR="00E94C00" w:rsidRDefault="00052A43">
            <w:pPr>
              <w:jc w:val="right"/>
              <w:rPr>
                <w:rFonts w:hint="eastAsia"/>
              </w:rPr>
            </w:pPr>
            <w:r>
              <w:rPr>
                <w:rFonts w:hint="eastAsia"/>
              </w:rPr>
              <w:t>0</w:t>
            </w:r>
          </w:p>
        </w:tc>
      </w:tr>
      <w:tr w:rsidR="00E94C00" w14:paraId="2A208B1C" w14:textId="77777777">
        <w:tc>
          <w:tcPr>
            <w:tcW w:w="1837" w:type="pct"/>
            <w:tcBorders>
              <w:top w:val="outset" w:sz="6" w:space="0" w:color="auto"/>
              <w:left w:val="outset" w:sz="6" w:space="0" w:color="auto"/>
              <w:bottom w:val="outset" w:sz="6" w:space="0" w:color="auto"/>
              <w:right w:val="outset" w:sz="6" w:space="0" w:color="auto"/>
            </w:tcBorders>
            <w:vAlign w:val="center"/>
          </w:tcPr>
          <w:p w14:paraId="08AE823B" w14:textId="77777777" w:rsidR="00E94C00" w:rsidRDefault="00052A43">
            <w:pPr>
              <w:ind w:firstLineChars="100" w:firstLine="210"/>
              <w:rPr>
                <w:rFonts w:hint="eastAsia"/>
              </w:rPr>
            </w:pPr>
            <w:r>
              <w:rPr>
                <w:rFonts w:hint="eastAsia"/>
              </w:rPr>
              <w:t>油气资产</w:t>
            </w:r>
          </w:p>
        </w:tc>
        <w:tc>
          <w:tcPr>
            <w:tcW w:w="1618" w:type="pct"/>
            <w:tcBorders>
              <w:top w:val="outset" w:sz="6" w:space="0" w:color="auto"/>
              <w:left w:val="outset" w:sz="6" w:space="0" w:color="auto"/>
              <w:bottom w:val="outset" w:sz="6" w:space="0" w:color="auto"/>
              <w:right w:val="outset" w:sz="6" w:space="0" w:color="auto"/>
            </w:tcBorders>
            <w:vAlign w:val="center"/>
          </w:tcPr>
          <w:p w14:paraId="29C6B9BF"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7D0A396" w14:textId="77777777" w:rsidR="00E94C00" w:rsidRDefault="00052A43">
            <w:pPr>
              <w:jc w:val="right"/>
              <w:rPr>
                <w:rFonts w:hint="eastAsia"/>
              </w:rPr>
            </w:pPr>
            <w:r>
              <w:rPr>
                <w:rFonts w:hint="eastAsia"/>
              </w:rPr>
              <w:t>0</w:t>
            </w:r>
          </w:p>
        </w:tc>
      </w:tr>
      <w:tr w:rsidR="00E94C00" w14:paraId="1632BBFD" w14:textId="77777777">
        <w:tc>
          <w:tcPr>
            <w:tcW w:w="1837" w:type="pct"/>
            <w:tcBorders>
              <w:top w:val="outset" w:sz="6" w:space="0" w:color="auto"/>
              <w:left w:val="outset" w:sz="6" w:space="0" w:color="auto"/>
              <w:bottom w:val="outset" w:sz="6" w:space="0" w:color="auto"/>
              <w:right w:val="outset" w:sz="6" w:space="0" w:color="auto"/>
            </w:tcBorders>
            <w:vAlign w:val="center"/>
          </w:tcPr>
          <w:p w14:paraId="3D856DF0" w14:textId="77777777" w:rsidR="00E94C00" w:rsidRDefault="00052A43">
            <w:pPr>
              <w:ind w:firstLineChars="100" w:firstLine="210"/>
              <w:rPr>
                <w:rFonts w:hint="eastAsia"/>
              </w:rPr>
            </w:pPr>
            <w:r>
              <w:rPr>
                <w:rFonts w:hint="eastAsia"/>
              </w:rPr>
              <w:t>使用权资产</w:t>
            </w:r>
          </w:p>
        </w:tc>
        <w:tc>
          <w:tcPr>
            <w:tcW w:w="1618" w:type="pct"/>
            <w:tcBorders>
              <w:top w:val="outset" w:sz="6" w:space="0" w:color="auto"/>
              <w:left w:val="outset" w:sz="6" w:space="0" w:color="auto"/>
              <w:bottom w:val="outset" w:sz="6" w:space="0" w:color="auto"/>
              <w:right w:val="outset" w:sz="6" w:space="0" w:color="auto"/>
            </w:tcBorders>
            <w:vAlign w:val="center"/>
          </w:tcPr>
          <w:p w14:paraId="42D775F1" w14:textId="77777777" w:rsidR="00E94C00" w:rsidRDefault="00052A43">
            <w:pPr>
              <w:jc w:val="right"/>
              <w:rPr>
                <w:rFonts w:hint="eastAsia"/>
              </w:rPr>
            </w:pPr>
            <w:r>
              <w:t>2,309,662,421</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ED46BA7" w14:textId="77777777" w:rsidR="00E94C00" w:rsidRDefault="00052A43">
            <w:pPr>
              <w:jc w:val="right"/>
              <w:rPr>
                <w:rFonts w:hint="eastAsia"/>
              </w:rPr>
            </w:pPr>
            <w:r>
              <w:t>2,370,309,471</w:t>
            </w:r>
          </w:p>
        </w:tc>
      </w:tr>
      <w:tr w:rsidR="00E94C00" w14:paraId="54886B7D" w14:textId="77777777">
        <w:tc>
          <w:tcPr>
            <w:tcW w:w="1837" w:type="pct"/>
            <w:tcBorders>
              <w:top w:val="outset" w:sz="6" w:space="0" w:color="auto"/>
              <w:left w:val="outset" w:sz="6" w:space="0" w:color="auto"/>
              <w:bottom w:val="outset" w:sz="6" w:space="0" w:color="auto"/>
              <w:right w:val="outset" w:sz="6" w:space="0" w:color="auto"/>
            </w:tcBorders>
            <w:vAlign w:val="center"/>
          </w:tcPr>
          <w:p w14:paraId="336295FA" w14:textId="77777777" w:rsidR="00E94C00" w:rsidRDefault="00052A43">
            <w:pPr>
              <w:ind w:firstLineChars="100" w:firstLine="210"/>
              <w:rPr>
                <w:rFonts w:hint="eastAsia"/>
              </w:rPr>
            </w:pPr>
            <w:r>
              <w:rPr>
                <w:rFonts w:hint="eastAsia"/>
              </w:rPr>
              <w:t>无形资产</w:t>
            </w:r>
          </w:p>
        </w:tc>
        <w:tc>
          <w:tcPr>
            <w:tcW w:w="1618" w:type="pct"/>
            <w:tcBorders>
              <w:top w:val="outset" w:sz="6" w:space="0" w:color="auto"/>
              <w:left w:val="outset" w:sz="6" w:space="0" w:color="auto"/>
              <w:bottom w:val="outset" w:sz="6" w:space="0" w:color="auto"/>
              <w:right w:val="outset" w:sz="6" w:space="0" w:color="auto"/>
            </w:tcBorders>
            <w:vAlign w:val="center"/>
          </w:tcPr>
          <w:p w14:paraId="68207315" w14:textId="77777777" w:rsidR="00E94C00" w:rsidRDefault="00052A43">
            <w:pPr>
              <w:jc w:val="right"/>
              <w:rPr>
                <w:rFonts w:hint="eastAsia"/>
              </w:rPr>
            </w:pPr>
            <w:r>
              <w:t>26,924,068,028</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FEBCF9C" w14:textId="77777777" w:rsidR="00E94C00" w:rsidRDefault="00052A43">
            <w:pPr>
              <w:jc w:val="right"/>
              <w:rPr>
                <w:rFonts w:hint="eastAsia"/>
              </w:rPr>
            </w:pPr>
            <w:r>
              <w:t>27,124,428,311</w:t>
            </w:r>
          </w:p>
        </w:tc>
      </w:tr>
      <w:tr w:rsidR="00E94C00" w14:paraId="0EAEB4B0" w14:textId="77777777">
        <w:tc>
          <w:tcPr>
            <w:tcW w:w="1837" w:type="pct"/>
            <w:tcBorders>
              <w:top w:val="outset" w:sz="6" w:space="0" w:color="auto"/>
              <w:left w:val="outset" w:sz="6" w:space="0" w:color="auto"/>
              <w:bottom w:val="outset" w:sz="6" w:space="0" w:color="auto"/>
              <w:right w:val="outset" w:sz="6" w:space="0" w:color="auto"/>
            </w:tcBorders>
            <w:vAlign w:val="center"/>
          </w:tcPr>
          <w:p w14:paraId="10906FC2" w14:textId="77777777" w:rsidR="00E94C00" w:rsidRDefault="00052A43">
            <w:pPr>
              <w:ind w:firstLineChars="100" w:firstLine="210"/>
              <w:rPr>
                <w:rFonts w:hint="eastAsia"/>
              </w:rPr>
            </w:pPr>
            <w:r>
              <w:rPr>
                <w:rFonts w:hint="eastAsia"/>
              </w:rPr>
              <w:t>其中：数据资源</w:t>
            </w:r>
          </w:p>
        </w:tc>
        <w:tc>
          <w:tcPr>
            <w:tcW w:w="1618" w:type="pct"/>
            <w:tcBorders>
              <w:top w:val="outset" w:sz="6" w:space="0" w:color="auto"/>
              <w:left w:val="outset" w:sz="6" w:space="0" w:color="auto"/>
              <w:bottom w:val="outset" w:sz="6" w:space="0" w:color="auto"/>
              <w:right w:val="outset" w:sz="6" w:space="0" w:color="auto"/>
            </w:tcBorders>
            <w:vAlign w:val="center"/>
          </w:tcPr>
          <w:p w14:paraId="101C14AF"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05241B0" w14:textId="77777777" w:rsidR="00E94C00" w:rsidRDefault="00052A43">
            <w:pPr>
              <w:jc w:val="right"/>
              <w:rPr>
                <w:rFonts w:hint="eastAsia"/>
              </w:rPr>
            </w:pPr>
            <w:r>
              <w:rPr>
                <w:rFonts w:hint="eastAsia"/>
              </w:rPr>
              <w:t>0</w:t>
            </w:r>
          </w:p>
        </w:tc>
      </w:tr>
      <w:tr w:rsidR="00E94C00" w14:paraId="11FCEF46" w14:textId="77777777">
        <w:tc>
          <w:tcPr>
            <w:tcW w:w="1837" w:type="pct"/>
            <w:tcBorders>
              <w:top w:val="outset" w:sz="6" w:space="0" w:color="auto"/>
              <w:left w:val="outset" w:sz="6" w:space="0" w:color="auto"/>
              <w:bottom w:val="outset" w:sz="6" w:space="0" w:color="auto"/>
              <w:right w:val="outset" w:sz="6" w:space="0" w:color="auto"/>
            </w:tcBorders>
            <w:vAlign w:val="center"/>
          </w:tcPr>
          <w:p w14:paraId="5F567CCE" w14:textId="77777777" w:rsidR="00E94C00" w:rsidRDefault="00052A43">
            <w:pPr>
              <w:ind w:firstLineChars="100" w:firstLine="210"/>
              <w:rPr>
                <w:rFonts w:hint="eastAsia"/>
              </w:rPr>
            </w:pPr>
            <w:r>
              <w:rPr>
                <w:rFonts w:hint="eastAsia"/>
              </w:rPr>
              <w:t>开发支出</w:t>
            </w:r>
          </w:p>
        </w:tc>
        <w:tc>
          <w:tcPr>
            <w:tcW w:w="1618" w:type="pct"/>
            <w:tcBorders>
              <w:top w:val="outset" w:sz="6" w:space="0" w:color="auto"/>
              <w:left w:val="outset" w:sz="6" w:space="0" w:color="auto"/>
              <w:bottom w:val="outset" w:sz="6" w:space="0" w:color="auto"/>
              <w:right w:val="outset" w:sz="6" w:space="0" w:color="auto"/>
            </w:tcBorders>
            <w:vAlign w:val="center"/>
          </w:tcPr>
          <w:p w14:paraId="13FEE5DF"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4C5593B" w14:textId="77777777" w:rsidR="00E94C00" w:rsidRDefault="00052A43">
            <w:pPr>
              <w:jc w:val="right"/>
              <w:rPr>
                <w:rFonts w:hint="eastAsia"/>
              </w:rPr>
            </w:pPr>
            <w:r>
              <w:rPr>
                <w:rFonts w:hint="eastAsia"/>
              </w:rPr>
              <w:t>0</w:t>
            </w:r>
          </w:p>
        </w:tc>
      </w:tr>
      <w:tr w:rsidR="00E94C00" w14:paraId="264A5191" w14:textId="77777777">
        <w:tc>
          <w:tcPr>
            <w:tcW w:w="1837" w:type="pct"/>
            <w:tcBorders>
              <w:top w:val="outset" w:sz="6" w:space="0" w:color="auto"/>
              <w:left w:val="outset" w:sz="6" w:space="0" w:color="auto"/>
              <w:bottom w:val="outset" w:sz="6" w:space="0" w:color="auto"/>
              <w:right w:val="outset" w:sz="6" w:space="0" w:color="auto"/>
            </w:tcBorders>
            <w:vAlign w:val="center"/>
          </w:tcPr>
          <w:p w14:paraId="2F7404CE" w14:textId="77777777" w:rsidR="00E94C00" w:rsidRDefault="00052A43">
            <w:pPr>
              <w:ind w:firstLineChars="100" w:firstLine="210"/>
              <w:rPr>
                <w:rFonts w:hint="eastAsia"/>
              </w:rPr>
            </w:pPr>
            <w:r>
              <w:rPr>
                <w:rFonts w:hint="eastAsia"/>
              </w:rPr>
              <w:t>其中：数据资源</w:t>
            </w:r>
          </w:p>
        </w:tc>
        <w:tc>
          <w:tcPr>
            <w:tcW w:w="1618" w:type="pct"/>
            <w:tcBorders>
              <w:top w:val="outset" w:sz="6" w:space="0" w:color="auto"/>
              <w:left w:val="outset" w:sz="6" w:space="0" w:color="auto"/>
              <w:bottom w:val="outset" w:sz="6" w:space="0" w:color="auto"/>
              <w:right w:val="outset" w:sz="6" w:space="0" w:color="auto"/>
            </w:tcBorders>
            <w:vAlign w:val="center"/>
          </w:tcPr>
          <w:p w14:paraId="10E92B68"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C32DCB7" w14:textId="77777777" w:rsidR="00E94C00" w:rsidRDefault="00052A43">
            <w:pPr>
              <w:jc w:val="right"/>
              <w:rPr>
                <w:rFonts w:hint="eastAsia"/>
              </w:rPr>
            </w:pPr>
            <w:r>
              <w:rPr>
                <w:rFonts w:hint="eastAsia"/>
              </w:rPr>
              <w:t>0</w:t>
            </w:r>
          </w:p>
        </w:tc>
      </w:tr>
      <w:tr w:rsidR="00E94C00" w14:paraId="2C653297" w14:textId="77777777">
        <w:tc>
          <w:tcPr>
            <w:tcW w:w="1837" w:type="pct"/>
            <w:tcBorders>
              <w:top w:val="outset" w:sz="6" w:space="0" w:color="auto"/>
              <w:left w:val="outset" w:sz="6" w:space="0" w:color="auto"/>
              <w:bottom w:val="outset" w:sz="6" w:space="0" w:color="auto"/>
              <w:right w:val="outset" w:sz="6" w:space="0" w:color="auto"/>
            </w:tcBorders>
            <w:vAlign w:val="center"/>
          </w:tcPr>
          <w:p w14:paraId="0C27EF89" w14:textId="77777777" w:rsidR="00E94C00" w:rsidRDefault="00052A43">
            <w:pPr>
              <w:ind w:firstLineChars="100" w:firstLine="210"/>
              <w:rPr>
                <w:rFonts w:hint="eastAsia"/>
              </w:rPr>
            </w:pPr>
            <w:r>
              <w:rPr>
                <w:rFonts w:hint="eastAsia"/>
              </w:rPr>
              <w:t>商誉</w:t>
            </w:r>
          </w:p>
        </w:tc>
        <w:tc>
          <w:tcPr>
            <w:tcW w:w="1618" w:type="pct"/>
            <w:tcBorders>
              <w:top w:val="outset" w:sz="6" w:space="0" w:color="auto"/>
              <w:left w:val="outset" w:sz="6" w:space="0" w:color="auto"/>
              <w:bottom w:val="outset" w:sz="6" w:space="0" w:color="auto"/>
              <w:right w:val="outset" w:sz="6" w:space="0" w:color="auto"/>
            </w:tcBorders>
            <w:vAlign w:val="center"/>
          </w:tcPr>
          <w:p w14:paraId="731D15A9"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DD4EBC1" w14:textId="77777777" w:rsidR="00E94C00" w:rsidRDefault="00052A43">
            <w:pPr>
              <w:jc w:val="right"/>
              <w:rPr>
                <w:rFonts w:hint="eastAsia"/>
              </w:rPr>
            </w:pPr>
            <w:r>
              <w:rPr>
                <w:rFonts w:hint="eastAsia"/>
              </w:rPr>
              <w:t>0</w:t>
            </w:r>
          </w:p>
        </w:tc>
      </w:tr>
      <w:tr w:rsidR="00E94C00" w14:paraId="3F9EC30F" w14:textId="77777777">
        <w:tc>
          <w:tcPr>
            <w:tcW w:w="1837" w:type="pct"/>
            <w:tcBorders>
              <w:top w:val="outset" w:sz="6" w:space="0" w:color="auto"/>
              <w:left w:val="outset" w:sz="6" w:space="0" w:color="auto"/>
              <w:bottom w:val="outset" w:sz="6" w:space="0" w:color="auto"/>
              <w:right w:val="outset" w:sz="6" w:space="0" w:color="auto"/>
            </w:tcBorders>
            <w:vAlign w:val="center"/>
          </w:tcPr>
          <w:p w14:paraId="41529EC7" w14:textId="77777777" w:rsidR="00E94C00" w:rsidRDefault="00052A43">
            <w:pPr>
              <w:ind w:firstLineChars="100" w:firstLine="210"/>
              <w:rPr>
                <w:rFonts w:hint="eastAsia"/>
              </w:rPr>
            </w:pPr>
            <w:r>
              <w:rPr>
                <w:rFonts w:hint="eastAsia"/>
              </w:rPr>
              <w:t>长期待摊费用</w:t>
            </w:r>
          </w:p>
        </w:tc>
        <w:tc>
          <w:tcPr>
            <w:tcW w:w="1618" w:type="pct"/>
            <w:tcBorders>
              <w:top w:val="outset" w:sz="6" w:space="0" w:color="auto"/>
              <w:left w:val="outset" w:sz="6" w:space="0" w:color="auto"/>
              <w:bottom w:val="outset" w:sz="6" w:space="0" w:color="auto"/>
              <w:right w:val="outset" w:sz="6" w:space="0" w:color="auto"/>
            </w:tcBorders>
            <w:vAlign w:val="center"/>
          </w:tcPr>
          <w:p w14:paraId="19A1FC8E" w14:textId="77777777" w:rsidR="00E94C00" w:rsidRDefault="00052A43">
            <w:pPr>
              <w:jc w:val="right"/>
              <w:rPr>
                <w:rFonts w:hint="eastAsia"/>
              </w:rPr>
            </w:pPr>
            <w:r>
              <w:t>105,242,377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76629944" w14:textId="77777777" w:rsidR="00E94C00" w:rsidRDefault="00052A43">
            <w:pPr>
              <w:jc w:val="right"/>
              <w:rPr>
                <w:rFonts w:hint="eastAsia"/>
              </w:rPr>
            </w:pPr>
            <w:r>
              <w:t>117,655,081</w:t>
            </w:r>
          </w:p>
        </w:tc>
      </w:tr>
      <w:tr w:rsidR="00E94C00" w14:paraId="6B009148" w14:textId="77777777">
        <w:tc>
          <w:tcPr>
            <w:tcW w:w="1837" w:type="pct"/>
            <w:tcBorders>
              <w:top w:val="outset" w:sz="6" w:space="0" w:color="auto"/>
              <w:left w:val="outset" w:sz="6" w:space="0" w:color="auto"/>
              <w:bottom w:val="outset" w:sz="6" w:space="0" w:color="auto"/>
              <w:right w:val="outset" w:sz="6" w:space="0" w:color="auto"/>
            </w:tcBorders>
            <w:vAlign w:val="center"/>
          </w:tcPr>
          <w:p w14:paraId="48ADEBF1" w14:textId="77777777" w:rsidR="00E94C00" w:rsidRDefault="00052A43">
            <w:pPr>
              <w:ind w:firstLineChars="100" w:firstLine="210"/>
              <w:rPr>
                <w:rFonts w:hint="eastAsia"/>
              </w:rPr>
            </w:pPr>
            <w:r>
              <w:rPr>
                <w:rFonts w:hint="eastAsia"/>
              </w:rPr>
              <w:t>递延所得税资产</w:t>
            </w:r>
          </w:p>
        </w:tc>
        <w:tc>
          <w:tcPr>
            <w:tcW w:w="1618" w:type="pct"/>
            <w:tcBorders>
              <w:top w:val="outset" w:sz="6" w:space="0" w:color="auto"/>
              <w:left w:val="outset" w:sz="6" w:space="0" w:color="auto"/>
              <w:bottom w:val="outset" w:sz="6" w:space="0" w:color="auto"/>
              <w:right w:val="outset" w:sz="6" w:space="0" w:color="auto"/>
            </w:tcBorders>
            <w:vAlign w:val="center"/>
          </w:tcPr>
          <w:p w14:paraId="5341600E" w14:textId="77777777" w:rsidR="00E94C00" w:rsidRDefault="00052A43">
            <w:pPr>
              <w:jc w:val="right"/>
              <w:rPr>
                <w:rFonts w:hint="eastAsia"/>
              </w:rPr>
            </w:pPr>
            <w:r>
              <w:t>1,202,850,222</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0E0EDB52" w14:textId="77777777" w:rsidR="00E94C00" w:rsidRDefault="00052A43">
            <w:pPr>
              <w:jc w:val="right"/>
              <w:rPr>
                <w:rFonts w:hint="eastAsia"/>
              </w:rPr>
            </w:pPr>
            <w:r>
              <w:t>1,204,919,901</w:t>
            </w:r>
          </w:p>
        </w:tc>
      </w:tr>
      <w:tr w:rsidR="00E94C00" w14:paraId="6914F5D3" w14:textId="77777777">
        <w:tc>
          <w:tcPr>
            <w:tcW w:w="1837" w:type="pct"/>
            <w:tcBorders>
              <w:top w:val="outset" w:sz="6" w:space="0" w:color="auto"/>
              <w:left w:val="outset" w:sz="6" w:space="0" w:color="auto"/>
              <w:bottom w:val="outset" w:sz="6" w:space="0" w:color="auto"/>
              <w:right w:val="outset" w:sz="6" w:space="0" w:color="auto"/>
            </w:tcBorders>
            <w:vAlign w:val="center"/>
          </w:tcPr>
          <w:p w14:paraId="0FD275B7" w14:textId="77777777" w:rsidR="00E94C00" w:rsidRDefault="00052A43">
            <w:pPr>
              <w:ind w:firstLineChars="100" w:firstLine="210"/>
              <w:rPr>
                <w:rFonts w:hint="eastAsia"/>
              </w:rPr>
            </w:pPr>
            <w:r>
              <w:rPr>
                <w:rFonts w:hint="eastAsia"/>
              </w:rPr>
              <w:t>其他非流动资产</w:t>
            </w:r>
          </w:p>
        </w:tc>
        <w:tc>
          <w:tcPr>
            <w:tcW w:w="1618" w:type="pct"/>
            <w:tcBorders>
              <w:top w:val="outset" w:sz="6" w:space="0" w:color="auto"/>
              <w:left w:val="outset" w:sz="6" w:space="0" w:color="auto"/>
              <w:bottom w:val="outset" w:sz="6" w:space="0" w:color="auto"/>
              <w:right w:val="outset" w:sz="6" w:space="0" w:color="auto"/>
            </w:tcBorders>
            <w:vAlign w:val="center"/>
          </w:tcPr>
          <w:p w14:paraId="17FA9904" w14:textId="77777777" w:rsidR="00E94C00" w:rsidRDefault="00052A43">
            <w:pPr>
              <w:jc w:val="right"/>
              <w:rPr>
                <w:rFonts w:hint="eastAsia"/>
              </w:rPr>
            </w:pPr>
            <w:r>
              <w:t>6,232,717,430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03CCF663" w14:textId="77777777" w:rsidR="00E94C00" w:rsidRDefault="00052A43">
            <w:pPr>
              <w:jc w:val="right"/>
              <w:rPr>
                <w:rFonts w:hint="eastAsia"/>
              </w:rPr>
            </w:pPr>
            <w:r>
              <w:t>4,100,982,430</w:t>
            </w:r>
          </w:p>
        </w:tc>
      </w:tr>
      <w:tr w:rsidR="00E94C00" w14:paraId="0AC53FCD" w14:textId="77777777">
        <w:tc>
          <w:tcPr>
            <w:tcW w:w="1837" w:type="pct"/>
            <w:tcBorders>
              <w:top w:val="outset" w:sz="6" w:space="0" w:color="auto"/>
              <w:left w:val="outset" w:sz="6" w:space="0" w:color="auto"/>
              <w:bottom w:val="outset" w:sz="6" w:space="0" w:color="auto"/>
              <w:right w:val="outset" w:sz="6" w:space="0" w:color="auto"/>
            </w:tcBorders>
            <w:vAlign w:val="center"/>
          </w:tcPr>
          <w:p w14:paraId="642792E4" w14:textId="77777777" w:rsidR="00E94C00" w:rsidRDefault="00052A43">
            <w:pPr>
              <w:ind w:firstLineChars="200" w:firstLine="420"/>
              <w:rPr>
                <w:rFonts w:hint="eastAsia"/>
              </w:rPr>
            </w:pPr>
            <w:r>
              <w:rPr>
                <w:rFonts w:hint="eastAsia"/>
              </w:rPr>
              <w:t>非流动资产合计</w:t>
            </w:r>
          </w:p>
        </w:tc>
        <w:tc>
          <w:tcPr>
            <w:tcW w:w="1618" w:type="pct"/>
            <w:tcBorders>
              <w:top w:val="outset" w:sz="6" w:space="0" w:color="auto"/>
              <w:left w:val="outset" w:sz="6" w:space="0" w:color="auto"/>
              <w:bottom w:val="outset" w:sz="6" w:space="0" w:color="auto"/>
              <w:right w:val="outset" w:sz="6" w:space="0" w:color="auto"/>
            </w:tcBorders>
            <w:vAlign w:val="center"/>
          </w:tcPr>
          <w:p w14:paraId="5D3B1C9A" w14:textId="77777777" w:rsidR="00E94C00" w:rsidRDefault="00052A43">
            <w:pPr>
              <w:jc w:val="right"/>
              <w:rPr>
                <w:rFonts w:hint="eastAsia"/>
              </w:rPr>
            </w:pPr>
            <w:r>
              <w:t>143,368,652,094</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FC52FBD" w14:textId="77777777" w:rsidR="00E94C00" w:rsidRDefault="00052A43">
            <w:pPr>
              <w:jc w:val="right"/>
              <w:rPr>
                <w:rFonts w:hint="eastAsia"/>
              </w:rPr>
            </w:pPr>
            <w:r>
              <w:t>141,392,003,650</w:t>
            </w:r>
          </w:p>
        </w:tc>
      </w:tr>
      <w:tr w:rsidR="00E94C00" w14:paraId="126D03AD" w14:textId="77777777">
        <w:tc>
          <w:tcPr>
            <w:tcW w:w="1837" w:type="pct"/>
            <w:tcBorders>
              <w:top w:val="outset" w:sz="6" w:space="0" w:color="auto"/>
              <w:left w:val="outset" w:sz="6" w:space="0" w:color="auto"/>
              <w:bottom w:val="outset" w:sz="6" w:space="0" w:color="auto"/>
              <w:right w:val="outset" w:sz="6" w:space="0" w:color="auto"/>
            </w:tcBorders>
            <w:vAlign w:val="center"/>
          </w:tcPr>
          <w:p w14:paraId="4C2D62A7" w14:textId="77777777" w:rsidR="00E94C00" w:rsidRDefault="00052A43">
            <w:pPr>
              <w:ind w:firstLineChars="300" w:firstLine="630"/>
              <w:rPr>
                <w:rFonts w:hint="eastAsia"/>
              </w:rPr>
            </w:pPr>
            <w:r>
              <w:rPr>
                <w:rFonts w:hint="eastAsia"/>
              </w:rPr>
              <w:t>资产总计</w:t>
            </w:r>
          </w:p>
        </w:tc>
        <w:tc>
          <w:tcPr>
            <w:tcW w:w="1618" w:type="pct"/>
            <w:tcBorders>
              <w:top w:val="outset" w:sz="6" w:space="0" w:color="auto"/>
              <w:left w:val="outset" w:sz="6" w:space="0" w:color="auto"/>
              <w:bottom w:val="outset" w:sz="6" w:space="0" w:color="auto"/>
              <w:right w:val="outset" w:sz="6" w:space="0" w:color="auto"/>
            </w:tcBorders>
            <w:vAlign w:val="center"/>
          </w:tcPr>
          <w:p w14:paraId="042E8FF1" w14:textId="77777777" w:rsidR="00E94C00" w:rsidRDefault="00052A43">
            <w:pPr>
              <w:jc w:val="right"/>
              <w:rPr>
                <w:rFonts w:hint="eastAsia"/>
              </w:rPr>
            </w:pPr>
            <w:r>
              <w:t>191,347,053,089</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0954B9EA" w14:textId="77777777" w:rsidR="00E94C00" w:rsidRDefault="00052A43">
            <w:pPr>
              <w:jc w:val="right"/>
              <w:rPr>
                <w:rFonts w:hint="eastAsia"/>
              </w:rPr>
            </w:pPr>
            <w:r>
              <w:t>191,494,192,689</w:t>
            </w:r>
          </w:p>
        </w:tc>
      </w:tr>
      <w:tr w:rsidR="00E94C00" w14:paraId="66813C5D" w14:textId="77777777">
        <w:sdt>
          <w:sdtPr>
            <w:tag w:val="_PLD_15dcbfe0bff24a92a75819aabe4e5e88"/>
            <w:id w:val="-1795982326"/>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B32CA21" w14:textId="77777777" w:rsidR="00E94C00" w:rsidRDefault="00052A43">
                <w:pPr>
                  <w:rPr>
                    <w:rFonts w:hint="eastAsia"/>
                    <w:color w:val="FF00FF"/>
                  </w:rPr>
                </w:pPr>
                <w:r>
                  <w:rPr>
                    <w:rFonts w:hint="eastAsia"/>
                    <w:b/>
                    <w:bCs/>
                  </w:rPr>
                  <w:t>流动负债：</w:t>
                </w:r>
              </w:p>
            </w:tc>
          </w:sdtContent>
        </w:sdt>
      </w:tr>
      <w:tr w:rsidR="00E94C00" w14:paraId="56EA8A90" w14:textId="77777777">
        <w:tc>
          <w:tcPr>
            <w:tcW w:w="1837" w:type="pct"/>
            <w:tcBorders>
              <w:top w:val="outset" w:sz="6" w:space="0" w:color="auto"/>
              <w:left w:val="outset" w:sz="6" w:space="0" w:color="auto"/>
              <w:bottom w:val="outset" w:sz="6" w:space="0" w:color="auto"/>
              <w:right w:val="outset" w:sz="6" w:space="0" w:color="auto"/>
            </w:tcBorders>
            <w:vAlign w:val="center"/>
          </w:tcPr>
          <w:p w14:paraId="06F596AD" w14:textId="77777777" w:rsidR="00E94C00" w:rsidRDefault="00052A43">
            <w:pPr>
              <w:ind w:firstLineChars="100" w:firstLine="210"/>
              <w:rPr>
                <w:rFonts w:hint="eastAsia"/>
              </w:rPr>
            </w:pPr>
            <w:r>
              <w:rPr>
                <w:rFonts w:hint="eastAsia"/>
              </w:rPr>
              <w:t>短期借款</w:t>
            </w:r>
          </w:p>
        </w:tc>
        <w:tc>
          <w:tcPr>
            <w:tcW w:w="1618" w:type="pct"/>
            <w:tcBorders>
              <w:top w:val="outset" w:sz="6" w:space="0" w:color="auto"/>
              <w:left w:val="outset" w:sz="6" w:space="0" w:color="auto"/>
              <w:bottom w:val="outset" w:sz="6" w:space="0" w:color="auto"/>
              <w:right w:val="outset" w:sz="6" w:space="0" w:color="auto"/>
            </w:tcBorders>
            <w:shd w:val="clear" w:color="auto" w:fill="auto"/>
            <w:vAlign w:val="center"/>
          </w:tcPr>
          <w:p w14:paraId="16A22AFD"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6657F1F7" w14:textId="77777777" w:rsidR="00E94C00" w:rsidRDefault="00052A43">
            <w:pPr>
              <w:jc w:val="right"/>
              <w:rPr>
                <w:rFonts w:hint="eastAsia"/>
              </w:rPr>
            </w:pPr>
            <w:r>
              <w:rPr>
                <w:rFonts w:hint="eastAsia"/>
              </w:rPr>
              <w:t>0</w:t>
            </w:r>
          </w:p>
        </w:tc>
      </w:tr>
      <w:tr w:rsidR="00E94C00" w14:paraId="401D4888" w14:textId="77777777">
        <w:tc>
          <w:tcPr>
            <w:tcW w:w="1837" w:type="pct"/>
            <w:tcBorders>
              <w:top w:val="outset" w:sz="6" w:space="0" w:color="auto"/>
              <w:left w:val="outset" w:sz="6" w:space="0" w:color="auto"/>
              <w:bottom w:val="outset" w:sz="6" w:space="0" w:color="auto"/>
              <w:right w:val="outset" w:sz="6" w:space="0" w:color="auto"/>
            </w:tcBorders>
            <w:vAlign w:val="center"/>
          </w:tcPr>
          <w:p w14:paraId="7ED29D7C" w14:textId="77777777" w:rsidR="00E94C00" w:rsidRDefault="00052A43">
            <w:pPr>
              <w:ind w:firstLineChars="100" w:firstLine="210"/>
              <w:rPr>
                <w:rFonts w:hint="eastAsia"/>
              </w:rPr>
            </w:pPr>
            <w:r>
              <w:rPr>
                <w:rFonts w:hint="eastAsia"/>
              </w:rPr>
              <w:t>交易性金融负债</w:t>
            </w:r>
          </w:p>
        </w:tc>
        <w:tc>
          <w:tcPr>
            <w:tcW w:w="1618" w:type="pct"/>
            <w:tcBorders>
              <w:top w:val="outset" w:sz="6" w:space="0" w:color="auto"/>
              <w:left w:val="outset" w:sz="6" w:space="0" w:color="auto"/>
              <w:bottom w:val="outset" w:sz="6" w:space="0" w:color="auto"/>
              <w:right w:val="outset" w:sz="6" w:space="0" w:color="auto"/>
            </w:tcBorders>
            <w:shd w:val="clear" w:color="auto" w:fill="auto"/>
            <w:vAlign w:val="center"/>
          </w:tcPr>
          <w:p w14:paraId="70F0A2D1"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AA32708" w14:textId="77777777" w:rsidR="00E94C00" w:rsidRDefault="00052A43">
            <w:pPr>
              <w:jc w:val="right"/>
              <w:rPr>
                <w:rFonts w:hint="eastAsia"/>
              </w:rPr>
            </w:pPr>
            <w:r>
              <w:rPr>
                <w:rFonts w:hint="eastAsia"/>
              </w:rPr>
              <w:t>0</w:t>
            </w:r>
          </w:p>
        </w:tc>
      </w:tr>
      <w:tr w:rsidR="00E94C00" w14:paraId="45B91D49" w14:textId="77777777">
        <w:tc>
          <w:tcPr>
            <w:tcW w:w="1837" w:type="pct"/>
            <w:tcBorders>
              <w:top w:val="outset" w:sz="6" w:space="0" w:color="auto"/>
              <w:left w:val="outset" w:sz="6" w:space="0" w:color="auto"/>
              <w:bottom w:val="outset" w:sz="6" w:space="0" w:color="auto"/>
              <w:right w:val="outset" w:sz="6" w:space="0" w:color="auto"/>
            </w:tcBorders>
            <w:vAlign w:val="center"/>
          </w:tcPr>
          <w:p w14:paraId="3E744F17" w14:textId="77777777" w:rsidR="00E94C00" w:rsidRDefault="00052A43">
            <w:pPr>
              <w:ind w:firstLineChars="100" w:firstLine="210"/>
              <w:rPr>
                <w:rFonts w:hint="eastAsia"/>
              </w:rPr>
            </w:pPr>
            <w:r>
              <w:rPr>
                <w:rFonts w:hint="eastAsia"/>
              </w:rPr>
              <w:t>衍生金融负债</w:t>
            </w:r>
          </w:p>
        </w:tc>
        <w:tc>
          <w:tcPr>
            <w:tcW w:w="1618" w:type="pct"/>
            <w:tcBorders>
              <w:top w:val="outset" w:sz="6" w:space="0" w:color="auto"/>
              <w:left w:val="outset" w:sz="6" w:space="0" w:color="auto"/>
              <w:bottom w:val="outset" w:sz="6" w:space="0" w:color="auto"/>
              <w:right w:val="outset" w:sz="6" w:space="0" w:color="auto"/>
            </w:tcBorders>
            <w:shd w:val="clear" w:color="auto" w:fill="auto"/>
            <w:vAlign w:val="center"/>
          </w:tcPr>
          <w:p w14:paraId="0F0AFC5A"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37FB7C0" w14:textId="77777777" w:rsidR="00E94C00" w:rsidRDefault="00052A43">
            <w:pPr>
              <w:jc w:val="right"/>
              <w:rPr>
                <w:rFonts w:hint="eastAsia"/>
              </w:rPr>
            </w:pPr>
            <w:r>
              <w:rPr>
                <w:rFonts w:hint="eastAsia"/>
              </w:rPr>
              <w:t>0</w:t>
            </w:r>
          </w:p>
        </w:tc>
      </w:tr>
      <w:tr w:rsidR="00E94C00" w14:paraId="3B240E42" w14:textId="77777777">
        <w:tc>
          <w:tcPr>
            <w:tcW w:w="1837" w:type="pct"/>
            <w:tcBorders>
              <w:top w:val="outset" w:sz="6" w:space="0" w:color="auto"/>
              <w:left w:val="outset" w:sz="6" w:space="0" w:color="auto"/>
              <w:bottom w:val="outset" w:sz="6" w:space="0" w:color="auto"/>
              <w:right w:val="outset" w:sz="6" w:space="0" w:color="auto"/>
            </w:tcBorders>
            <w:vAlign w:val="center"/>
          </w:tcPr>
          <w:p w14:paraId="69A55FDF" w14:textId="77777777" w:rsidR="00E94C00" w:rsidRDefault="00052A43">
            <w:pPr>
              <w:ind w:firstLineChars="100" w:firstLine="210"/>
              <w:rPr>
                <w:rFonts w:hint="eastAsia"/>
              </w:rPr>
            </w:pPr>
            <w:r>
              <w:rPr>
                <w:rFonts w:hint="eastAsia"/>
              </w:rPr>
              <w:t>应付票据</w:t>
            </w:r>
          </w:p>
        </w:tc>
        <w:tc>
          <w:tcPr>
            <w:tcW w:w="1618" w:type="pct"/>
            <w:tcBorders>
              <w:top w:val="outset" w:sz="6" w:space="0" w:color="auto"/>
              <w:left w:val="outset" w:sz="6" w:space="0" w:color="auto"/>
              <w:bottom w:val="outset" w:sz="6" w:space="0" w:color="auto"/>
              <w:right w:val="outset" w:sz="6" w:space="0" w:color="auto"/>
            </w:tcBorders>
            <w:vAlign w:val="center"/>
          </w:tcPr>
          <w:p w14:paraId="085BCC80" w14:textId="77777777" w:rsidR="00E94C00" w:rsidRDefault="00052A43">
            <w:pPr>
              <w:jc w:val="right"/>
              <w:rPr>
                <w:rFonts w:hint="eastAsia"/>
              </w:rPr>
            </w:pPr>
            <w:r>
              <w:t>252,298,654</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4C0FFD9" w14:textId="77777777" w:rsidR="00E94C00" w:rsidRDefault="00052A43">
            <w:pPr>
              <w:jc w:val="right"/>
              <w:rPr>
                <w:rFonts w:hint="eastAsia"/>
              </w:rPr>
            </w:pPr>
            <w:r>
              <w:t>131,262,922</w:t>
            </w:r>
          </w:p>
        </w:tc>
      </w:tr>
      <w:tr w:rsidR="00E94C00" w14:paraId="6A7615FB" w14:textId="77777777">
        <w:tc>
          <w:tcPr>
            <w:tcW w:w="1837" w:type="pct"/>
            <w:tcBorders>
              <w:top w:val="outset" w:sz="6" w:space="0" w:color="auto"/>
              <w:left w:val="outset" w:sz="6" w:space="0" w:color="auto"/>
              <w:bottom w:val="outset" w:sz="6" w:space="0" w:color="auto"/>
              <w:right w:val="outset" w:sz="6" w:space="0" w:color="auto"/>
            </w:tcBorders>
            <w:vAlign w:val="center"/>
          </w:tcPr>
          <w:p w14:paraId="7143DF6D" w14:textId="77777777" w:rsidR="00E94C00" w:rsidRDefault="00052A43">
            <w:pPr>
              <w:ind w:firstLineChars="100" w:firstLine="210"/>
              <w:rPr>
                <w:rFonts w:hint="eastAsia"/>
              </w:rPr>
            </w:pPr>
            <w:r>
              <w:rPr>
                <w:rFonts w:hint="eastAsia"/>
              </w:rPr>
              <w:t>应付账款</w:t>
            </w:r>
          </w:p>
        </w:tc>
        <w:tc>
          <w:tcPr>
            <w:tcW w:w="1618" w:type="pct"/>
            <w:tcBorders>
              <w:top w:val="outset" w:sz="6" w:space="0" w:color="auto"/>
              <w:left w:val="outset" w:sz="6" w:space="0" w:color="auto"/>
              <w:bottom w:val="outset" w:sz="6" w:space="0" w:color="auto"/>
              <w:right w:val="outset" w:sz="6" w:space="0" w:color="auto"/>
            </w:tcBorders>
            <w:vAlign w:val="center"/>
          </w:tcPr>
          <w:p w14:paraId="53DF568D" w14:textId="77777777" w:rsidR="00E94C00" w:rsidRDefault="00052A43">
            <w:pPr>
              <w:jc w:val="right"/>
              <w:rPr>
                <w:rFonts w:hint="eastAsia"/>
              </w:rPr>
            </w:pPr>
            <w:r>
              <w:t>3,976,498,831</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A08461A" w14:textId="77777777" w:rsidR="00E94C00" w:rsidRDefault="00052A43">
            <w:pPr>
              <w:jc w:val="right"/>
              <w:rPr>
                <w:rFonts w:hint="eastAsia"/>
              </w:rPr>
            </w:pPr>
            <w:r>
              <w:t>4,920,557,083</w:t>
            </w:r>
          </w:p>
        </w:tc>
      </w:tr>
      <w:tr w:rsidR="00E94C00" w14:paraId="2F42029D" w14:textId="77777777">
        <w:tc>
          <w:tcPr>
            <w:tcW w:w="1837" w:type="pct"/>
            <w:tcBorders>
              <w:top w:val="outset" w:sz="6" w:space="0" w:color="auto"/>
              <w:left w:val="outset" w:sz="6" w:space="0" w:color="auto"/>
              <w:bottom w:val="outset" w:sz="6" w:space="0" w:color="auto"/>
              <w:right w:val="outset" w:sz="6" w:space="0" w:color="auto"/>
            </w:tcBorders>
            <w:vAlign w:val="center"/>
          </w:tcPr>
          <w:p w14:paraId="4F362369" w14:textId="77777777" w:rsidR="00E94C00" w:rsidRDefault="00052A43">
            <w:pPr>
              <w:ind w:firstLineChars="100" w:firstLine="210"/>
              <w:rPr>
                <w:rFonts w:hint="eastAsia"/>
              </w:rPr>
            </w:pPr>
            <w:r>
              <w:rPr>
                <w:rFonts w:hint="eastAsia"/>
              </w:rPr>
              <w:t>预收款项</w:t>
            </w:r>
          </w:p>
        </w:tc>
        <w:tc>
          <w:tcPr>
            <w:tcW w:w="1618" w:type="pct"/>
            <w:tcBorders>
              <w:top w:val="outset" w:sz="6" w:space="0" w:color="auto"/>
              <w:left w:val="outset" w:sz="6" w:space="0" w:color="auto"/>
              <w:bottom w:val="outset" w:sz="6" w:space="0" w:color="auto"/>
              <w:right w:val="outset" w:sz="6" w:space="0" w:color="auto"/>
            </w:tcBorders>
            <w:vAlign w:val="center"/>
          </w:tcPr>
          <w:p w14:paraId="6AF95C31" w14:textId="77777777" w:rsidR="00E94C00" w:rsidRDefault="00052A43">
            <w:pPr>
              <w:jc w:val="right"/>
              <w:rPr>
                <w:rFonts w:hint="eastAsia"/>
              </w:rPr>
            </w:pPr>
            <w:r>
              <w:t>5,200,067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7B52B6F6" w14:textId="77777777" w:rsidR="00E94C00" w:rsidRDefault="00052A43">
            <w:pPr>
              <w:jc w:val="right"/>
              <w:rPr>
                <w:rFonts w:hint="eastAsia"/>
              </w:rPr>
            </w:pPr>
            <w:r>
              <w:t>1,842,403</w:t>
            </w:r>
          </w:p>
        </w:tc>
      </w:tr>
      <w:tr w:rsidR="00E94C00" w14:paraId="1F05D3C9" w14:textId="77777777">
        <w:tc>
          <w:tcPr>
            <w:tcW w:w="1837" w:type="pct"/>
            <w:tcBorders>
              <w:top w:val="outset" w:sz="6" w:space="0" w:color="auto"/>
              <w:left w:val="outset" w:sz="6" w:space="0" w:color="auto"/>
              <w:bottom w:val="outset" w:sz="6" w:space="0" w:color="auto"/>
              <w:right w:val="outset" w:sz="6" w:space="0" w:color="auto"/>
            </w:tcBorders>
            <w:vAlign w:val="center"/>
          </w:tcPr>
          <w:p w14:paraId="126B15A2" w14:textId="77777777" w:rsidR="00E94C00" w:rsidRDefault="00052A43">
            <w:pPr>
              <w:ind w:firstLineChars="100" w:firstLine="210"/>
              <w:rPr>
                <w:rFonts w:hint="eastAsia"/>
              </w:rPr>
            </w:pPr>
            <w:r>
              <w:rPr>
                <w:rFonts w:hint="eastAsia"/>
              </w:rPr>
              <w:t>合同负债</w:t>
            </w:r>
          </w:p>
        </w:tc>
        <w:tc>
          <w:tcPr>
            <w:tcW w:w="1618" w:type="pct"/>
            <w:tcBorders>
              <w:top w:val="outset" w:sz="6" w:space="0" w:color="auto"/>
              <w:left w:val="outset" w:sz="6" w:space="0" w:color="auto"/>
              <w:bottom w:val="outset" w:sz="6" w:space="0" w:color="auto"/>
              <w:right w:val="outset" w:sz="6" w:space="0" w:color="auto"/>
            </w:tcBorders>
            <w:vAlign w:val="center"/>
          </w:tcPr>
          <w:p w14:paraId="31299E1A" w14:textId="77777777" w:rsidR="00E94C00" w:rsidRDefault="00052A43">
            <w:pPr>
              <w:jc w:val="right"/>
              <w:rPr>
                <w:rFonts w:hint="eastAsia"/>
              </w:rPr>
            </w:pPr>
            <w:r>
              <w:t>1,893,068,648</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4A31268" w14:textId="77777777" w:rsidR="00E94C00" w:rsidRDefault="00052A43">
            <w:pPr>
              <w:jc w:val="right"/>
              <w:rPr>
                <w:rFonts w:hint="eastAsia"/>
              </w:rPr>
            </w:pPr>
            <w:r>
              <w:t>1,773,815,437</w:t>
            </w:r>
          </w:p>
        </w:tc>
      </w:tr>
      <w:tr w:rsidR="00E94C00" w14:paraId="33BB392A" w14:textId="77777777">
        <w:tc>
          <w:tcPr>
            <w:tcW w:w="1837" w:type="pct"/>
            <w:tcBorders>
              <w:top w:val="outset" w:sz="6" w:space="0" w:color="auto"/>
              <w:left w:val="outset" w:sz="6" w:space="0" w:color="auto"/>
              <w:bottom w:val="outset" w:sz="6" w:space="0" w:color="auto"/>
              <w:right w:val="outset" w:sz="6" w:space="0" w:color="auto"/>
            </w:tcBorders>
            <w:vAlign w:val="center"/>
          </w:tcPr>
          <w:p w14:paraId="3D9A7BBE" w14:textId="77777777" w:rsidR="00E94C00" w:rsidRDefault="00052A43">
            <w:pPr>
              <w:ind w:firstLineChars="100" w:firstLine="210"/>
              <w:rPr>
                <w:rFonts w:hint="eastAsia"/>
              </w:rPr>
            </w:pPr>
            <w:r>
              <w:rPr>
                <w:rFonts w:hint="eastAsia"/>
              </w:rPr>
              <w:t>应付职工薪酬</w:t>
            </w:r>
          </w:p>
        </w:tc>
        <w:tc>
          <w:tcPr>
            <w:tcW w:w="1618" w:type="pct"/>
            <w:tcBorders>
              <w:top w:val="outset" w:sz="6" w:space="0" w:color="auto"/>
              <w:left w:val="outset" w:sz="6" w:space="0" w:color="auto"/>
              <w:bottom w:val="outset" w:sz="6" w:space="0" w:color="auto"/>
              <w:right w:val="outset" w:sz="6" w:space="0" w:color="auto"/>
            </w:tcBorders>
            <w:vAlign w:val="center"/>
          </w:tcPr>
          <w:p w14:paraId="6A8A0AED" w14:textId="77777777" w:rsidR="00E94C00" w:rsidRDefault="00052A43">
            <w:pPr>
              <w:jc w:val="right"/>
              <w:rPr>
                <w:rFonts w:hint="eastAsia"/>
              </w:rPr>
            </w:pPr>
            <w:r>
              <w:t>1,379,656,193</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CD21D4F" w14:textId="77777777" w:rsidR="00E94C00" w:rsidRDefault="00052A43">
            <w:pPr>
              <w:jc w:val="right"/>
              <w:rPr>
                <w:rFonts w:hint="eastAsia"/>
              </w:rPr>
            </w:pPr>
            <w:r>
              <w:t>1,944,366,737</w:t>
            </w:r>
          </w:p>
        </w:tc>
      </w:tr>
      <w:tr w:rsidR="00E94C00" w14:paraId="75709984" w14:textId="77777777">
        <w:tc>
          <w:tcPr>
            <w:tcW w:w="1837" w:type="pct"/>
            <w:tcBorders>
              <w:top w:val="outset" w:sz="6" w:space="0" w:color="auto"/>
              <w:left w:val="outset" w:sz="6" w:space="0" w:color="auto"/>
              <w:bottom w:val="outset" w:sz="6" w:space="0" w:color="auto"/>
              <w:right w:val="outset" w:sz="6" w:space="0" w:color="auto"/>
            </w:tcBorders>
            <w:vAlign w:val="center"/>
          </w:tcPr>
          <w:p w14:paraId="308CD574" w14:textId="77777777" w:rsidR="00E94C00" w:rsidRDefault="00052A43">
            <w:pPr>
              <w:ind w:firstLineChars="100" w:firstLine="210"/>
              <w:rPr>
                <w:rFonts w:hint="eastAsia"/>
              </w:rPr>
            </w:pPr>
            <w:r>
              <w:rPr>
                <w:rFonts w:hint="eastAsia"/>
              </w:rPr>
              <w:t>应交税费</w:t>
            </w:r>
          </w:p>
        </w:tc>
        <w:tc>
          <w:tcPr>
            <w:tcW w:w="1618" w:type="pct"/>
            <w:tcBorders>
              <w:top w:val="outset" w:sz="6" w:space="0" w:color="auto"/>
              <w:left w:val="outset" w:sz="6" w:space="0" w:color="auto"/>
              <w:bottom w:val="outset" w:sz="6" w:space="0" w:color="auto"/>
              <w:right w:val="outset" w:sz="6" w:space="0" w:color="auto"/>
            </w:tcBorders>
            <w:vAlign w:val="center"/>
          </w:tcPr>
          <w:p w14:paraId="25E58AC6" w14:textId="77777777" w:rsidR="00E94C00" w:rsidRDefault="00052A43">
            <w:pPr>
              <w:jc w:val="right"/>
              <w:rPr>
                <w:rFonts w:hint="eastAsia"/>
              </w:rPr>
            </w:pPr>
            <w:r>
              <w:t>732,706,426</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72099A47" w14:textId="77777777" w:rsidR="00E94C00" w:rsidRDefault="00052A43">
            <w:pPr>
              <w:jc w:val="right"/>
              <w:rPr>
                <w:rFonts w:hint="eastAsia"/>
              </w:rPr>
            </w:pPr>
            <w:r>
              <w:t>966,550,968</w:t>
            </w:r>
          </w:p>
        </w:tc>
      </w:tr>
      <w:tr w:rsidR="00E94C00" w14:paraId="2161D165" w14:textId="77777777">
        <w:tc>
          <w:tcPr>
            <w:tcW w:w="1837" w:type="pct"/>
            <w:tcBorders>
              <w:top w:val="outset" w:sz="6" w:space="0" w:color="auto"/>
              <w:left w:val="outset" w:sz="6" w:space="0" w:color="auto"/>
              <w:bottom w:val="outset" w:sz="6" w:space="0" w:color="auto"/>
              <w:right w:val="outset" w:sz="6" w:space="0" w:color="auto"/>
            </w:tcBorders>
            <w:vAlign w:val="center"/>
          </w:tcPr>
          <w:p w14:paraId="7BBE4360" w14:textId="77777777" w:rsidR="00E94C00" w:rsidRDefault="00052A43">
            <w:pPr>
              <w:ind w:firstLineChars="100" w:firstLine="210"/>
              <w:rPr>
                <w:rFonts w:hint="eastAsia"/>
              </w:rPr>
            </w:pPr>
            <w:r>
              <w:rPr>
                <w:rFonts w:hint="eastAsia"/>
              </w:rPr>
              <w:t>其他应付款</w:t>
            </w:r>
          </w:p>
        </w:tc>
        <w:tc>
          <w:tcPr>
            <w:tcW w:w="1618" w:type="pct"/>
            <w:tcBorders>
              <w:top w:val="outset" w:sz="6" w:space="0" w:color="auto"/>
              <w:left w:val="outset" w:sz="6" w:space="0" w:color="auto"/>
              <w:bottom w:val="outset" w:sz="6" w:space="0" w:color="auto"/>
              <w:right w:val="outset" w:sz="6" w:space="0" w:color="auto"/>
            </w:tcBorders>
            <w:vAlign w:val="center"/>
          </w:tcPr>
          <w:p w14:paraId="4D2BC5C4" w14:textId="77777777" w:rsidR="00E94C00" w:rsidRDefault="00052A43">
            <w:pPr>
              <w:jc w:val="right"/>
              <w:rPr>
                <w:rFonts w:hint="eastAsia"/>
              </w:rPr>
            </w:pPr>
            <w:r>
              <w:t>9,413,711,912</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34ECED7" w14:textId="77777777" w:rsidR="00E94C00" w:rsidRDefault="00052A43">
            <w:pPr>
              <w:jc w:val="right"/>
              <w:rPr>
                <w:rFonts w:hint="eastAsia"/>
              </w:rPr>
            </w:pPr>
            <w:r>
              <w:t>10,066,241,720</w:t>
            </w:r>
          </w:p>
        </w:tc>
      </w:tr>
      <w:tr w:rsidR="00E94C00" w14:paraId="21B7CF47" w14:textId="77777777">
        <w:tc>
          <w:tcPr>
            <w:tcW w:w="1837" w:type="pct"/>
            <w:tcBorders>
              <w:top w:val="outset" w:sz="6" w:space="0" w:color="auto"/>
              <w:left w:val="outset" w:sz="6" w:space="0" w:color="auto"/>
              <w:bottom w:val="outset" w:sz="6" w:space="0" w:color="auto"/>
              <w:right w:val="outset" w:sz="6" w:space="0" w:color="auto"/>
            </w:tcBorders>
            <w:vAlign w:val="center"/>
          </w:tcPr>
          <w:p w14:paraId="40AAC783" w14:textId="77777777" w:rsidR="00E94C00" w:rsidRDefault="00052A43">
            <w:pPr>
              <w:ind w:firstLineChars="100" w:firstLine="210"/>
              <w:rPr>
                <w:rFonts w:hint="eastAsia"/>
              </w:rPr>
            </w:pPr>
            <w:r>
              <w:rPr>
                <w:rFonts w:hint="eastAsia"/>
              </w:rPr>
              <w:t>其中：应付利息</w:t>
            </w:r>
          </w:p>
        </w:tc>
        <w:tc>
          <w:tcPr>
            <w:tcW w:w="2851" w:type="dxa"/>
            <w:tcBorders>
              <w:top w:val="outset" w:sz="6" w:space="0" w:color="auto"/>
              <w:left w:val="outset" w:sz="6" w:space="0" w:color="auto"/>
              <w:bottom w:val="outset" w:sz="6" w:space="0" w:color="auto"/>
              <w:right w:val="outset" w:sz="6" w:space="0" w:color="auto"/>
            </w:tcBorders>
            <w:vAlign w:val="center"/>
          </w:tcPr>
          <w:p w14:paraId="72B4D2CA"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1E07864C" w14:textId="77777777" w:rsidR="00E94C00" w:rsidRDefault="00052A43">
            <w:pPr>
              <w:jc w:val="right"/>
              <w:rPr>
                <w:rFonts w:hint="eastAsia"/>
              </w:rPr>
            </w:pPr>
            <w:r>
              <w:rPr>
                <w:rFonts w:hint="eastAsia"/>
              </w:rPr>
              <w:t>0</w:t>
            </w:r>
          </w:p>
        </w:tc>
      </w:tr>
      <w:tr w:rsidR="00E94C00" w14:paraId="5ADA79D7" w14:textId="77777777">
        <w:tc>
          <w:tcPr>
            <w:tcW w:w="1837" w:type="pct"/>
            <w:tcBorders>
              <w:top w:val="outset" w:sz="6" w:space="0" w:color="auto"/>
              <w:left w:val="outset" w:sz="6" w:space="0" w:color="auto"/>
              <w:bottom w:val="outset" w:sz="6" w:space="0" w:color="auto"/>
              <w:right w:val="outset" w:sz="6" w:space="0" w:color="auto"/>
            </w:tcBorders>
            <w:vAlign w:val="center"/>
          </w:tcPr>
          <w:p w14:paraId="23979D14" w14:textId="77777777" w:rsidR="00E94C00" w:rsidRDefault="00052A43">
            <w:pPr>
              <w:ind w:firstLineChars="400" w:firstLine="840"/>
              <w:rPr>
                <w:rFonts w:hint="eastAsia"/>
              </w:rPr>
            </w:pPr>
            <w:r>
              <w:rPr>
                <w:rFonts w:hint="eastAsia"/>
              </w:rPr>
              <w:t>应付股利</w:t>
            </w:r>
          </w:p>
        </w:tc>
        <w:tc>
          <w:tcPr>
            <w:tcW w:w="2851" w:type="dxa"/>
            <w:tcBorders>
              <w:top w:val="outset" w:sz="6" w:space="0" w:color="auto"/>
              <w:left w:val="outset" w:sz="6" w:space="0" w:color="auto"/>
              <w:bottom w:val="outset" w:sz="6" w:space="0" w:color="auto"/>
              <w:right w:val="outset" w:sz="6" w:space="0" w:color="auto"/>
            </w:tcBorders>
            <w:vAlign w:val="center"/>
          </w:tcPr>
          <w:p w14:paraId="0A71CA48"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A69E09B" w14:textId="77777777" w:rsidR="00E94C00" w:rsidRDefault="00052A43">
            <w:pPr>
              <w:jc w:val="right"/>
              <w:rPr>
                <w:rFonts w:hint="eastAsia"/>
              </w:rPr>
            </w:pPr>
            <w:r>
              <w:rPr>
                <w:rFonts w:hint="eastAsia"/>
              </w:rPr>
              <w:t>0</w:t>
            </w:r>
          </w:p>
        </w:tc>
      </w:tr>
      <w:tr w:rsidR="00E94C00" w14:paraId="50E85BC4" w14:textId="77777777">
        <w:tc>
          <w:tcPr>
            <w:tcW w:w="1837" w:type="pct"/>
            <w:tcBorders>
              <w:top w:val="outset" w:sz="6" w:space="0" w:color="auto"/>
              <w:left w:val="outset" w:sz="6" w:space="0" w:color="auto"/>
              <w:bottom w:val="outset" w:sz="6" w:space="0" w:color="auto"/>
              <w:right w:val="outset" w:sz="6" w:space="0" w:color="auto"/>
            </w:tcBorders>
            <w:vAlign w:val="center"/>
          </w:tcPr>
          <w:p w14:paraId="0A811DA7" w14:textId="77777777" w:rsidR="00E94C00" w:rsidRDefault="00052A43">
            <w:pPr>
              <w:ind w:firstLineChars="100" w:firstLine="210"/>
              <w:rPr>
                <w:rFonts w:hint="eastAsia"/>
              </w:rPr>
            </w:pPr>
            <w:r>
              <w:rPr>
                <w:rFonts w:hint="eastAsia"/>
              </w:rPr>
              <w:t>持有待售负债</w:t>
            </w:r>
          </w:p>
        </w:tc>
        <w:tc>
          <w:tcPr>
            <w:tcW w:w="2851" w:type="dxa"/>
            <w:tcBorders>
              <w:top w:val="outset" w:sz="6" w:space="0" w:color="auto"/>
              <w:left w:val="outset" w:sz="6" w:space="0" w:color="auto"/>
              <w:bottom w:val="outset" w:sz="6" w:space="0" w:color="auto"/>
              <w:right w:val="outset" w:sz="6" w:space="0" w:color="auto"/>
            </w:tcBorders>
            <w:vAlign w:val="center"/>
          </w:tcPr>
          <w:p w14:paraId="165B3C67"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528FFC1" w14:textId="77777777" w:rsidR="00E94C00" w:rsidRDefault="00052A43">
            <w:pPr>
              <w:jc w:val="right"/>
              <w:rPr>
                <w:rFonts w:hint="eastAsia"/>
              </w:rPr>
            </w:pPr>
            <w:r>
              <w:rPr>
                <w:rFonts w:hint="eastAsia"/>
              </w:rPr>
              <w:t>0</w:t>
            </w:r>
          </w:p>
        </w:tc>
      </w:tr>
      <w:tr w:rsidR="00E94C00" w14:paraId="1A3AF8D5" w14:textId="77777777">
        <w:tc>
          <w:tcPr>
            <w:tcW w:w="1837" w:type="pct"/>
            <w:tcBorders>
              <w:top w:val="outset" w:sz="6" w:space="0" w:color="auto"/>
              <w:left w:val="outset" w:sz="6" w:space="0" w:color="auto"/>
              <w:bottom w:val="outset" w:sz="6" w:space="0" w:color="auto"/>
              <w:right w:val="outset" w:sz="6" w:space="0" w:color="auto"/>
            </w:tcBorders>
            <w:vAlign w:val="center"/>
          </w:tcPr>
          <w:p w14:paraId="7D154112" w14:textId="77777777" w:rsidR="00E94C00" w:rsidRDefault="00052A43">
            <w:pPr>
              <w:ind w:firstLineChars="100" w:firstLine="210"/>
              <w:rPr>
                <w:rFonts w:hint="eastAsia"/>
              </w:rPr>
            </w:pPr>
            <w:r>
              <w:rPr>
                <w:rFonts w:hint="eastAsia"/>
              </w:rPr>
              <w:t>一年内到期的非流动负债</w:t>
            </w:r>
          </w:p>
        </w:tc>
        <w:tc>
          <w:tcPr>
            <w:tcW w:w="1618" w:type="pct"/>
            <w:tcBorders>
              <w:top w:val="outset" w:sz="6" w:space="0" w:color="auto"/>
              <w:left w:val="outset" w:sz="6" w:space="0" w:color="auto"/>
              <w:bottom w:val="outset" w:sz="6" w:space="0" w:color="auto"/>
              <w:right w:val="outset" w:sz="6" w:space="0" w:color="auto"/>
            </w:tcBorders>
            <w:vAlign w:val="center"/>
          </w:tcPr>
          <w:p w14:paraId="336E4BB2" w14:textId="77777777" w:rsidR="00E94C00" w:rsidRDefault="00052A43">
            <w:pPr>
              <w:jc w:val="right"/>
              <w:rPr>
                <w:rFonts w:hint="eastAsia"/>
              </w:rPr>
            </w:pPr>
            <w:r>
              <w:t>283,106,197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95AC4C1" w14:textId="77777777" w:rsidR="00E94C00" w:rsidRDefault="00052A43">
            <w:pPr>
              <w:jc w:val="right"/>
              <w:rPr>
                <w:rFonts w:hint="eastAsia"/>
              </w:rPr>
            </w:pPr>
            <w:r>
              <w:t>281,165,195</w:t>
            </w:r>
          </w:p>
        </w:tc>
      </w:tr>
      <w:tr w:rsidR="00E94C00" w14:paraId="7A1EEC5D" w14:textId="77777777">
        <w:tc>
          <w:tcPr>
            <w:tcW w:w="1837" w:type="pct"/>
            <w:tcBorders>
              <w:top w:val="outset" w:sz="6" w:space="0" w:color="auto"/>
              <w:left w:val="outset" w:sz="6" w:space="0" w:color="auto"/>
              <w:bottom w:val="outset" w:sz="6" w:space="0" w:color="auto"/>
              <w:right w:val="outset" w:sz="6" w:space="0" w:color="auto"/>
            </w:tcBorders>
            <w:vAlign w:val="center"/>
          </w:tcPr>
          <w:p w14:paraId="6368B940" w14:textId="77777777" w:rsidR="00E94C00" w:rsidRDefault="00052A43">
            <w:pPr>
              <w:ind w:firstLineChars="100" w:firstLine="210"/>
              <w:rPr>
                <w:rFonts w:hint="eastAsia"/>
              </w:rPr>
            </w:pPr>
            <w:r>
              <w:rPr>
                <w:rFonts w:hint="eastAsia"/>
              </w:rPr>
              <w:t>其他流动负债</w:t>
            </w:r>
          </w:p>
        </w:tc>
        <w:tc>
          <w:tcPr>
            <w:tcW w:w="1618" w:type="pct"/>
            <w:tcBorders>
              <w:top w:val="outset" w:sz="6" w:space="0" w:color="auto"/>
              <w:left w:val="outset" w:sz="6" w:space="0" w:color="auto"/>
              <w:bottom w:val="outset" w:sz="6" w:space="0" w:color="auto"/>
              <w:right w:val="outset" w:sz="6" w:space="0" w:color="auto"/>
            </w:tcBorders>
            <w:vAlign w:val="center"/>
          </w:tcPr>
          <w:p w14:paraId="4397BD18" w14:textId="77777777" w:rsidR="00E94C00" w:rsidRDefault="00052A43">
            <w:pPr>
              <w:jc w:val="right"/>
              <w:rPr>
                <w:rFonts w:hint="eastAsia"/>
              </w:rPr>
            </w:pPr>
            <w:r>
              <w:t>148,990,348</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F3E0A53" w14:textId="77777777" w:rsidR="00E94C00" w:rsidRDefault="00052A43">
            <w:pPr>
              <w:jc w:val="right"/>
              <w:rPr>
                <w:rFonts w:hint="eastAsia"/>
              </w:rPr>
            </w:pPr>
            <w:r>
              <w:t>138,931,676</w:t>
            </w:r>
          </w:p>
        </w:tc>
      </w:tr>
      <w:tr w:rsidR="00E94C00" w14:paraId="22B0C9CE" w14:textId="77777777">
        <w:tc>
          <w:tcPr>
            <w:tcW w:w="1837" w:type="pct"/>
            <w:tcBorders>
              <w:top w:val="outset" w:sz="6" w:space="0" w:color="auto"/>
              <w:left w:val="outset" w:sz="6" w:space="0" w:color="auto"/>
              <w:bottom w:val="outset" w:sz="6" w:space="0" w:color="auto"/>
              <w:right w:val="outset" w:sz="6" w:space="0" w:color="auto"/>
            </w:tcBorders>
            <w:vAlign w:val="center"/>
          </w:tcPr>
          <w:p w14:paraId="0F5EA04D" w14:textId="77777777" w:rsidR="00E94C00" w:rsidRDefault="00052A43">
            <w:pPr>
              <w:ind w:firstLineChars="200" w:firstLine="420"/>
              <w:rPr>
                <w:rFonts w:hint="eastAsia"/>
              </w:rPr>
            </w:pPr>
            <w:r>
              <w:rPr>
                <w:rFonts w:hint="eastAsia"/>
              </w:rPr>
              <w:t>流动负债合计</w:t>
            </w:r>
          </w:p>
        </w:tc>
        <w:tc>
          <w:tcPr>
            <w:tcW w:w="1618" w:type="pct"/>
            <w:tcBorders>
              <w:top w:val="outset" w:sz="6" w:space="0" w:color="auto"/>
              <w:left w:val="outset" w:sz="6" w:space="0" w:color="auto"/>
              <w:bottom w:val="outset" w:sz="6" w:space="0" w:color="auto"/>
              <w:right w:val="outset" w:sz="6" w:space="0" w:color="auto"/>
            </w:tcBorders>
            <w:vAlign w:val="center"/>
          </w:tcPr>
          <w:p w14:paraId="3C386ED5" w14:textId="77777777" w:rsidR="00E94C00" w:rsidRDefault="00052A43">
            <w:pPr>
              <w:jc w:val="right"/>
              <w:rPr>
                <w:rFonts w:hint="eastAsia"/>
              </w:rPr>
            </w:pPr>
            <w:r>
              <w:t>18,085,237,276</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C00B872" w14:textId="77777777" w:rsidR="00E94C00" w:rsidRDefault="00052A43">
            <w:pPr>
              <w:jc w:val="right"/>
              <w:rPr>
                <w:rFonts w:hint="eastAsia"/>
              </w:rPr>
            </w:pPr>
            <w:r>
              <w:t>20,224,734,141</w:t>
            </w:r>
          </w:p>
        </w:tc>
      </w:tr>
      <w:tr w:rsidR="00E94C00" w14:paraId="29950C31" w14:textId="77777777">
        <w:sdt>
          <w:sdtPr>
            <w:tag w:val="_PLD_0424d665e1904ddfac80ff1bdcd9f887"/>
            <w:id w:val="-114676934"/>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33A95E3" w14:textId="77777777" w:rsidR="00E94C00" w:rsidRDefault="00052A43">
                <w:pPr>
                  <w:rPr>
                    <w:rFonts w:hint="eastAsia"/>
                    <w:color w:val="008000"/>
                  </w:rPr>
                </w:pPr>
                <w:r>
                  <w:rPr>
                    <w:rFonts w:hint="eastAsia"/>
                    <w:b/>
                    <w:bCs/>
                  </w:rPr>
                  <w:t>非流动负债：</w:t>
                </w:r>
              </w:p>
            </w:tc>
          </w:sdtContent>
        </w:sdt>
      </w:tr>
      <w:tr w:rsidR="00E94C00" w14:paraId="5DCE230C" w14:textId="77777777">
        <w:tc>
          <w:tcPr>
            <w:tcW w:w="1837" w:type="pct"/>
            <w:tcBorders>
              <w:top w:val="outset" w:sz="6" w:space="0" w:color="auto"/>
              <w:left w:val="outset" w:sz="6" w:space="0" w:color="auto"/>
              <w:bottom w:val="outset" w:sz="6" w:space="0" w:color="auto"/>
              <w:right w:val="outset" w:sz="6" w:space="0" w:color="auto"/>
            </w:tcBorders>
            <w:vAlign w:val="center"/>
          </w:tcPr>
          <w:p w14:paraId="56018ED6" w14:textId="77777777" w:rsidR="00E94C00" w:rsidRDefault="00052A43">
            <w:pPr>
              <w:ind w:firstLineChars="100" w:firstLine="210"/>
              <w:rPr>
                <w:rFonts w:hint="eastAsia"/>
              </w:rPr>
            </w:pPr>
            <w:r>
              <w:rPr>
                <w:rFonts w:hint="eastAsia"/>
              </w:rPr>
              <w:t>长期借款</w:t>
            </w:r>
          </w:p>
        </w:tc>
        <w:tc>
          <w:tcPr>
            <w:tcW w:w="2851" w:type="dxa"/>
            <w:tcBorders>
              <w:top w:val="outset" w:sz="6" w:space="0" w:color="auto"/>
              <w:left w:val="outset" w:sz="6" w:space="0" w:color="auto"/>
              <w:bottom w:val="outset" w:sz="6" w:space="0" w:color="auto"/>
              <w:right w:val="outset" w:sz="6" w:space="0" w:color="auto"/>
            </w:tcBorders>
            <w:vAlign w:val="center"/>
          </w:tcPr>
          <w:p w14:paraId="14D19C2F"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86174E4" w14:textId="77777777" w:rsidR="00E94C00" w:rsidRDefault="00052A43">
            <w:pPr>
              <w:jc w:val="right"/>
              <w:rPr>
                <w:rFonts w:hint="eastAsia"/>
              </w:rPr>
            </w:pPr>
            <w:r>
              <w:rPr>
                <w:rFonts w:hint="eastAsia"/>
              </w:rPr>
              <w:t>0</w:t>
            </w:r>
          </w:p>
        </w:tc>
      </w:tr>
      <w:tr w:rsidR="00E94C00" w14:paraId="29C136A1" w14:textId="77777777">
        <w:tc>
          <w:tcPr>
            <w:tcW w:w="1837" w:type="pct"/>
            <w:tcBorders>
              <w:top w:val="outset" w:sz="6" w:space="0" w:color="auto"/>
              <w:left w:val="outset" w:sz="6" w:space="0" w:color="auto"/>
              <w:bottom w:val="outset" w:sz="6" w:space="0" w:color="auto"/>
              <w:right w:val="outset" w:sz="6" w:space="0" w:color="auto"/>
            </w:tcBorders>
            <w:vAlign w:val="center"/>
          </w:tcPr>
          <w:p w14:paraId="4823637E" w14:textId="77777777" w:rsidR="00E94C00" w:rsidRDefault="00052A43">
            <w:pPr>
              <w:ind w:firstLineChars="100" w:firstLine="210"/>
              <w:rPr>
                <w:rFonts w:hint="eastAsia"/>
              </w:rPr>
            </w:pPr>
            <w:r>
              <w:rPr>
                <w:rFonts w:hint="eastAsia"/>
              </w:rPr>
              <w:t>应付债券</w:t>
            </w:r>
          </w:p>
        </w:tc>
        <w:tc>
          <w:tcPr>
            <w:tcW w:w="2851" w:type="dxa"/>
            <w:tcBorders>
              <w:top w:val="outset" w:sz="6" w:space="0" w:color="auto"/>
              <w:left w:val="outset" w:sz="6" w:space="0" w:color="auto"/>
              <w:bottom w:val="outset" w:sz="6" w:space="0" w:color="auto"/>
              <w:right w:val="outset" w:sz="6" w:space="0" w:color="auto"/>
            </w:tcBorders>
            <w:vAlign w:val="center"/>
          </w:tcPr>
          <w:p w14:paraId="10ACB457"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C8F1FBB" w14:textId="77777777" w:rsidR="00E94C00" w:rsidRDefault="00052A43">
            <w:pPr>
              <w:jc w:val="right"/>
              <w:rPr>
                <w:rFonts w:hint="eastAsia"/>
              </w:rPr>
            </w:pPr>
            <w:r>
              <w:rPr>
                <w:rFonts w:hint="eastAsia"/>
              </w:rPr>
              <w:t>0</w:t>
            </w:r>
          </w:p>
        </w:tc>
      </w:tr>
      <w:tr w:rsidR="00E94C00" w14:paraId="14440CE0" w14:textId="77777777">
        <w:tc>
          <w:tcPr>
            <w:tcW w:w="1837" w:type="pct"/>
            <w:tcBorders>
              <w:top w:val="outset" w:sz="6" w:space="0" w:color="auto"/>
              <w:left w:val="outset" w:sz="6" w:space="0" w:color="auto"/>
              <w:bottom w:val="outset" w:sz="6" w:space="0" w:color="auto"/>
              <w:right w:val="outset" w:sz="6" w:space="0" w:color="auto"/>
            </w:tcBorders>
            <w:vAlign w:val="center"/>
          </w:tcPr>
          <w:p w14:paraId="74599554" w14:textId="77777777" w:rsidR="00E94C00" w:rsidRDefault="00052A43">
            <w:pPr>
              <w:ind w:firstLineChars="100" w:firstLine="210"/>
              <w:rPr>
                <w:rFonts w:hint="eastAsia"/>
              </w:rPr>
            </w:pPr>
            <w:r>
              <w:rPr>
                <w:rFonts w:hint="eastAsia"/>
              </w:rPr>
              <w:t>其中：优先股</w:t>
            </w:r>
          </w:p>
        </w:tc>
        <w:tc>
          <w:tcPr>
            <w:tcW w:w="2851" w:type="dxa"/>
            <w:tcBorders>
              <w:top w:val="outset" w:sz="6" w:space="0" w:color="auto"/>
              <w:left w:val="outset" w:sz="6" w:space="0" w:color="auto"/>
              <w:bottom w:val="outset" w:sz="6" w:space="0" w:color="auto"/>
              <w:right w:val="outset" w:sz="6" w:space="0" w:color="auto"/>
            </w:tcBorders>
            <w:vAlign w:val="center"/>
          </w:tcPr>
          <w:p w14:paraId="2BC2A55D"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654E9F59" w14:textId="77777777" w:rsidR="00E94C00" w:rsidRDefault="00052A43">
            <w:pPr>
              <w:jc w:val="right"/>
              <w:rPr>
                <w:rFonts w:hint="eastAsia"/>
              </w:rPr>
            </w:pPr>
            <w:r>
              <w:rPr>
                <w:rFonts w:hint="eastAsia"/>
              </w:rPr>
              <w:t>0</w:t>
            </w:r>
          </w:p>
        </w:tc>
      </w:tr>
      <w:tr w:rsidR="00E94C00" w14:paraId="7FA51942" w14:textId="77777777">
        <w:tc>
          <w:tcPr>
            <w:tcW w:w="1837" w:type="pct"/>
            <w:tcBorders>
              <w:top w:val="outset" w:sz="6" w:space="0" w:color="auto"/>
              <w:left w:val="outset" w:sz="6" w:space="0" w:color="auto"/>
              <w:bottom w:val="outset" w:sz="6" w:space="0" w:color="auto"/>
              <w:right w:val="outset" w:sz="6" w:space="0" w:color="auto"/>
            </w:tcBorders>
            <w:vAlign w:val="center"/>
          </w:tcPr>
          <w:p w14:paraId="11AEA44D" w14:textId="77777777" w:rsidR="00E94C00" w:rsidRDefault="00052A43">
            <w:pPr>
              <w:ind w:leftChars="300" w:left="630" w:firstLineChars="100" w:firstLine="210"/>
              <w:rPr>
                <w:rFonts w:hint="eastAsia"/>
              </w:rPr>
            </w:pPr>
            <w:r>
              <w:rPr>
                <w:rFonts w:hint="eastAsia"/>
              </w:rPr>
              <w:t>永续债</w:t>
            </w:r>
          </w:p>
        </w:tc>
        <w:tc>
          <w:tcPr>
            <w:tcW w:w="2851" w:type="dxa"/>
            <w:tcBorders>
              <w:top w:val="outset" w:sz="6" w:space="0" w:color="auto"/>
              <w:left w:val="outset" w:sz="6" w:space="0" w:color="auto"/>
              <w:bottom w:val="outset" w:sz="6" w:space="0" w:color="auto"/>
              <w:right w:val="outset" w:sz="6" w:space="0" w:color="auto"/>
            </w:tcBorders>
            <w:vAlign w:val="center"/>
          </w:tcPr>
          <w:p w14:paraId="73E1D6EA"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9FED102" w14:textId="77777777" w:rsidR="00E94C00" w:rsidRDefault="00052A43">
            <w:pPr>
              <w:jc w:val="right"/>
              <w:rPr>
                <w:rFonts w:hint="eastAsia"/>
              </w:rPr>
            </w:pPr>
            <w:r>
              <w:rPr>
                <w:rFonts w:hint="eastAsia"/>
              </w:rPr>
              <w:t>0</w:t>
            </w:r>
          </w:p>
        </w:tc>
      </w:tr>
      <w:tr w:rsidR="00E94C00" w14:paraId="67E842C5" w14:textId="77777777">
        <w:tc>
          <w:tcPr>
            <w:tcW w:w="1837" w:type="pct"/>
            <w:tcBorders>
              <w:top w:val="outset" w:sz="6" w:space="0" w:color="auto"/>
              <w:left w:val="outset" w:sz="6" w:space="0" w:color="auto"/>
              <w:bottom w:val="outset" w:sz="6" w:space="0" w:color="auto"/>
              <w:right w:val="outset" w:sz="6" w:space="0" w:color="auto"/>
            </w:tcBorders>
            <w:vAlign w:val="center"/>
          </w:tcPr>
          <w:p w14:paraId="7BC6E984" w14:textId="77777777" w:rsidR="00E94C00" w:rsidRDefault="00052A43">
            <w:pPr>
              <w:ind w:firstLineChars="100" w:firstLine="210"/>
              <w:rPr>
                <w:rFonts w:hint="eastAsia"/>
              </w:rPr>
            </w:pPr>
            <w:r>
              <w:rPr>
                <w:rFonts w:hint="eastAsia"/>
              </w:rPr>
              <w:t>租赁负债</w:t>
            </w:r>
          </w:p>
        </w:tc>
        <w:tc>
          <w:tcPr>
            <w:tcW w:w="2851" w:type="dxa"/>
            <w:tcBorders>
              <w:top w:val="outset" w:sz="6" w:space="0" w:color="auto"/>
              <w:left w:val="outset" w:sz="6" w:space="0" w:color="auto"/>
              <w:bottom w:val="outset" w:sz="6" w:space="0" w:color="auto"/>
              <w:right w:val="outset" w:sz="6" w:space="0" w:color="auto"/>
            </w:tcBorders>
            <w:vAlign w:val="center"/>
          </w:tcPr>
          <w:p w14:paraId="18F96691" w14:textId="77777777" w:rsidR="00E94C00" w:rsidRDefault="00052A43">
            <w:pPr>
              <w:jc w:val="right"/>
              <w:rPr>
                <w:rFonts w:hint="eastAsia"/>
              </w:rPr>
            </w:pPr>
            <w:r>
              <w:t>2,175,972,658</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2E074A9" w14:textId="77777777" w:rsidR="00E94C00" w:rsidRDefault="00052A43">
            <w:pPr>
              <w:jc w:val="right"/>
              <w:rPr>
                <w:rFonts w:hint="eastAsia"/>
              </w:rPr>
            </w:pPr>
            <w:r>
              <w:t>2,151,433,413</w:t>
            </w:r>
          </w:p>
        </w:tc>
      </w:tr>
      <w:tr w:rsidR="00E94C00" w14:paraId="53EB6677" w14:textId="77777777">
        <w:tc>
          <w:tcPr>
            <w:tcW w:w="1837" w:type="pct"/>
            <w:tcBorders>
              <w:top w:val="outset" w:sz="6" w:space="0" w:color="auto"/>
              <w:left w:val="outset" w:sz="6" w:space="0" w:color="auto"/>
              <w:bottom w:val="outset" w:sz="6" w:space="0" w:color="auto"/>
              <w:right w:val="outset" w:sz="6" w:space="0" w:color="auto"/>
            </w:tcBorders>
            <w:vAlign w:val="center"/>
          </w:tcPr>
          <w:p w14:paraId="5456756D" w14:textId="77777777" w:rsidR="00E94C00" w:rsidRDefault="00052A43">
            <w:pPr>
              <w:ind w:firstLineChars="100" w:firstLine="210"/>
              <w:rPr>
                <w:rFonts w:hint="eastAsia"/>
              </w:rPr>
            </w:pPr>
            <w:r>
              <w:rPr>
                <w:rFonts w:hint="eastAsia"/>
              </w:rPr>
              <w:lastRenderedPageBreak/>
              <w:t>长期应付款</w:t>
            </w:r>
          </w:p>
        </w:tc>
        <w:tc>
          <w:tcPr>
            <w:tcW w:w="2851" w:type="dxa"/>
            <w:tcBorders>
              <w:top w:val="outset" w:sz="6" w:space="0" w:color="auto"/>
              <w:left w:val="outset" w:sz="6" w:space="0" w:color="auto"/>
              <w:bottom w:val="outset" w:sz="6" w:space="0" w:color="auto"/>
              <w:right w:val="outset" w:sz="6" w:space="0" w:color="auto"/>
            </w:tcBorders>
            <w:vAlign w:val="center"/>
          </w:tcPr>
          <w:p w14:paraId="13E3CC17" w14:textId="77777777" w:rsidR="00E94C00" w:rsidRDefault="00052A43">
            <w:pPr>
              <w:jc w:val="right"/>
              <w:rPr>
                <w:rFonts w:hint="eastAsia"/>
              </w:rPr>
            </w:pPr>
            <w:r>
              <w:t>62,305,667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5193AA4" w14:textId="77777777" w:rsidR="00E94C00" w:rsidRDefault="00052A43">
            <w:pPr>
              <w:jc w:val="right"/>
              <w:rPr>
                <w:rFonts w:hint="eastAsia"/>
              </w:rPr>
            </w:pPr>
            <w:r>
              <w:t>62,305,667</w:t>
            </w:r>
          </w:p>
        </w:tc>
      </w:tr>
      <w:tr w:rsidR="00E94C00" w14:paraId="6F833C2D" w14:textId="77777777">
        <w:tc>
          <w:tcPr>
            <w:tcW w:w="1837" w:type="pct"/>
            <w:tcBorders>
              <w:top w:val="outset" w:sz="6" w:space="0" w:color="auto"/>
              <w:left w:val="outset" w:sz="6" w:space="0" w:color="auto"/>
              <w:bottom w:val="outset" w:sz="6" w:space="0" w:color="auto"/>
              <w:right w:val="outset" w:sz="6" w:space="0" w:color="auto"/>
            </w:tcBorders>
            <w:vAlign w:val="center"/>
          </w:tcPr>
          <w:p w14:paraId="08C6C89D" w14:textId="77777777" w:rsidR="00E94C00" w:rsidRDefault="00052A43">
            <w:pPr>
              <w:ind w:firstLineChars="100" w:firstLine="210"/>
              <w:rPr>
                <w:rFonts w:hint="eastAsia"/>
              </w:rPr>
            </w:pPr>
            <w:r>
              <w:rPr>
                <w:rFonts w:hint="eastAsia"/>
              </w:rPr>
              <w:t>长期应付职工薪酬</w:t>
            </w:r>
          </w:p>
        </w:tc>
        <w:tc>
          <w:tcPr>
            <w:tcW w:w="2851" w:type="dxa"/>
            <w:tcBorders>
              <w:top w:val="outset" w:sz="6" w:space="0" w:color="auto"/>
              <w:left w:val="outset" w:sz="6" w:space="0" w:color="auto"/>
              <w:bottom w:val="outset" w:sz="6" w:space="0" w:color="auto"/>
              <w:right w:val="outset" w:sz="6" w:space="0" w:color="auto"/>
            </w:tcBorders>
            <w:vAlign w:val="center"/>
          </w:tcPr>
          <w:p w14:paraId="4D0AD94B" w14:textId="77777777" w:rsidR="00E94C00" w:rsidRDefault="00052A43">
            <w:pPr>
              <w:jc w:val="right"/>
              <w:rPr>
                <w:rFonts w:hint="eastAsia"/>
              </w:rPr>
            </w:pPr>
            <w:r>
              <w:t>3,280,634,951</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43EFD2B" w14:textId="77777777" w:rsidR="00E94C00" w:rsidRDefault="00052A43">
            <w:pPr>
              <w:jc w:val="right"/>
              <w:rPr>
                <w:rFonts w:hint="eastAsia"/>
              </w:rPr>
            </w:pPr>
            <w:r>
              <w:t>3,235,512,500</w:t>
            </w:r>
          </w:p>
        </w:tc>
      </w:tr>
      <w:tr w:rsidR="00E94C00" w14:paraId="674AADEE" w14:textId="77777777">
        <w:tc>
          <w:tcPr>
            <w:tcW w:w="1837" w:type="pct"/>
            <w:tcBorders>
              <w:top w:val="outset" w:sz="6" w:space="0" w:color="auto"/>
              <w:left w:val="outset" w:sz="6" w:space="0" w:color="auto"/>
              <w:bottom w:val="outset" w:sz="6" w:space="0" w:color="auto"/>
              <w:right w:val="outset" w:sz="6" w:space="0" w:color="auto"/>
            </w:tcBorders>
            <w:vAlign w:val="center"/>
          </w:tcPr>
          <w:p w14:paraId="18A87739" w14:textId="77777777" w:rsidR="00E94C00" w:rsidRDefault="00052A43">
            <w:pPr>
              <w:ind w:firstLineChars="100" w:firstLine="210"/>
              <w:rPr>
                <w:rFonts w:hint="eastAsia"/>
              </w:rPr>
            </w:pPr>
            <w:r>
              <w:rPr>
                <w:rFonts w:hint="eastAsia"/>
              </w:rPr>
              <w:t>预计负债</w:t>
            </w:r>
          </w:p>
        </w:tc>
        <w:tc>
          <w:tcPr>
            <w:tcW w:w="2851" w:type="dxa"/>
            <w:tcBorders>
              <w:top w:val="outset" w:sz="6" w:space="0" w:color="auto"/>
              <w:left w:val="outset" w:sz="6" w:space="0" w:color="auto"/>
              <w:bottom w:val="outset" w:sz="6" w:space="0" w:color="auto"/>
              <w:right w:val="outset" w:sz="6" w:space="0" w:color="auto"/>
            </w:tcBorders>
            <w:vAlign w:val="center"/>
          </w:tcPr>
          <w:p w14:paraId="11F27657"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1DB296AA" w14:textId="77777777" w:rsidR="00E94C00" w:rsidRDefault="00052A43">
            <w:pPr>
              <w:jc w:val="right"/>
              <w:rPr>
                <w:rFonts w:hint="eastAsia"/>
              </w:rPr>
            </w:pPr>
            <w:r>
              <w:rPr>
                <w:rFonts w:hint="eastAsia"/>
              </w:rPr>
              <w:t>0</w:t>
            </w:r>
          </w:p>
        </w:tc>
      </w:tr>
      <w:tr w:rsidR="00E94C00" w14:paraId="134D87F8" w14:textId="77777777">
        <w:tc>
          <w:tcPr>
            <w:tcW w:w="1837" w:type="pct"/>
            <w:tcBorders>
              <w:top w:val="outset" w:sz="6" w:space="0" w:color="auto"/>
              <w:left w:val="outset" w:sz="6" w:space="0" w:color="auto"/>
              <w:bottom w:val="outset" w:sz="6" w:space="0" w:color="auto"/>
              <w:right w:val="outset" w:sz="6" w:space="0" w:color="auto"/>
            </w:tcBorders>
            <w:vAlign w:val="center"/>
          </w:tcPr>
          <w:p w14:paraId="36FF69D0" w14:textId="77777777" w:rsidR="00E94C00" w:rsidRDefault="00052A43">
            <w:pPr>
              <w:ind w:firstLineChars="100" w:firstLine="210"/>
              <w:rPr>
                <w:rFonts w:hint="eastAsia"/>
              </w:rPr>
            </w:pPr>
            <w:r>
              <w:rPr>
                <w:rFonts w:hint="eastAsia"/>
              </w:rPr>
              <w:t>递延收益</w:t>
            </w:r>
          </w:p>
        </w:tc>
        <w:tc>
          <w:tcPr>
            <w:tcW w:w="2851" w:type="dxa"/>
            <w:tcBorders>
              <w:top w:val="outset" w:sz="6" w:space="0" w:color="auto"/>
              <w:left w:val="outset" w:sz="6" w:space="0" w:color="auto"/>
              <w:bottom w:val="outset" w:sz="6" w:space="0" w:color="auto"/>
              <w:right w:val="outset" w:sz="6" w:space="0" w:color="auto"/>
            </w:tcBorders>
            <w:vAlign w:val="center"/>
          </w:tcPr>
          <w:p w14:paraId="7F8B2F0B" w14:textId="77777777" w:rsidR="00E94C00" w:rsidRDefault="00052A43">
            <w:pPr>
              <w:jc w:val="right"/>
              <w:rPr>
                <w:rFonts w:hint="eastAsia"/>
              </w:rPr>
            </w:pPr>
            <w:r>
              <w:t>53,439,378</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1998BB13" w14:textId="77777777" w:rsidR="00E94C00" w:rsidRDefault="00052A43">
            <w:pPr>
              <w:jc w:val="right"/>
              <w:rPr>
                <w:rFonts w:hint="eastAsia"/>
              </w:rPr>
            </w:pPr>
            <w:r>
              <w:t>56,851,093</w:t>
            </w:r>
          </w:p>
        </w:tc>
      </w:tr>
      <w:tr w:rsidR="00E94C00" w14:paraId="1D6765E3" w14:textId="77777777">
        <w:tc>
          <w:tcPr>
            <w:tcW w:w="1837" w:type="pct"/>
            <w:tcBorders>
              <w:top w:val="outset" w:sz="6" w:space="0" w:color="auto"/>
              <w:left w:val="outset" w:sz="6" w:space="0" w:color="auto"/>
              <w:bottom w:val="outset" w:sz="6" w:space="0" w:color="auto"/>
              <w:right w:val="outset" w:sz="6" w:space="0" w:color="auto"/>
            </w:tcBorders>
            <w:vAlign w:val="center"/>
          </w:tcPr>
          <w:p w14:paraId="2065F430" w14:textId="77777777" w:rsidR="00E94C00" w:rsidRDefault="00052A43">
            <w:pPr>
              <w:ind w:firstLineChars="100" w:firstLine="210"/>
              <w:rPr>
                <w:rFonts w:hint="eastAsia"/>
              </w:rPr>
            </w:pPr>
            <w:r>
              <w:rPr>
                <w:rFonts w:hint="eastAsia"/>
              </w:rPr>
              <w:t>递延所得税负债</w:t>
            </w:r>
          </w:p>
        </w:tc>
        <w:tc>
          <w:tcPr>
            <w:tcW w:w="2851" w:type="dxa"/>
            <w:tcBorders>
              <w:top w:val="outset" w:sz="6" w:space="0" w:color="auto"/>
              <w:left w:val="outset" w:sz="6" w:space="0" w:color="auto"/>
              <w:bottom w:val="outset" w:sz="6" w:space="0" w:color="auto"/>
              <w:right w:val="outset" w:sz="6" w:space="0" w:color="auto"/>
            </w:tcBorders>
            <w:vAlign w:val="center"/>
          </w:tcPr>
          <w:p w14:paraId="025586AB"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61C0E90" w14:textId="77777777" w:rsidR="00E94C00" w:rsidRDefault="00052A43">
            <w:pPr>
              <w:jc w:val="right"/>
              <w:rPr>
                <w:rFonts w:hint="eastAsia"/>
              </w:rPr>
            </w:pPr>
            <w:r>
              <w:rPr>
                <w:rFonts w:hint="eastAsia"/>
              </w:rPr>
              <w:t>0</w:t>
            </w:r>
          </w:p>
        </w:tc>
      </w:tr>
      <w:tr w:rsidR="00E94C00" w14:paraId="071330B7" w14:textId="77777777">
        <w:tc>
          <w:tcPr>
            <w:tcW w:w="1837" w:type="pct"/>
            <w:tcBorders>
              <w:top w:val="outset" w:sz="6" w:space="0" w:color="auto"/>
              <w:left w:val="outset" w:sz="6" w:space="0" w:color="auto"/>
              <w:bottom w:val="outset" w:sz="6" w:space="0" w:color="auto"/>
              <w:right w:val="outset" w:sz="6" w:space="0" w:color="auto"/>
            </w:tcBorders>
            <w:vAlign w:val="center"/>
          </w:tcPr>
          <w:p w14:paraId="22BC6918" w14:textId="77777777" w:rsidR="00E94C00" w:rsidRDefault="00052A43">
            <w:pPr>
              <w:ind w:firstLineChars="100" w:firstLine="210"/>
              <w:rPr>
                <w:rFonts w:hint="eastAsia"/>
              </w:rPr>
            </w:pPr>
            <w:r>
              <w:rPr>
                <w:rFonts w:hint="eastAsia"/>
              </w:rPr>
              <w:t>其他非流动负债</w:t>
            </w:r>
          </w:p>
        </w:tc>
        <w:tc>
          <w:tcPr>
            <w:tcW w:w="2851" w:type="dxa"/>
            <w:tcBorders>
              <w:top w:val="outset" w:sz="6" w:space="0" w:color="auto"/>
              <w:left w:val="outset" w:sz="6" w:space="0" w:color="auto"/>
              <w:bottom w:val="outset" w:sz="6" w:space="0" w:color="auto"/>
              <w:right w:val="outset" w:sz="6" w:space="0" w:color="auto"/>
            </w:tcBorders>
            <w:vAlign w:val="center"/>
          </w:tcPr>
          <w:p w14:paraId="311876F7"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1298B2E2" w14:textId="77777777" w:rsidR="00E94C00" w:rsidRDefault="00052A43">
            <w:pPr>
              <w:jc w:val="right"/>
              <w:rPr>
                <w:rFonts w:hint="eastAsia"/>
              </w:rPr>
            </w:pPr>
            <w:r>
              <w:rPr>
                <w:rFonts w:hint="eastAsia"/>
              </w:rPr>
              <w:t>0</w:t>
            </w:r>
          </w:p>
        </w:tc>
      </w:tr>
      <w:tr w:rsidR="00E94C00" w14:paraId="7F668218" w14:textId="77777777">
        <w:tc>
          <w:tcPr>
            <w:tcW w:w="1837" w:type="pct"/>
            <w:tcBorders>
              <w:top w:val="outset" w:sz="6" w:space="0" w:color="auto"/>
              <w:left w:val="outset" w:sz="6" w:space="0" w:color="auto"/>
              <w:bottom w:val="outset" w:sz="6" w:space="0" w:color="auto"/>
              <w:right w:val="outset" w:sz="6" w:space="0" w:color="auto"/>
            </w:tcBorders>
            <w:vAlign w:val="center"/>
          </w:tcPr>
          <w:p w14:paraId="0640A132" w14:textId="77777777" w:rsidR="00E94C00" w:rsidRDefault="00052A43">
            <w:pPr>
              <w:ind w:firstLineChars="200" w:firstLine="420"/>
              <w:rPr>
                <w:rFonts w:hint="eastAsia"/>
              </w:rPr>
            </w:pPr>
            <w:r>
              <w:rPr>
                <w:rFonts w:hint="eastAsia"/>
              </w:rPr>
              <w:t>非流动负债合计</w:t>
            </w:r>
          </w:p>
        </w:tc>
        <w:tc>
          <w:tcPr>
            <w:tcW w:w="2851" w:type="dxa"/>
            <w:tcBorders>
              <w:top w:val="outset" w:sz="6" w:space="0" w:color="auto"/>
              <w:left w:val="outset" w:sz="6" w:space="0" w:color="auto"/>
              <w:bottom w:val="outset" w:sz="6" w:space="0" w:color="auto"/>
              <w:right w:val="outset" w:sz="6" w:space="0" w:color="auto"/>
            </w:tcBorders>
            <w:vAlign w:val="center"/>
          </w:tcPr>
          <w:p w14:paraId="78749DED" w14:textId="77777777" w:rsidR="00E94C00" w:rsidRDefault="00052A43">
            <w:pPr>
              <w:jc w:val="right"/>
              <w:rPr>
                <w:rFonts w:hint="eastAsia"/>
              </w:rPr>
            </w:pPr>
            <w:r>
              <w:t>5,572,352,654</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2CDB9817" w14:textId="77777777" w:rsidR="00E94C00" w:rsidRDefault="00052A43">
            <w:pPr>
              <w:jc w:val="right"/>
              <w:rPr>
                <w:rFonts w:hint="eastAsia"/>
              </w:rPr>
            </w:pPr>
            <w:r>
              <w:t>5,506,102,673</w:t>
            </w:r>
          </w:p>
        </w:tc>
      </w:tr>
      <w:tr w:rsidR="00E94C00" w14:paraId="546B9EF7" w14:textId="77777777">
        <w:tc>
          <w:tcPr>
            <w:tcW w:w="1837" w:type="pct"/>
            <w:tcBorders>
              <w:top w:val="outset" w:sz="6" w:space="0" w:color="auto"/>
              <w:left w:val="outset" w:sz="6" w:space="0" w:color="auto"/>
              <w:bottom w:val="outset" w:sz="6" w:space="0" w:color="auto"/>
              <w:right w:val="outset" w:sz="6" w:space="0" w:color="auto"/>
            </w:tcBorders>
            <w:vAlign w:val="center"/>
          </w:tcPr>
          <w:p w14:paraId="1A99C776" w14:textId="77777777" w:rsidR="00E94C00" w:rsidRDefault="00052A43">
            <w:pPr>
              <w:ind w:firstLineChars="300" w:firstLine="630"/>
              <w:rPr>
                <w:rFonts w:hint="eastAsia"/>
              </w:rPr>
            </w:pPr>
            <w:r>
              <w:rPr>
                <w:rFonts w:hint="eastAsia"/>
              </w:rPr>
              <w:t>负债合计</w:t>
            </w:r>
          </w:p>
        </w:tc>
        <w:tc>
          <w:tcPr>
            <w:tcW w:w="2851" w:type="dxa"/>
            <w:tcBorders>
              <w:top w:val="outset" w:sz="6" w:space="0" w:color="auto"/>
              <w:left w:val="outset" w:sz="6" w:space="0" w:color="auto"/>
              <w:bottom w:val="outset" w:sz="6" w:space="0" w:color="auto"/>
              <w:right w:val="outset" w:sz="6" w:space="0" w:color="auto"/>
            </w:tcBorders>
            <w:vAlign w:val="center"/>
          </w:tcPr>
          <w:p w14:paraId="1885AD58" w14:textId="77777777" w:rsidR="00E94C00" w:rsidRDefault="00052A43">
            <w:pPr>
              <w:jc w:val="right"/>
              <w:rPr>
                <w:rFonts w:hint="eastAsia"/>
              </w:rPr>
            </w:pPr>
            <w:r>
              <w:t>23,657,589,930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B57DAA4" w14:textId="77777777" w:rsidR="00E94C00" w:rsidRDefault="00052A43">
            <w:pPr>
              <w:jc w:val="right"/>
              <w:rPr>
                <w:rFonts w:hint="eastAsia"/>
              </w:rPr>
            </w:pPr>
            <w:r>
              <w:t>25,730,836,814</w:t>
            </w:r>
          </w:p>
        </w:tc>
      </w:tr>
      <w:tr w:rsidR="00E94C00" w14:paraId="05353B8C" w14:textId="77777777">
        <w:sdt>
          <w:sdtPr>
            <w:tag w:val="_PLD_64edd0ccab3c44a0aeb8e13567419319"/>
            <w:id w:val="-1899975307"/>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3FBE5E52" w14:textId="77777777" w:rsidR="00E94C00" w:rsidRDefault="00052A43">
                <w:pPr>
                  <w:rPr>
                    <w:rFonts w:hint="eastAsia"/>
                    <w:color w:val="008000"/>
                  </w:rPr>
                </w:pPr>
                <w:r>
                  <w:rPr>
                    <w:rFonts w:hint="eastAsia"/>
                    <w:b/>
                    <w:bCs/>
                  </w:rPr>
                  <w:t>所有者权益（或股东权益）：</w:t>
                </w:r>
              </w:p>
            </w:tc>
          </w:sdtContent>
        </w:sdt>
      </w:tr>
      <w:tr w:rsidR="00E94C00" w14:paraId="0FF708C5" w14:textId="77777777">
        <w:tc>
          <w:tcPr>
            <w:tcW w:w="1837" w:type="pct"/>
            <w:tcBorders>
              <w:top w:val="outset" w:sz="6" w:space="0" w:color="auto"/>
              <w:left w:val="outset" w:sz="6" w:space="0" w:color="auto"/>
              <w:bottom w:val="outset" w:sz="6" w:space="0" w:color="auto"/>
              <w:right w:val="outset" w:sz="6" w:space="0" w:color="auto"/>
            </w:tcBorders>
            <w:vAlign w:val="center"/>
          </w:tcPr>
          <w:p w14:paraId="663A0F79" w14:textId="77777777" w:rsidR="00E94C00" w:rsidRDefault="00052A43">
            <w:pPr>
              <w:ind w:firstLineChars="100" w:firstLine="210"/>
              <w:rPr>
                <w:rFonts w:hint="eastAsia"/>
              </w:rPr>
            </w:pPr>
            <w:r>
              <w:rPr>
                <w:rFonts w:hint="eastAsia"/>
              </w:rPr>
              <w:t>实收资本（或股本）</w:t>
            </w:r>
          </w:p>
        </w:tc>
        <w:tc>
          <w:tcPr>
            <w:tcW w:w="2849" w:type="dxa"/>
            <w:tcBorders>
              <w:top w:val="outset" w:sz="6" w:space="0" w:color="auto"/>
              <w:left w:val="outset" w:sz="6" w:space="0" w:color="auto"/>
              <w:bottom w:val="outset" w:sz="6" w:space="0" w:color="auto"/>
              <w:right w:val="outset" w:sz="6" w:space="0" w:color="auto"/>
            </w:tcBorders>
            <w:vAlign w:val="center"/>
          </w:tcPr>
          <w:p w14:paraId="5C7075D7" w14:textId="77777777" w:rsidR="00E94C00" w:rsidRDefault="00052A43">
            <w:pPr>
              <w:jc w:val="right"/>
              <w:rPr>
                <w:rFonts w:hint="eastAsia"/>
              </w:rPr>
            </w:pPr>
            <w:r>
              <w:t>20,147,177,716</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61658D9F" w14:textId="77777777" w:rsidR="00E94C00" w:rsidRDefault="00052A43">
            <w:pPr>
              <w:jc w:val="right"/>
              <w:rPr>
                <w:rFonts w:hint="eastAsia"/>
              </w:rPr>
            </w:pPr>
            <w:r>
              <w:t>20,147,177,716</w:t>
            </w:r>
          </w:p>
        </w:tc>
      </w:tr>
      <w:tr w:rsidR="00E94C00" w14:paraId="5E6E28AF" w14:textId="77777777">
        <w:tc>
          <w:tcPr>
            <w:tcW w:w="1837" w:type="pct"/>
            <w:tcBorders>
              <w:top w:val="outset" w:sz="6" w:space="0" w:color="auto"/>
              <w:left w:val="outset" w:sz="6" w:space="0" w:color="auto"/>
              <w:bottom w:val="outset" w:sz="6" w:space="0" w:color="auto"/>
              <w:right w:val="outset" w:sz="6" w:space="0" w:color="auto"/>
            </w:tcBorders>
            <w:vAlign w:val="center"/>
          </w:tcPr>
          <w:p w14:paraId="131838A6" w14:textId="77777777" w:rsidR="00E94C00" w:rsidRDefault="00052A43">
            <w:pPr>
              <w:ind w:firstLineChars="100" w:firstLine="210"/>
              <w:rPr>
                <w:rFonts w:hint="eastAsia"/>
              </w:rPr>
            </w:pPr>
            <w:r>
              <w:rPr>
                <w:rFonts w:hint="eastAsia"/>
              </w:rPr>
              <w:t>其他权益工具</w:t>
            </w:r>
          </w:p>
        </w:tc>
        <w:tc>
          <w:tcPr>
            <w:tcW w:w="2849" w:type="dxa"/>
            <w:tcBorders>
              <w:top w:val="outset" w:sz="6" w:space="0" w:color="auto"/>
              <w:left w:val="outset" w:sz="6" w:space="0" w:color="auto"/>
              <w:bottom w:val="outset" w:sz="6" w:space="0" w:color="auto"/>
              <w:right w:val="outset" w:sz="6" w:space="0" w:color="auto"/>
            </w:tcBorders>
            <w:vAlign w:val="center"/>
          </w:tcPr>
          <w:p w14:paraId="2341EBEF"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304E912" w14:textId="77777777" w:rsidR="00E94C00" w:rsidRDefault="00052A43">
            <w:pPr>
              <w:jc w:val="right"/>
              <w:rPr>
                <w:rFonts w:hint="eastAsia"/>
              </w:rPr>
            </w:pPr>
            <w:r>
              <w:rPr>
                <w:rFonts w:hint="eastAsia"/>
              </w:rPr>
              <w:t>0</w:t>
            </w:r>
          </w:p>
        </w:tc>
      </w:tr>
      <w:tr w:rsidR="00E94C00" w14:paraId="01E70F17" w14:textId="77777777">
        <w:tc>
          <w:tcPr>
            <w:tcW w:w="1837" w:type="pct"/>
            <w:tcBorders>
              <w:top w:val="outset" w:sz="6" w:space="0" w:color="auto"/>
              <w:left w:val="outset" w:sz="6" w:space="0" w:color="auto"/>
              <w:bottom w:val="outset" w:sz="6" w:space="0" w:color="auto"/>
              <w:right w:val="outset" w:sz="6" w:space="0" w:color="auto"/>
            </w:tcBorders>
            <w:vAlign w:val="center"/>
          </w:tcPr>
          <w:p w14:paraId="431BB6E9" w14:textId="77777777" w:rsidR="00E94C00" w:rsidRDefault="00052A43">
            <w:pPr>
              <w:ind w:firstLineChars="100" w:firstLine="210"/>
              <w:rPr>
                <w:rFonts w:hint="eastAsia"/>
              </w:rPr>
            </w:pPr>
            <w:r>
              <w:rPr>
                <w:rFonts w:hint="eastAsia"/>
              </w:rPr>
              <w:t>其中：优先股</w:t>
            </w:r>
          </w:p>
        </w:tc>
        <w:tc>
          <w:tcPr>
            <w:tcW w:w="2849" w:type="dxa"/>
            <w:tcBorders>
              <w:top w:val="outset" w:sz="6" w:space="0" w:color="auto"/>
              <w:left w:val="outset" w:sz="6" w:space="0" w:color="auto"/>
              <w:bottom w:val="outset" w:sz="6" w:space="0" w:color="auto"/>
              <w:right w:val="outset" w:sz="6" w:space="0" w:color="auto"/>
            </w:tcBorders>
            <w:vAlign w:val="center"/>
          </w:tcPr>
          <w:p w14:paraId="1944F3B8"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0546A2FA" w14:textId="77777777" w:rsidR="00E94C00" w:rsidRDefault="00052A43">
            <w:pPr>
              <w:jc w:val="right"/>
              <w:rPr>
                <w:rFonts w:hint="eastAsia"/>
              </w:rPr>
            </w:pPr>
            <w:r>
              <w:rPr>
                <w:rFonts w:hint="eastAsia"/>
              </w:rPr>
              <w:t>0</w:t>
            </w:r>
          </w:p>
        </w:tc>
      </w:tr>
      <w:tr w:rsidR="00E94C00" w14:paraId="2E15022E" w14:textId="77777777">
        <w:tc>
          <w:tcPr>
            <w:tcW w:w="1837" w:type="pct"/>
            <w:tcBorders>
              <w:top w:val="outset" w:sz="6" w:space="0" w:color="auto"/>
              <w:left w:val="outset" w:sz="6" w:space="0" w:color="auto"/>
              <w:bottom w:val="outset" w:sz="6" w:space="0" w:color="auto"/>
              <w:right w:val="outset" w:sz="6" w:space="0" w:color="auto"/>
            </w:tcBorders>
            <w:vAlign w:val="center"/>
          </w:tcPr>
          <w:p w14:paraId="183A96A9" w14:textId="77777777" w:rsidR="00E94C00" w:rsidRDefault="00052A43">
            <w:pPr>
              <w:ind w:leftChars="300" w:left="630" w:firstLineChars="100" w:firstLine="210"/>
              <w:rPr>
                <w:rFonts w:hint="eastAsia"/>
              </w:rPr>
            </w:pPr>
            <w:r>
              <w:rPr>
                <w:rFonts w:hint="eastAsia"/>
              </w:rPr>
              <w:t>永续债</w:t>
            </w:r>
          </w:p>
        </w:tc>
        <w:tc>
          <w:tcPr>
            <w:tcW w:w="2849" w:type="dxa"/>
            <w:tcBorders>
              <w:top w:val="outset" w:sz="6" w:space="0" w:color="auto"/>
              <w:left w:val="outset" w:sz="6" w:space="0" w:color="auto"/>
              <w:bottom w:val="outset" w:sz="6" w:space="0" w:color="auto"/>
              <w:right w:val="outset" w:sz="6" w:space="0" w:color="auto"/>
            </w:tcBorders>
            <w:vAlign w:val="center"/>
          </w:tcPr>
          <w:p w14:paraId="1AB298CE" w14:textId="77777777" w:rsidR="00E94C00" w:rsidRDefault="00052A43">
            <w:pPr>
              <w:jc w:val="right"/>
              <w:rPr>
                <w:rFonts w:hint="eastAsia"/>
              </w:rPr>
            </w:pPr>
            <w:r>
              <w:rPr>
                <w:rFonts w:hint="eastAsia"/>
              </w:rPr>
              <w:t>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09CE549" w14:textId="77777777" w:rsidR="00E94C00" w:rsidRDefault="00052A43">
            <w:pPr>
              <w:jc w:val="right"/>
              <w:rPr>
                <w:rFonts w:hint="eastAsia"/>
              </w:rPr>
            </w:pPr>
            <w:r>
              <w:rPr>
                <w:rFonts w:hint="eastAsia"/>
              </w:rPr>
              <w:t>0</w:t>
            </w:r>
          </w:p>
        </w:tc>
      </w:tr>
      <w:tr w:rsidR="00E94C00" w14:paraId="45441763" w14:textId="77777777">
        <w:tc>
          <w:tcPr>
            <w:tcW w:w="1837" w:type="pct"/>
            <w:tcBorders>
              <w:top w:val="outset" w:sz="6" w:space="0" w:color="auto"/>
              <w:left w:val="outset" w:sz="6" w:space="0" w:color="auto"/>
              <w:bottom w:val="outset" w:sz="6" w:space="0" w:color="auto"/>
              <w:right w:val="outset" w:sz="6" w:space="0" w:color="auto"/>
            </w:tcBorders>
            <w:vAlign w:val="center"/>
          </w:tcPr>
          <w:p w14:paraId="77015E52" w14:textId="77777777" w:rsidR="00E94C00" w:rsidRDefault="00052A43">
            <w:pPr>
              <w:ind w:firstLineChars="100" w:firstLine="210"/>
              <w:rPr>
                <w:rFonts w:hint="eastAsia"/>
              </w:rPr>
            </w:pPr>
            <w:r>
              <w:rPr>
                <w:rFonts w:hint="eastAsia"/>
              </w:rPr>
              <w:t>资本公积</w:t>
            </w:r>
          </w:p>
        </w:tc>
        <w:tc>
          <w:tcPr>
            <w:tcW w:w="2849" w:type="dxa"/>
            <w:tcBorders>
              <w:top w:val="outset" w:sz="6" w:space="0" w:color="auto"/>
              <w:left w:val="outset" w:sz="6" w:space="0" w:color="auto"/>
              <w:bottom w:val="outset" w:sz="6" w:space="0" w:color="auto"/>
              <w:right w:val="outset" w:sz="6" w:space="0" w:color="auto"/>
            </w:tcBorders>
            <w:vAlign w:val="center"/>
          </w:tcPr>
          <w:p w14:paraId="0A8C782A" w14:textId="77777777" w:rsidR="00E94C00" w:rsidRDefault="00052A43">
            <w:pPr>
              <w:jc w:val="right"/>
              <w:rPr>
                <w:rFonts w:hint="eastAsia"/>
              </w:rPr>
            </w:pPr>
            <w:r>
              <w:t>54,705,487,858</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9EA86D9" w14:textId="77777777" w:rsidR="00E94C00" w:rsidRDefault="00052A43">
            <w:pPr>
              <w:jc w:val="right"/>
              <w:rPr>
                <w:rFonts w:hint="eastAsia"/>
              </w:rPr>
            </w:pPr>
            <w:r>
              <w:t>54,681,206,433</w:t>
            </w:r>
          </w:p>
        </w:tc>
      </w:tr>
      <w:tr w:rsidR="00E94C00" w14:paraId="4D5428E3" w14:textId="77777777">
        <w:tc>
          <w:tcPr>
            <w:tcW w:w="1837" w:type="pct"/>
            <w:tcBorders>
              <w:top w:val="outset" w:sz="6" w:space="0" w:color="auto"/>
              <w:left w:val="outset" w:sz="6" w:space="0" w:color="auto"/>
              <w:bottom w:val="outset" w:sz="6" w:space="0" w:color="auto"/>
              <w:right w:val="outset" w:sz="6" w:space="0" w:color="auto"/>
            </w:tcBorders>
            <w:vAlign w:val="center"/>
          </w:tcPr>
          <w:p w14:paraId="604201A9" w14:textId="77777777" w:rsidR="00E94C00" w:rsidRDefault="00052A43">
            <w:pPr>
              <w:ind w:firstLineChars="100" w:firstLine="210"/>
              <w:rPr>
                <w:rFonts w:hint="eastAsia"/>
              </w:rPr>
            </w:pPr>
            <w:r>
              <w:rPr>
                <w:rFonts w:hint="eastAsia"/>
              </w:rPr>
              <w:t>减：库存股</w:t>
            </w:r>
          </w:p>
        </w:tc>
        <w:tc>
          <w:tcPr>
            <w:tcW w:w="2849" w:type="dxa"/>
            <w:tcBorders>
              <w:top w:val="outset" w:sz="6" w:space="0" w:color="auto"/>
              <w:left w:val="outset" w:sz="6" w:space="0" w:color="auto"/>
              <w:bottom w:val="outset" w:sz="6" w:space="0" w:color="auto"/>
              <w:right w:val="outset" w:sz="6" w:space="0" w:color="auto"/>
            </w:tcBorders>
            <w:vAlign w:val="center"/>
          </w:tcPr>
          <w:p w14:paraId="5F46A249" w14:textId="77777777" w:rsidR="00E94C00" w:rsidRDefault="00052A43">
            <w:pPr>
              <w:jc w:val="right"/>
              <w:rPr>
                <w:rFonts w:hint="eastAsia"/>
              </w:rPr>
            </w:pPr>
            <w:r>
              <w:t>846,361,016</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33CCA7F5" w14:textId="77777777" w:rsidR="00E94C00" w:rsidRDefault="00052A43">
            <w:pPr>
              <w:jc w:val="right"/>
              <w:rPr>
                <w:rFonts w:hint="eastAsia"/>
              </w:rPr>
            </w:pPr>
            <w:r>
              <w:t>247,783,807</w:t>
            </w:r>
          </w:p>
        </w:tc>
      </w:tr>
      <w:tr w:rsidR="00E94C00" w14:paraId="403839B0" w14:textId="77777777">
        <w:tc>
          <w:tcPr>
            <w:tcW w:w="1837" w:type="pct"/>
            <w:tcBorders>
              <w:top w:val="outset" w:sz="6" w:space="0" w:color="auto"/>
              <w:left w:val="outset" w:sz="6" w:space="0" w:color="auto"/>
              <w:bottom w:val="outset" w:sz="6" w:space="0" w:color="auto"/>
              <w:right w:val="outset" w:sz="6" w:space="0" w:color="auto"/>
            </w:tcBorders>
            <w:vAlign w:val="center"/>
          </w:tcPr>
          <w:p w14:paraId="30B15FDC" w14:textId="77777777" w:rsidR="00E94C00" w:rsidRDefault="00052A43">
            <w:pPr>
              <w:ind w:firstLineChars="100" w:firstLine="210"/>
              <w:rPr>
                <w:rFonts w:hint="eastAsia"/>
              </w:rPr>
            </w:pPr>
            <w:r>
              <w:rPr>
                <w:rFonts w:hint="eastAsia"/>
              </w:rPr>
              <w:t>其他综合收益</w:t>
            </w:r>
          </w:p>
        </w:tc>
        <w:tc>
          <w:tcPr>
            <w:tcW w:w="2849" w:type="dxa"/>
            <w:tcBorders>
              <w:top w:val="outset" w:sz="6" w:space="0" w:color="auto"/>
              <w:left w:val="outset" w:sz="6" w:space="0" w:color="auto"/>
              <w:bottom w:val="outset" w:sz="6" w:space="0" w:color="auto"/>
              <w:right w:val="outset" w:sz="6" w:space="0" w:color="auto"/>
            </w:tcBorders>
            <w:vAlign w:val="center"/>
          </w:tcPr>
          <w:p w14:paraId="1FB75B22" w14:textId="77777777" w:rsidR="00E94C00" w:rsidRDefault="00052A43">
            <w:pPr>
              <w:jc w:val="right"/>
              <w:rPr>
                <w:rFonts w:hint="eastAsia"/>
              </w:rPr>
            </w:pPr>
            <w:r>
              <w:t>-1,966,672,817</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82FE385" w14:textId="77777777" w:rsidR="00E94C00" w:rsidRDefault="00052A43">
            <w:pPr>
              <w:jc w:val="right"/>
              <w:rPr>
                <w:rFonts w:hint="eastAsia"/>
              </w:rPr>
            </w:pPr>
            <w:r>
              <w:t>-1,971,802,817</w:t>
            </w:r>
          </w:p>
        </w:tc>
      </w:tr>
      <w:tr w:rsidR="00E94C00" w14:paraId="04CB8C6C" w14:textId="77777777">
        <w:tc>
          <w:tcPr>
            <w:tcW w:w="1837" w:type="pct"/>
            <w:tcBorders>
              <w:top w:val="outset" w:sz="6" w:space="0" w:color="auto"/>
              <w:left w:val="outset" w:sz="6" w:space="0" w:color="auto"/>
              <w:bottom w:val="outset" w:sz="6" w:space="0" w:color="auto"/>
              <w:right w:val="outset" w:sz="6" w:space="0" w:color="auto"/>
            </w:tcBorders>
            <w:vAlign w:val="center"/>
          </w:tcPr>
          <w:p w14:paraId="4809DCA5" w14:textId="77777777" w:rsidR="00E94C00" w:rsidRDefault="00052A43">
            <w:pPr>
              <w:ind w:firstLineChars="100" w:firstLine="210"/>
              <w:rPr>
                <w:rFonts w:hint="eastAsia"/>
              </w:rPr>
            </w:pPr>
            <w:r>
              <w:rPr>
                <w:rFonts w:hint="eastAsia"/>
              </w:rPr>
              <w:t>专项储备</w:t>
            </w:r>
          </w:p>
        </w:tc>
        <w:tc>
          <w:tcPr>
            <w:tcW w:w="2849" w:type="dxa"/>
            <w:tcBorders>
              <w:top w:val="outset" w:sz="6" w:space="0" w:color="auto"/>
              <w:left w:val="outset" w:sz="6" w:space="0" w:color="auto"/>
              <w:bottom w:val="outset" w:sz="6" w:space="0" w:color="auto"/>
              <w:right w:val="outset" w:sz="6" w:space="0" w:color="auto"/>
            </w:tcBorders>
            <w:vAlign w:val="center"/>
          </w:tcPr>
          <w:p w14:paraId="3D627943" w14:textId="77777777" w:rsidR="00E94C00" w:rsidRDefault="00052A43">
            <w:pPr>
              <w:jc w:val="right"/>
              <w:rPr>
                <w:rFonts w:hint="eastAsia"/>
              </w:rPr>
            </w:pPr>
            <w:r>
              <w:t>196,496,620</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05D2D895" w14:textId="77777777" w:rsidR="00E94C00" w:rsidRDefault="00052A43">
            <w:pPr>
              <w:jc w:val="right"/>
              <w:rPr>
                <w:rFonts w:hint="eastAsia"/>
              </w:rPr>
            </w:pPr>
            <w:r>
              <w:t>69,708,200</w:t>
            </w:r>
          </w:p>
        </w:tc>
      </w:tr>
      <w:tr w:rsidR="00E94C00" w14:paraId="211EB557" w14:textId="77777777">
        <w:tc>
          <w:tcPr>
            <w:tcW w:w="1837" w:type="pct"/>
            <w:tcBorders>
              <w:top w:val="outset" w:sz="6" w:space="0" w:color="auto"/>
              <w:left w:val="outset" w:sz="6" w:space="0" w:color="auto"/>
              <w:bottom w:val="outset" w:sz="6" w:space="0" w:color="auto"/>
              <w:right w:val="outset" w:sz="6" w:space="0" w:color="auto"/>
            </w:tcBorders>
            <w:vAlign w:val="center"/>
          </w:tcPr>
          <w:p w14:paraId="0FD6B8DE" w14:textId="77777777" w:rsidR="00E94C00" w:rsidRDefault="00052A43">
            <w:pPr>
              <w:ind w:firstLineChars="100" w:firstLine="210"/>
              <w:rPr>
                <w:rFonts w:hint="eastAsia"/>
              </w:rPr>
            </w:pPr>
            <w:r>
              <w:rPr>
                <w:rFonts w:hint="eastAsia"/>
              </w:rPr>
              <w:t>盈余公积</w:t>
            </w:r>
          </w:p>
        </w:tc>
        <w:tc>
          <w:tcPr>
            <w:tcW w:w="2849" w:type="dxa"/>
            <w:tcBorders>
              <w:top w:val="outset" w:sz="6" w:space="0" w:color="auto"/>
              <w:left w:val="outset" w:sz="6" w:space="0" w:color="auto"/>
              <w:bottom w:val="outset" w:sz="6" w:space="0" w:color="auto"/>
              <w:right w:val="outset" w:sz="6" w:space="0" w:color="auto"/>
            </w:tcBorders>
            <w:vAlign w:val="center"/>
          </w:tcPr>
          <w:p w14:paraId="3B7EE7E1" w14:textId="77777777" w:rsidR="00E94C00" w:rsidRDefault="00052A43">
            <w:pPr>
              <w:jc w:val="right"/>
              <w:rPr>
                <w:rFonts w:hint="eastAsia"/>
              </w:rPr>
            </w:pPr>
            <w:r>
              <w:t>21,375,423,863</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0E92644E" w14:textId="77777777" w:rsidR="00E94C00" w:rsidRDefault="00052A43">
            <w:pPr>
              <w:jc w:val="right"/>
              <w:rPr>
                <w:rFonts w:hint="eastAsia"/>
              </w:rPr>
            </w:pPr>
            <w:r>
              <w:t>21,375,423,863</w:t>
            </w:r>
          </w:p>
        </w:tc>
      </w:tr>
      <w:tr w:rsidR="00E94C00" w14:paraId="0DA14C57" w14:textId="77777777">
        <w:tc>
          <w:tcPr>
            <w:tcW w:w="1837" w:type="pct"/>
            <w:tcBorders>
              <w:top w:val="outset" w:sz="6" w:space="0" w:color="auto"/>
              <w:left w:val="outset" w:sz="6" w:space="0" w:color="auto"/>
              <w:bottom w:val="outset" w:sz="6" w:space="0" w:color="auto"/>
              <w:right w:val="outset" w:sz="6" w:space="0" w:color="auto"/>
            </w:tcBorders>
            <w:vAlign w:val="center"/>
          </w:tcPr>
          <w:p w14:paraId="321F9C81" w14:textId="77777777" w:rsidR="00E94C00" w:rsidRDefault="00052A43">
            <w:pPr>
              <w:ind w:firstLineChars="100" w:firstLine="210"/>
              <w:rPr>
                <w:rFonts w:hint="eastAsia"/>
              </w:rPr>
            </w:pPr>
            <w:r>
              <w:rPr>
                <w:rFonts w:hint="eastAsia"/>
              </w:rPr>
              <w:t>未分配利润</w:t>
            </w:r>
          </w:p>
        </w:tc>
        <w:tc>
          <w:tcPr>
            <w:tcW w:w="2849" w:type="dxa"/>
            <w:tcBorders>
              <w:top w:val="outset" w:sz="6" w:space="0" w:color="auto"/>
              <w:left w:val="outset" w:sz="6" w:space="0" w:color="auto"/>
              <w:bottom w:val="outset" w:sz="6" w:space="0" w:color="auto"/>
              <w:right w:val="outset" w:sz="6" w:space="0" w:color="auto"/>
            </w:tcBorders>
            <w:vAlign w:val="center"/>
          </w:tcPr>
          <w:p w14:paraId="01C3C8CC" w14:textId="77777777" w:rsidR="00E94C00" w:rsidRDefault="00052A43">
            <w:pPr>
              <w:jc w:val="right"/>
              <w:rPr>
                <w:rFonts w:hint="eastAsia"/>
              </w:rPr>
            </w:pPr>
            <w:r>
              <w:t>74,077,910,935</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4EFAFBF9" w14:textId="77777777" w:rsidR="00E94C00" w:rsidRDefault="00052A43">
            <w:pPr>
              <w:jc w:val="right"/>
              <w:rPr>
                <w:rFonts w:hint="eastAsia"/>
              </w:rPr>
            </w:pPr>
            <w:r>
              <w:t>71,709,426,287</w:t>
            </w:r>
          </w:p>
        </w:tc>
      </w:tr>
      <w:tr w:rsidR="00E94C00" w14:paraId="15514D08" w14:textId="77777777">
        <w:tc>
          <w:tcPr>
            <w:tcW w:w="1837" w:type="pct"/>
            <w:tcBorders>
              <w:top w:val="outset" w:sz="6" w:space="0" w:color="auto"/>
              <w:left w:val="outset" w:sz="6" w:space="0" w:color="auto"/>
              <w:bottom w:val="outset" w:sz="6" w:space="0" w:color="auto"/>
              <w:right w:val="outset" w:sz="6" w:space="0" w:color="auto"/>
            </w:tcBorders>
            <w:vAlign w:val="center"/>
          </w:tcPr>
          <w:p w14:paraId="7FFA57A7" w14:textId="77777777" w:rsidR="00E94C00" w:rsidRDefault="00052A43">
            <w:pPr>
              <w:ind w:firstLineChars="200" w:firstLine="420"/>
              <w:rPr>
                <w:rFonts w:hint="eastAsia"/>
              </w:rPr>
            </w:pPr>
            <w:r>
              <w:rPr>
                <w:rFonts w:hint="eastAsia"/>
              </w:rPr>
              <w:t>所有者权益（或股东权益）合计</w:t>
            </w:r>
          </w:p>
        </w:tc>
        <w:tc>
          <w:tcPr>
            <w:tcW w:w="2849" w:type="dxa"/>
            <w:tcBorders>
              <w:top w:val="outset" w:sz="6" w:space="0" w:color="auto"/>
              <w:left w:val="outset" w:sz="6" w:space="0" w:color="auto"/>
              <w:bottom w:val="outset" w:sz="6" w:space="0" w:color="auto"/>
              <w:right w:val="outset" w:sz="6" w:space="0" w:color="auto"/>
            </w:tcBorders>
            <w:vAlign w:val="center"/>
          </w:tcPr>
          <w:p w14:paraId="4201AEC2" w14:textId="77777777" w:rsidR="00E94C00" w:rsidRDefault="00052A43">
            <w:pPr>
              <w:jc w:val="right"/>
              <w:rPr>
                <w:rFonts w:hint="eastAsia"/>
              </w:rPr>
            </w:pPr>
            <w:r>
              <w:t>167,689,463,159</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559A2383" w14:textId="77777777" w:rsidR="00E94C00" w:rsidRDefault="00052A43">
            <w:pPr>
              <w:jc w:val="right"/>
              <w:rPr>
                <w:rFonts w:hint="eastAsia"/>
              </w:rPr>
            </w:pPr>
            <w:r>
              <w:t>165,763,355,875</w:t>
            </w:r>
          </w:p>
        </w:tc>
      </w:tr>
      <w:tr w:rsidR="00E94C00" w14:paraId="38B3647F" w14:textId="77777777">
        <w:tc>
          <w:tcPr>
            <w:tcW w:w="1837" w:type="pct"/>
            <w:tcBorders>
              <w:top w:val="outset" w:sz="6" w:space="0" w:color="auto"/>
              <w:left w:val="outset" w:sz="6" w:space="0" w:color="auto"/>
              <w:bottom w:val="outset" w:sz="6" w:space="0" w:color="auto"/>
              <w:right w:val="outset" w:sz="6" w:space="0" w:color="auto"/>
            </w:tcBorders>
            <w:vAlign w:val="center"/>
          </w:tcPr>
          <w:p w14:paraId="6B04E9B8" w14:textId="77777777" w:rsidR="00E94C00" w:rsidRDefault="00052A43">
            <w:pPr>
              <w:ind w:firstLineChars="300" w:firstLine="630"/>
              <w:rPr>
                <w:rFonts w:hint="eastAsia"/>
              </w:rPr>
            </w:pPr>
            <w:r>
              <w:rPr>
                <w:rFonts w:hint="eastAsia"/>
              </w:rPr>
              <w:t>负债和所有者权益（或股东权益）总计</w:t>
            </w:r>
          </w:p>
        </w:tc>
        <w:tc>
          <w:tcPr>
            <w:tcW w:w="2849" w:type="dxa"/>
            <w:tcBorders>
              <w:top w:val="outset" w:sz="6" w:space="0" w:color="auto"/>
              <w:left w:val="outset" w:sz="6" w:space="0" w:color="auto"/>
              <w:bottom w:val="outset" w:sz="6" w:space="0" w:color="auto"/>
              <w:right w:val="outset" w:sz="6" w:space="0" w:color="auto"/>
            </w:tcBorders>
            <w:vAlign w:val="center"/>
          </w:tcPr>
          <w:p w14:paraId="3687326D" w14:textId="77777777" w:rsidR="00E94C00" w:rsidRDefault="00052A43">
            <w:pPr>
              <w:jc w:val="right"/>
              <w:rPr>
                <w:rFonts w:hint="eastAsia"/>
              </w:rPr>
            </w:pPr>
            <w:r>
              <w:t>191,347,053,089</w:t>
            </w:r>
          </w:p>
        </w:tc>
        <w:tc>
          <w:tcPr>
            <w:tcW w:w="1544" w:type="pct"/>
            <w:tcBorders>
              <w:top w:val="outset" w:sz="6" w:space="0" w:color="auto"/>
              <w:left w:val="outset" w:sz="6" w:space="0" w:color="auto"/>
              <w:bottom w:val="outset" w:sz="6" w:space="0" w:color="auto"/>
              <w:right w:val="outset" w:sz="6" w:space="0" w:color="auto"/>
            </w:tcBorders>
            <w:shd w:val="clear" w:color="auto" w:fill="auto"/>
            <w:vAlign w:val="center"/>
          </w:tcPr>
          <w:p w14:paraId="7BA65FBA" w14:textId="77777777" w:rsidR="00E94C00" w:rsidRDefault="00052A43">
            <w:pPr>
              <w:jc w:val="right"/>
              <w:rPr>
                <w:rFonts w:hint="eastAsia"/>
              </w:rPr>
            </w:pPr>
            <w:r>
              <w:t>191,494,192,689</w:t>
            </w:r>
          </w:p>
        </w:tc>
      </w:tr>
    </w:tbl>
    <w:p w14:paraId="06FCD354" w14:textId="77777777" w:rsidR="00E94C00" w:rsidRDefault="00E94C00">
      <w:pPr>
        <w:rPr>
          <w:rFonts w:hint="eastAsia"/>
        </w:rPr>
      </w:pPr>
    </w:p>
    <w:p w14:paraId="0251963E" w14:textId="77777777" w:rsidR="00E94C00" w:rsidRDefault="00052A43">
      <w:pPr>
        <w:ind w:rightChars="-73" w:right="-153"/>
        <w:rPr>
          <w:rFonts w:hint="eastAsia"/>
        </w:rPr>
      </w:pPr>
      <w:r>
        <w:t>公司负责人</w:t>
      </w:r>
      <w:r>
        <w:rPr>
          <w:rFonts w:hint="eastAsia"/>
        </w:rPr>
        <w:t>：</w:t>
      </w:r>
      <w:sdt>
        <w:sdtPr>
          <w:rPr>
            <w:rFonts w:hint="eastAsia"/>
          </w:rPr>
          <w:alias w:val="公司负责人姓名"/>
          <w:tag w:val="_GBC_4b9a65a6867d43cf8fd5f1e9819d784b"/>
          <w:id w:val="-980533112"/>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陆勇</w:t>
          </w:r>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777eee65836a403095446301efba5325"/>
          <w:id w:val="28768984"/>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604e2a70607d45dfa0e088691758eae8"/>
          <w:id w:val="-1570567876"/>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bookmarkEnd w:id="41"/>
    </w:p>
    <w:p w14:paraId="68FF7BE6" w14:textId="77777777" w:rsidR="00E94C00" w:rsidRDefault="00E94C00">
      <w:pPr>
        <w:ind w:rightChars="-73" w:right="-153"/>
        <w:rPr>
          <w:rFonts w:hint="eastAsia"/>
        </w:rPr>
      </w:pPr>
    </w:p>
    <w:p w14:paraId="0EFD7FE6" w14:textId="77777777" w:rsidR="00E94C00" w:rsidRDefault="00052A43">
      <w:pPr>
        <w:spacing w:line="360" w:lineRule="auto"/>
        <w:jc w:val="center"/>
        <w:outlineLvl w:val="2"/>
        <w:rPr>
          <w:rFonts w:hint="eastAsia"/>
          <w:b/>
          <w:bCs/>
        </w:rPr>
      </w:pPr>
      <w:bookmarkStart w:id="42" w:name="_Hlk97912354"/>
      <w:r>
        <w:rPr>
          <w:rFonts w:hint="eastAsia"/>
          <w:b/>
          <w:bCs/>
        </w:rPr>
        <w:t>母公司</w:t>
      </w:r>
      <w:r>
        <w:rPr>
          <w:b/>
          <w:bCs/>
        </w:rPr>
        <w:t>利润表</w:t>
      </w:r>
    </w:p>
    <w:p w14:paraId="2E2056F3" w14:textId="77777777" w:rsidR="00E94C00" w:rsidRDefault="00052A43">
      <w:pPr>
        <w:jc w:val="center"/>
        <w:rPr>
          <w:rFonts w:hint="eastAsia"/>
        </w:rPr>
      </w:pPr>
      <w:r>
        <w:t>2026</w:t>
      </w:r>
      <w:r>
        <w:t>年</w:t>
      </w:r>
      <w:r>
        <w:rPr>
          <w:rFonts w:hint="eastAsia"/>
        </w:rPr>
        <w:t>1</w:t>
      </w:r>
      <w:r>
        <w:rPr>
          <w:rFonts w:hint="eastAsia"/>
        </w:rPr>
        <w:t>—</w:t>
      </w:r>
      <w:r>
        <w:rPr>
          <w:rFonts w:hint="eastAsia"/>
        </w:rPr>
        <w:t>3</w:t>
      </w:r>
      <w:r>
        <w:t>月</w:t>
      </w:r>
    </w:p>
    <w:p w14:paraId="29B48231" w14:textId="77777777" w:rsidR="00E94C00" w:rsidRDefault="00052A43">
      <w:pPr>
        <w:rPr>
          <w:rFonts w:hint="eastAsia"/>
          <w:b/>
          <w:bCs/>
        </w:rPr>
      </w:pPr>
      <w:r>
        <w:rPr>
          <w:rFonts w:hint="eastAsia"/>
        </w:rPr>
        <w:t>编制单位：</w:t>
      </w:r>
      <w:sdt>
        <w:sdtPr>
          <w:rPr>
            <w:rFonts w:hint="eastAsia"/>
          </w:rPr>
          <w:alias w:val="公司法定中文名称"/>
          <w:tag w:val="_GBC_c47a2fa0e6a24b3385ff9a8f6f9fd50c"/>
          <w:id w:val="-1901126384"/>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大秦铁路股份有限公司</w:t>
          </w:r>
        </w:sdtContent>
      </w:sdt>
    </w:p>
    <w:p w14:paraId="0CF36A72" w14:textId="77777777" w:rsidR="00E94C00" w:rsidRDefault="00052A43">
      <w:pPr>
        <w:wordWrap w:val="0"/>
        <w:snapToGrid w:val="0"/>
        <w:spacing w:line="240" w:lineRule="atLeast"/>
        <w:jc w:val="right"/>
        <w:rPr>
          <w:rFonts w:hint="eastAsia"/>
        </w:rPr>
      </w:pPr>
      <w:r>
        <w:t>单位</w:t>
      </w:r>
      <w:r>
        <w:rPr>
          <w:rFonts w:hint="eastAsia"/>
        </w:rPr>
        <w:t>：</w:t>
      </w:r>
      <w:sdt>
        <w:sdtPr>
          <w:rPr>
            <w:rFonts w:hint="eastAsia"/>
          </w:rPr>
          <w:alias w:val="单位_利润表"/>
          <w:tag w:val="_GBC_69e56bebef1c4d588db321e54e377be3"/>
          <w:id w:val="1293488150"/>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rPr>
          <w:rFonts w:hint="eastAsia"/>
        </w:rPr>
        <w:t>：</w:t>
      </w:r>
      <w:sdt>
        <w:sdtPr>
          <w:rPr>
            <w:rFonts w:hint="eastAsia"/>
          </w:rPr>
          <w:alias w:val="币种_利润表"/>
          <w:tag w:val="_GBC_02cbb1d48aee4ffe8d0b86cd0f04156a"/>
          <w:id w:val="17870000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w:t>
      </w:r>
      <w:r>
        <w:rPr>
          <w:rFonts w:hint="eastAsia"/>
        </w:rPr>
        <w:t>审计类型：</w:t>
      </w:r>
      <w:sdt>
        <w:sdtPr>
          <w:rPr>
            <w:rFonts w:hint="eastAsia"/>
          </w:rPr>
          <w:alias w:val="审计类型_利润表"/>
          <w:tag w:val="_GBC_d21b13a867c94445a09b747f6330b025"/>
          <w:id w:val="2124495493"/>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912"/>
        <w:gridCol w:w="2453"/>
        <w:gridCol w:w="2458"/>
      </w:tblGrid>
      <w:tr w:rsidR="00E94C00" w14:paraId="5FD3958E" w14:textId="77777777">
        <w:tc>
          <w:tcPr>
            <w:tcW w:w="2217" w:type="pct"/>
            <w:tcBorders>
              <w:top w:val="outset" w:sz="4" w:space="0" w:color="auto"/>
              <w:left w:val="outset" w:sz="4" w:space="0" w:color="auto"/>
              <w:bottom w:val="outset" w:sz="4" w:space="0" w:color="auto"/>
              <w:right w:val="outset" w:sz="4" w:space="0" w:color="auto"/>
            </w:tcBorders>
            <w:vAlign w:val="center"/>
          </w:tcPr>
          <w:sdt>
            <w:sdtPr>
              <w:tag w:val="_PLD_4f7f8e3439cd43ada07c8cdc7c0343e4"/>
              <w:id w:val="1142311578"/>
            </w:sdtPr>
            <w:sdtEndPr/>
            <w:sdtContent>
              <w:p w14:paraId="71474651" w14:textId="77777777" w:rsidR="00E94C00" w:rsidRDefault="00052A43">
                <w:pPr>
                  <w:ind w:leftChars="-19" w:hangingChars="19" w:hanging="40"/>
                  <w:jc w:val="center"/>
                  <w:rPr>
                    <w:rFonts w:hint="eastAsia"/>
                    <w:b/>
                  </w:rPr>
                </w:pPr>
                <w:r>
                  <w:rPr>
                    <w:rFonts w:hint="eastAsia"/>
                    <w:b/>
                  </w:rPr>
                  <w:t>项目</w:t>
                </w:r>
              </w:p>
            </w:sdtContent>
          </w:sdt>
        </w:tc>
        <w:tc>
          <w:tcPr>
            <w:tcW w:w="1390" w:type="pct"/>
            <w:tcBorders>
              <w:top w:val="outset" w:sz="4" w:space="0" w:color="auto"/>
              <w:left w:val="outset" w:sz="4" w:space="0" w:color="auto"/>
              <w:bottom w:val="outset" w:sz="4" w:space="0" w:color="auto"/>
              <w:right w:val="outset" w:sz="4" w:space="0" w:color="auto"/>
            </w:tcBorders>
            <w:vAlign w:val="center"/>
          </w:tcPr>
          <w:sdt>
            <w:sdtPr>
              <w:tag w:val="_PLD_fc9e3f3972414007a6cd858a333c60fb"/>
              <w:id w:val="1250923656"/>
            </w:sdtPr>
            <w:sdtEndPr/>
            <w:sdtContent>
              <w:p w14:paraId="56618663" w14:textId="77777777" w:rsidR="00E94C00" w:rsidRDefault="00052A43">
                <w:pPr>
                  <w:jc w:val="center"/>
                  <w:rPr>
                    <w:rFonts w:hint="eastAsia"/>
                    <w:b/>
                  </w:rPr>
                </w:pPr>
                <w:r>
                  <w:rPr>
                    <w:b/>
                  </w:rPr>
                  <w:t>2026</w:t>
                </w:r>
                <w:r>
                  <w:rPr>
                    <w:b/>
                  </w:rPr>
                  <w:t>年第一季度</w:t>
                </w:r>
              </w:p>
            </w:sdtContent>
          </w:sdt>
        </w:tc>
        <w:tc>
          <w:tcPr>
            <w:tcW w:w="1393" w:type="pct"/>
            <w:tcBorders>
              <w:top w:val="outset" w:sz="4" w:space="0" w:color="auto"/>
              <w:left w:val="outset" w:sz="4" w:space="0" w:color="auto"/>
              <w:bottom w:val="outset" w:sz="4" w:space="0" w:color="auto"/>
              <w:right w:val="outset" w:sz="4" w:space="0" w:color="auto"/>
            </w:tcBorders>
            <w:vAlign w:val="center"/>
          </w:tcPr>
          <w:sdt>
            <w:sdtPr>
              <w:tag w:val="_PLD_446475e9a5f343ff8e8abaed7b088dac"/>
              <w:id w:val="-2068025945"/>
            </w:sdtPr>
            <w:sdtEndPr/>
            <w:sdtContent>
              <w:p w14:paraId="766D72A2" w14:textId="77777777" w:rsidR="00E94C00" w:rsidRDefault="00052A43">
                <w:pPr>
                  <w:jc w:val="center"/>
                  <w:rPr>
                    <w:rFonts w:hint="eastAsia"/>
                    <w:b/>
                  </w:rPr>
                </w:pPr>
                <w:r>
                  <w:rPr>
                    <w:b/>
                  </w:rPr>
                  <w:t>2025</w:t>
                </w:r>
                <w:r>
                  <w:rPr>
                    <w:b/>
                  </w:rPr>
                  <w:t>年第一季度</w:t>
                </w:r>
              </w:p>
            </w:sdtContent>
          </w:sdt>
        </w:tc>
      </w:tr>
      <w:tr w:rsidR="00E94C00" w14:paraId="008FBCB6" w14:textId="77777777">
        <w:tc>
          <w:tcPr>
            <w:tcW w:w="2217" w:type="pct"/>
            <w:tcBorders>
              <w:top w:val="outset" w:sz="4" w:space="0" w:color="auto"/>
              <w:left w:val="outset" w:sz="4" w:space="0" w:color="auto"/>
              <w:bottom w:val="outset" w:sz="4" w:space="0" w:color="auto"/>
              <w:right w:val="outset" w:sz="4" w:space="0" w:color="auto"/>
            </w:tcBorders>
            <w:vAlign w:val="center"/>
          </w:tcPr>
          <w:p w14:paraId="531D4738" w14:textId="77777777" w:rsidR="00E94C00" w:rsidRDefault="00052A43">
            <w:pPr>
              <w:ind w:left="-19"/>
              <w:rPr>
                <w:rFonts w:hint="eastAsia"/>
              </w:rPr>
            </w:pPr>
            <w:r>
              <w:rPr>
                <w:rFonts w:hint="eastAsia"/>
              </w:rPr>
              <w:t>一、营业收入</w:t>
            </w:r>
          </w:p>
        </w:tc>
        <w:tc>
          <w:tcPr>
            <w:tcW w:w="2453" w:type="dxa"/>
            <w:tcBorders>
              <w:top w:val="outset" w:sz="4" w:space="0" w:color="auto"/>
              <w:left w:val="outset" w:sz="4" w:space="0" w:color="auto"/>
              <w:bottom w:val="outset" w:sz="4" w:space="0" w:color="auto"/>
              <w:right w:val="outset" w:sz="4" w:space="0" w:color="auto"/>
            </w:tcBorders>
            <w:vAlign w:val="center"/>
          </w:tcPr>
          <w:p w14:paraId="254218FF" w14:textId="77777777" w:rsidR="00E94C00" w:rsidRDefault="00052A43">
            <w:pPr>
              <w:jc w:val="right"/>
              <w:rPr>
                <w:rFonts w:hint="eastAsia"/>
              </w:rPr>
            </w:pPr>
            <w:r>
              <w:t>17,653,418,972</w:t>
            </w:r>
          </w:p>
        </w:tc>
        <w:tc>
          <w:tcPr>
            <w:tcW w:w="2458" w:type="dxa"/>
            <w:tcBorders>
              <w:top w:val="outset" w:sz="4" w:space="0" w:color="auto"/>
              <w:left w:val="outset" w:sz="4" w:space="0" w:color="auto"/>
              <w:bottom w:val="outset" w:sz="4" w:space="0" w:color="auto"/>
              <w:right w:val="outset" w:sz="4" w:space="0" w:color="auto"/>
            </w:tcBorders>
            <w:vAlign w:val="center"/>
          </w:tcPr>
          <w:p w14:paraId="73C5A675" w14:textId="77777777" w:rsidR="00E94C00" w:rsidRDefault="00052A43">
            <w:pPr>
              <w:jc w:val="right"/>
              <w:rPr>
                <w:rFonts w:hint="eastAsia"/>
              </w:rPr>
            </w:pPr>
            <w:r>
              <w:t>16,791,341,528</w:t>
            </w:r>
          </w:p>
        </w:tc>
      </w:tr>
      <w:tr w:rsidR="00E94C00" w14:paraId="23FABA9D" w14:textId="77777777">
        <w:tc>
          <w:tcPr>
            <w:tcW w:w="2217" w:type="pct"/>
            <w:tcBorders>
              <w:top w:val="outset" w:sz="4" w:space="0" w:color="auto"/>
              <w:left w:val="outset" w:sz="4" w:space="0" w:color="auto"/>
              <w:bottom w:val="outset" w:sz="4" w:space="0" w:color="auto"/>
              <w:right w:val="outset" w:sz="4" w:space="0" w:color="auto"/>
            </w:tcBorders>
            <w:vAlign w:val="center"/>
          </w:tcPr>
          <w:p w14:paraId="25473C4E" w14:textId="77777777" w:rsidR="00E94C00" w:rsidRDefault="00052A43">
            <w:pPr>
              <w:ind w:firstLineChars="100" w:firstLine="210"/>
              <w:rPr>
                <w:rFonts w:hint="eastAsia"/>
              </w:rPr>
            </w:pPr>
            <w:r>
              <w:rPr>
                <w:rFonts w:hint="eastAsia"/>
              </w:rPr>
              <w:t>减：营业成本</w:t>
            </w:r>
          </w:p>
        </w:tc>
        <w:tc>
          <w:tcPr>
            <w:tcW w:w="2453" w:type="dxa"/>
            <w:tcBorders>
              <w:top w:val="outset" w:sz="4" w:space="0" w:color="auto"/>
              <w:left w:val="outset" w:sz="4" w:space="0" w:color="auto"/>
              <w:bottom w:val="outset" w:sz="4" w:space="0" w:color="auto"/>
              <w:right w:val="outset" w:sz="4" w:space="0" w:color="auto"/>
            </w:tcBorders>
            <w:vAlign w:val="center"/>
          </w:tcPr>
          <w:p w14:paraId="38E139EE" w14:textId="77777777" w:rsidR="00E94C00" w:rsidRDefault="00052A43">
            <w:pPr>
              <w:jc w:val="right"/>
              <w:rPr>
                <w:rFonts w:hint="eastAsia"/>
              </w:rPr>
            </w:pPr>
            <w:r>
              <w:t>15,386,229,834</w:t>
            </w:r>
          </w:p>
        </w:tc>
        <w:tc>
          <w:tcPr>
            <w:tcW w:w="2458" w:type="dxa"/>
            <w:tcBorders>
              <w:top w:val="outset" w:sz="4" w:space="0" w:color="auto"/>
              <w:left w:val="outset" w:sz="4" w:space="0" w:color="auto"/>
              <w:bottom w:val="outset" w:sz="4" w:space="0" w:color="auto"/>
              <w:right w:val="outset" w:sz="4" w:space="0" w:color="auto"/>
            </w:tcBorders>
            <w:vAlign w:val="center"/>
          </w:tcPr>
          <w:p w14:paraId="33782A47" w14:textId="77777777" w:rsidR="00E94C00" w:rsidRDefault="00052A43">
            <w:pPr>
              <w:jc w:val="right"/>
              <w:rPr>
                <w:rFonts w:hint="eastAsia"/>
              </w:rPr>
            </w:pPr>
            <w:r>
              <w:t>14,432,699,850</w:t>
            </w:r>
          </w:p>
        </w:tc>
      </w:tr>
      <w:tr w:rsidR="00E94C00" w14:paraId="1C4C924F" w14:textId="77777777">
        <w:tc>
          <w:tcPr>
            <w:tcW w:w="2217" w:type="pct"/>
            <w:tcBorders>
              <w:top w:val="outset" w:sz="4" w:space="0" w:color="auto"/>
              <w:left w:val="outset" w:sz="4" w:space="0" w:color="auto"/>
              <w:bottom w:val="outset" w:sz="4" w:space="0" w:color="auto"/>
              <w:right w:val="outset" w:sz="4" w:space="0" w:color="auto"/>
            </w:tcBorders>
            <w:vAlign w:val="center"/>
          </w:tcPr>
          <w:p w14:paraId="64D5E430" w14:textId="77777777" w:rsidR="00E94C00" w:rsidRDefault="00052A43">
            <w:pPr>
              <w:ind w:firstLineChars="300" w:firstLine="630"/>
              <w:rPr>
                <w:rFonts w:hint="eastAsia"/>
              </w:rPr>
            </w:pPr>
            <w:r>
              <w:rPr>
                <w:rFonts w:hint="eastAsia"/>
              </w:rPr>
              <w:t>税金及附加</w:t>
            </w:r>
          </w:p>
        </w:tc>
        <w:tc>
          <w:tcPr>
            <w:tcW w:w="2453" w:type="dxa"/>
            <w:tcBorders>
              <w:top w:val="outset" w:sz="4" w:space="0" w:color="auto"/>
              <w:left w:val="outset" w:sz="4" w:space="0" w:color="auto"/>
              <w:bottom w:val="outset" w:sz="4" w:space="0" w:color="auto"/>
              <w:right w:val="outset" w:sz="4" w:space="0" w:color="auto"/>
            </w:tcBorders>
            <w:vAlign w:val="center"/>
          </w:tcPr>
          <w:p w14:paraId="7C9FE664" w14:textId="77777777" w:rsidR="00E94C00" w:rsidRDefault="00052A43">
            <w:pPr>
              <w:jc w:val="right"/>
              <w:rPr>
                <w:rFonts w:hint="eastAsia"/>
              </w:rPr>
            </w:pPr>
            <w:r>
              <w:t>54,223,022</w:t>
            </w:r>
          </w:p>
        </w:tc>
        <w:tc>
          <w:tcPr>
            <w:tcW w:w="2458" w:type="dxa"/>
            <w:tcBorders>
              <w:top w:val="outset" w:sz="4" w:space="0" w:color="auto"/>
              <w:left w:val="outset" w:sz="4" w:space="0" w:color="auto"/>
              <w:bottom w:val="outset" w:sz="4" w:space="0" w:color="auto"/>
              <w:right w:val="outset" w:sz="4" w:space="0" w:color="auto"/>
            </w:tcBorders>
            <w:vAlign w:val="center"/>
          </w:tcPr>
          <w:p w14:paraId="1D568C2E" w14:textId="77777777" w:rsidR="00E94C00" w:rsidRDefault="00052A43">
            <w:pPr>
              <w:jc w:val="right"/>
              <w:rPr>
                <w:rFonts w:hint="eastAsia"/>
              </w:rPr>
            </w:pPr>
            <w:r>
              <w:t>52,494,882</w:t>
            </w:r>
          </w:p>
        </w:tc>
      </w:tr>
      <w:tr w:rsidR="00E94C00" w14:paraId="0410AC3A" w14:textId="77777777">
        <w:tc>
          <w:tcPr>
            <w:tcW w:w="2217" w:type="pct"/>
            <w:tcBorders>
              <w:top w:val="outset" w:sz="4" w:space="0" w:color="auto"/>
              <w:left w:val="outset" w:sz="4" w:space="0" w:color="auto"/>
              <w:bottom w:val="outset" w:sz="4" w:space="0" w:color="auto"/>
              <w:right w:val="outset" w:sz="4" w:space="0" w:color="auto"/>
            </w:tcBorders>
            <w:vAlign w:val="center"/>
          </w:tcPr>
          <w:p w14:paraId="4095B31F" w14:textId="77777777" w:rsidR="00E94C00" w:rsidRDefault="00052A43">
            <w:pPr>
              <w:ind w:firstLineChars="300" w:firstLine="630"/>
              <w:rPr>
                <w:rFonts w:hint="eastAsia"/>
              </w:rPr>
            </w:pPr>
            <w:r>
              <w:rPr>
                <w:rFonts w:hint="eastAsia"/>
              </w:rPr>
              <w:t>销售费用</w:t>
            </w:r>
          </w:p>
        </w:tc>
        <w:tc>
          <w:tcPr>
            <w:tcW w:w="2453" w:type="dxa"/>
            <w:tcBorders>
              <w:top w:val="outset" w:sz="4" w:space="0" w:color="auto"/>
              <w:left w:val="outset" w:sz="4" w:space="0" w:color="auto"/>
              <w:bottom w:val="outset" w:sz="4" w:space="0" w:color="auto"/>
              <w:right w:val="outset" w:sz="4" w:space="0" w:color="auto"/>
            </w:tcBorders>
            <w:vAlign w:val="center"/>
          </w:tcPr>
          <w:p w14:paraId="4A057E9C" w14:textId="77777777" w:rsidR="00E94C00" w:rsidRDefault="00052A43">
            <w:pPr>
              <w:jc w:val="right"/>
              <w:rPr>
                <w:rFonts w:hint="eastAsia"/>
              </w:rPr>
            </w:pPr>
            <w:r>
              <w:t>7,340,781</w:t>
            </w:r>
          </w:p>
        </w:tc>
        <w:tc>
          <w:tcPr>
            <w:tcW w:w="2458" w:type="dxa"/>
            <w:tcBorders>
              <w:top w:val="outset" w:sz="4" w:space="0" w:color="auto"/>
              <w:left w:val="outset" w:sz="4" w:space="0" w:color="auto"/>
              <w:bottom w:val="outset" w:sz="4" w:space="0" w:color="auto"/>
              <w:right w:val="outset" w:sz="4" w:space="0" w:color="auto"/>
            </w:tcBorders>
            <w:vAlign w:val="center"/>
          </w:tcPr>
          <w:p w14:paraId="4FD6F20D" w14:textId="77777777" w:rsidR="00E94C00" w:rsidRDefault="00052A43">
            <w:pPr>
              <w:jc w:val="right"/>
              <w:rPr>
                <w:rFonts w:hint="eastAsia"/>
              </w:rPr>
            </w:pPr>
            <w:r>
              <w:t>11,068,821</w:t>
            </w:r>
          </w:p>
        </w:tc>
      </w:tr>
      <w:tr w:rsidR="00E94C00" w14:paraId="32B9317D" w14:textId="77777777">
        <w:tc>
          <w:tcPr>
            <w:tcW w:w="2217" w:type="pct"/>
            <w:tcBorders>
              <w:top w:val="outset" w:sz="4" w:space="0" w:color="auto"/>
              <w:left w:val="outset" w:sz="4" w:space="0" w:color="auto"/>
              <w:bottom w:val="outset" w:sz="4" w:space="0" w:color="auto"/>
              <w:right w:val="outset" w:sz="4" w:space="0" w:color="auto"/>
            </w:tcBorders>
            <w:vAlign w:val="center"/>
          </w:tcPr>
          <w:p w14:paraId="0EABD5D6" w14:textId="77777777" w:rsidR="00E94C00" w:rsidRDefault="00052A43">
            <w:pPr>
              <w:ind w:firstLineChars="300" w:firstLine="630"/>
              <w:rPr>
                <w:rFonts w:hint="eastAsia"/>
              </w:rPr>
            </w:pPr>
            <w:r>
              <w:rPr>
                <w:rFonts w:hint="eastAsia"/>
              </w:rPr>
              <w:t>管理费用</w:t>
            </w:r>
          </w:p>
        </w:tc>
        <w:tc>
          <w:tcPr>
            <w:tcW w:w="2453" w:type="dxa"/>
            <w:tcBorders>
              <w:top w:val="outset" w:sz="4" w:space="0" w:color="auto"/>
              <w:left w:val="outset" w:sz="4" w:space="0" w:color="auto"/>
              <w:bottom w:val="outset" w:sz="4" w:space="0" w:color="auto"/>
              <w:right w:val="outset" w:sz="4" w:space="0" w:color="auto"/>
            </w:tcBorders>
            <w:vAlign w:val="center"/>
          </w:tcPr>
          <w:p w14:paraId="71371F06" w14:textId="77777777" w:rsidR="00E94C00" w:rsidRDefault="00052A43">
            <w:pPr>
              <w:jc w:val="right"/>
              <w:rPr>
                <w:rFonts w:hint="eastAsia"/>
              </w:rPr>
            </w:pPr>
            <w:r>
              <w:t>270,900,538</w:t>
            </w:r>
          </w:p>
        </w:tc>
        <w:tc>
          <w:tcPr>
            <w:tcW w:w="2458" w:type="dxa"/>
            <w:tcBorders>
              <w:top w:val="outset" w:sz="4" w:space="0" w:color="auto"/>
              <w:left w:val="outset" w:sz="4" w:space="0" w:color="auto"/>
              <w:bottom w:val="outset" w:sz="4" w:space="0" w:color="auto"/>
              <w:right w:val="outset" w:sz="4" w:space="0" w:color="auto"/>
            </w:tcBorders>
            <w:vAlign w:val="center"/>
          </w:tcPr>
          <w:p w14:paraId="6AAE106E" w14:textId="77777777" w:rsidR="00E94C00" w:rsidRDefault="00052A43">
            <w:pPr>
              <w:jc w:val="right"/>
              <w:rPr>
                <w:rFonts w:hint="eastAsia"/>
              </w:rPr>
            </w:pPr>
            <w:r>
              <w:t>140,645,577</w:t>
            </w:r>
          </w:p>
        </w:tc>
      </w:tr>
      <w:tr w:rsidR="00E94C00" w14:paraId="69D4E39F" w14:textId="77777777">
        <w:tc>
          <w:tcPr>
            <w:tcW w:w="2217" w:type="pct"/>
            <w:tcBorders>
              <w:top w:val="outset" w:sz="4" w:space="0" w:color="auto"/>
              <w:left w:val="outset" w:sz="4" w:space="0" w:color="auto"/>
              <w:bottom w:val="outset" w:sz="4" w:space="0" w:color="auto"/>
              <w:right w:val="outset" w:sz="4" w:space="0" w:color="auto"/>
            </w:tcBorders>
            <w:vAlign w:val="center"/>
          </w:tcPr>
          <w:p w14:paraId="05AC66F9" w14:textId="77777777" w:rsidR="00E94C00" w:rsidRDefault="00052A43">
            <w:pPr>
              <w:ind w:firstLineChars="300" w:firstLine="630"/>
              <w:rPr>
                <w:rFonts w:hint="eastAsia"/>
              </w:rPr>
            </w:pPr>
            <w:r>
              <w:rPr>
                <w:rFonts w:hint="eastAsia"/>
              </w:rPr>
              <w:t>研发费用</w:t>
            </w:r>
          </w:p>
        </w:tc>
        <w:tc>
          <w:tcPr>
            <w:tcW w:w="2453" w:type="dxa"/>
            <w:tcBorders>
              <w:top w:val="outset" w:sz="4" w:space="0" w:color="auto"/>
              <w:left w:val="outset" w:sz="4" w:space="0" w:color="auto"/>
              <w:bottom w:val="outset" w:sz="4" w:space="0" w:color="auto"/>
              <w:right w:val="outset" w:sz="4" w:space="0" w:color="auto"/>
            </w:tcBorders>
            <w:vAlign w:val="center"/>
          </w:tcPr>
          <w:p w14:paraId="41F71AC6" w14:textId="77777777" w:rsidR="00E94C00" w:rsidRDefault="00052A43">
            <w:pPr>
              <w:jc w:val="right"/>
              <w:rPr>
                <w:rFonts w:hint="eastAsia"/>
              </w:rPr>
            </w:pPr>
            <w:r>
              <w:rPr>
                <w:rFonts w:hint="eastAsia"/>
              </w:rPr>
              <w:t>0</w:t>
            </w:r>
          </w:p>
        </w:tc>
        <w:tc>
          <w:tcPr>
            <w:tcW w:w="2458" w:type="dxa"/>
            <w:tcBorders>
              <w:top w:val="outset" w:sz="4" w:space="0" w:color="auto"/>
              <w:left w:val="outset" w:sz="4" w:space="0" w:color="auto"/>
              <w:bottom w:val="outset" w:sz="4" w:space="0" w:color="auto"/>
              <w:right w:val="outset" w:sz="4" w:space="0" w:color="auto"/>
            </w:tcBorders>
            <w:vAlign w:val="center"/>
          </w:tcPr>
          <w:p w14:paraId="3FCB003C" w14:textId="77777777" w:rsidR="00E94C00" w:rsidRDefault="00052A43">
            <w:pPr>
              <w:jc w:val="right"/>
              <w:rPr>
                <w:rFonts w:hint="eastAsia"/>
              </w:rPr>
            </w:pPr>
            <w:r>
              <w:rPr>
                <w:rFonts w:hint="eastAsia"/>
              </w:rPr>
              <w:t>0</w:t>
            </w:r>
          </w:p>
        </w:tc>
      </w:tr>
      <w:tr w:rsidR="00E94C00" w14:paraId="5C418ACF" w14:textId="77777777">
        <w:tc>
          <w:tcPr>
            <w:tcW w:w="2217" w:type="pct"/>
            <w:tcBorders>
              <w:top w:val="outset" w:sz="4" w:space="0" w:color="auto"/>
              <w:left w:val="outset" w:sz="4" w:space="0" w:color="auto"/>
              <w:bottom w:val="outset" w:sz="4" w:space="0" w:color="auto"/>
              <w:right w:val="outset" w:sz="4" w:space="0" w:color="auto"/>
            </w:tcBorders>
            <w:vAlign w:val="center"/>
          </w:tcPr>
          <w:p w14:paraId="272D4532" w14:textId="77777777" w:rsidR="00E94C00" w:rsidRDefault="00052A43">
            <w:pPr>
              <w:ind w:firstLineChars="300" w:firstLine="630"/>
              <w:rPr>
                <w:rFonts w:hint="eastAsia"/>
              </w:rPr>
            </w:pPr>
            <w:r>
              <w:rPr>
                <w:rFonts w:hint="eastAsia"/>
              </w:rPr>
              <w:t>财务费用</w:t>
            </w:r>
          </w:p>
        </w:tc>
        <w:tc>
          <w:tcPr>
            <w:tcW w:w="2453" w:type="dxa"/>
            <w:tcBorders>
              <w:top w:val="outset" w:sz="4" w:space="0" w:color="auto"/>
              <w:left w:val="outset" w:sz="4" w:space="0" w:color="auto"/>
              <w:bottom w:val="outset" w:sz="4" w:space="0" w:color="auto"/>
              <w:right w:val="outset" w:sz="4" w:space="0" w:color="auto"/>
            </w:tcBorders>
            <w:vAlign w:val="center"/>
          </w:tcPr>
          <w:p w14:paraId="0EC4615D" w14:textId="77777777" w:rsidR="00E94C00" w:rsidRDefault="00052A43">
            <w:pPr>
              <w:jc w:val="right"/>
              <w:rPr>
                <w:rFonts w:hint="eastAsia"/>
              </w:rPr>
            </w:pPr>
            <w:r>
              <w:t>-76,841,128</w:t>
            </w:r>
          </w:p>
        </w:tc>
        <w:tc>
          <w:tcPr>
            <w:tcW w:w="2458" w:type="dxa"/>
            <w:tcBorders>
              <w:top w:val="outset" w:sz="4" w:space="0" w:color="auto"/>
              <w:left w:val="outset" w:sz="4" w:space="0" w:color="auto"/>
              <w:bottom w:val="outset" w:sz="4" w:space="0" w:color="auto"/>
              <w:right w:val="outset" w:sz="4" w:space="0" w:color="auto"/>
            </w:tcBorders>
            <w:vAlign w:val="center"/>
          </w:tcPr>
          <w:p w14:paraId="1ED7EA3B" w14:textId="77777777" w:rsidR="00E94C00" w:rsidRDefault="00052A43">
            <w:pPr>
              <w:jc w:val="right"/>
              <w:rPr>
                <w:rFonts w:hint="eastAsia"/>
              </w:rPr>
            </w:pPr>
            <w:r>
              <w:t>-216,714,918</w:t>
            </w:r>
          </w:p>
        </w:tc>
      </w:tr>
      <w:tr w:rsidR="00E94C00" w14:paraId="01928998" w14:textId="77777777">
        <w:tc>
          <w:tcPr>
            <w:tcW w:w="2217" w:type="pct"/>
            <w:tcBorders>
              <w:top w:val="outset" w:sz="4" w:space="0" w:color="auto"/>
              <w:left w:val="outset" w:sz="4" w:space="0" w:color="auto"/>
              <w:bottom w:val="outset" w:sz="4" w:space="0" w:color="auto"/>
              <w:right w:val="outset" w:sz="4" w:space="0" w:color="auto"/>
            </w:tcBorders>
            <w:vAlign w:val="center"/>
          </w:tcPr>
          <w:p w14:paraId="59771BF0" w14:textId="77777777" w:rsidR="00E94C00" w:rsidRDefault="00052A43">
            <w:pPr>
              <w:ind w:firstLineChars="300" w:firstLine="630"/>
              <w:rPr>
                <w:rFonts w:hint="eastAsia"/>
              </w:rPr>
            </w:pPr>
            <w:r>
              <w:rPr>
                <w:rFonts w:hint="eastAsia"/>
              </w:rPr>
              <w:t>其中：利息费用</w:t>
            </w:r>
          </w:p>
        </w:tc>
        <w:tc>
          <w:tcPr>
            <w:tcW w:w="2453" w:type="dxa"/>
            <w:tcBorders>
              <w:top w:val="outset" w:sz="4" w:space="0" w:color="auto"/>
              <w:left w:val="outset" w:sz="4" w:space="0" w:color="auto"/>
              <w:bottom w:val="outset" w:sz="4" w:space="0" w:color="auto"/>
              <w:right w:val="outset" w:sz="4" w:space="0" w:color="auto"/>
            </w:tcBorders>
            <w:vAlign w:val="center"/>
          </w:tcPr>
          <w:p w14:paraId="49779FE0" w14:textId="77777777" w:rsidR="00E94C00" w:rsidRDefault="00052A43">
            <w:pPr>
              <w:jc w:val="right"/>
              <w:rPr>
                <w:rFonts w:hint="eastAsia"/>
              </w:rPr>
            </w:pPr>
            <w:r>
              <w:t>17,494,581</w:t>
            </w:r>
          </w:p>
        </w:tc>
        <w:tc>
          <w:tcPr>
            <w:tcW w:w="2458" w:type="dxa"/>
            <w:tcBorders>
              <w:top w:val="outset" w:sz="4" w:space="0" w:color="auto"/>
              <w:left w:val="outset" w:sz="4" w:space="0" w:color="auto"/>
              <w:bottom w:val="outset" w:sz="4" w:space="0" w:color="auto"/>
              <w:right w:val="outset" w:sz="4" w:space="0" w:color="auto"/>
            </w:tcBorders>
            <w:vAlign w:val="center"/>
          </w:tcPr>
          <w:p w14:paraId="0D3D3E7A" w14:textId="77777777" w:rsidR="00E94C00" w:rsidRDefault="00052A43">
            <w:pPr>
              <w:jc w:val="right"/>
              <w:rPr>
                <w:rFonts w:hint="eastAsia"/>
              </w:rPr>
            </w:pPr>
            <w:r>
              <w:t>40,606,278</w:t>
            </w:r>
          </w:p>
        </w:tc>
      </w:tr>
      <w:tr w:rsidR="00E94C00" w14:paraId="4DBE6493" w14:textId="77777777">
        <w:tc>
          <w:tcPr>
            <w:tcW w:w="2217" w:type="pct"/>
            <w:tcBorders>
              <w:top w:val="outset" w:sz="4" w:space="0" w:color="auto"/>
              <w:left w:val="outset" w:sz="4" w:space="0" w:color="auto"/>
              <w:bottom w:val="outset" w:sz="4" w:space="0" w:color="auto"/>
              <w:right w:val="outset" w:sz="4" w:space="0" w:color="auto"/>
            </w:tcBorders>
            <w:vAlign w:val="center"/>
          </w:tcPr>
          <w:p w14:paraId="6DB53354" w14:textId="77777777" w:rsidR="00E94C00" w:rsidRDefault="00052A43">
            <w:pPr>
              <w:ind w:firstLineChars="600" w:firstLine="1260"/>
              <w:rPr>
                <w:rFonts w:hint="eastAsia"/>
              </w:rPr>
            </w:pPr>
            <w:r>
              <w:rPr>
                <w:rFonts w:hint="eastAsia"/>
              </w:rPr>
              <w:t>利息收入</w:t>
            </w:r>
          </w:p>
        </w:tc>
        <w:tc>
          <w:tcPr>
            <w:tcW w:w="2453" w:type="dxa"/>
            <w:tcBorders>
              <w:top w:val="outset" w:sz="4" w:space="0" w:color="auto"/>
              <w:left w:val="outset" w:sz="4" w:space="0" w:color="auto"/>
              <w:bottom w:val="outset" w:sz="4" w:space="0" w:color="auto"/>
              <w:right w:val="outset" w:sz="4" w:space="0" w:color="auto"/>
            </w:tcBorders>
            <w:vAlign w:val="center"/>
          </w:tcPr>
          <w:p w14:paraId="5B7F16AD" w14:textId="77777777" w:rsidR="00E94C00" w:rsidRDefault="00052A43">
            <w:pPr>
              <w:jc w:val="right"/>
              <w:rPr>
                <w:rFonts w:hint="eastAsia"/>
              </w:rPr>
            </w:pPr>
            <w:r>
              <w:t>119,132,656</w:t>
            </w:r>
          </w:p>
        </w:tc>
        <w:tc>
          <w:tcPr>
            <w:tcW w:w="2458" w:type="dxa"/>
            <w:tcBorders>
              <w:top w:val="outset" w:sz="4" w:space="0" w:color="auto"/>
              <w:left w:val="outset" w:sz="4" w:space="0" w:color="auto"/>
              <w:bottom w:val="outset" w:sz="4" w:space="0" w:color="auto"/>
              <w:right w:val="outset" w:sz="4" w:space="0" w:color="auto"/>
            </w:tcBorders>
            <w:vAlign w:val="center"/>
          </w:tcPr>
          <w:p w14:paraId="3595C549" w14:textId="77777777" w:rsidR="00E94C00" w:rsidRDefault="00052A43">
            <w:pPr>
              <w:jc w:val="right"/>
              <w:rPr>
                <w:rFonts w:hint="eastAsia"/>
              </w:rPr>
            </w:pPr>
            <w:r>
              <w:t>287,495,075</w:t>
            </w:r>
          </w:p>
        </w:tc>
      </w:tr>
      <w:tr w:rsidR="00E94C00" w14:paraId="18466332" w14:textId="77777777">
        <w:tc>
          <w:tcPr>
            <w:tcW w:w="2217" w:type="pct"/>
            <w:tcBorders>
              <w:top w:val="outset" w:sz="4" w:space="0" w:color="auto"/>
              <w:left w:val="outset" w:sz="4" w:space="0" w:color="auto"/>
              <w:bottom w:val="outset" w:sz="4" w:space="0" w:color="auto"/>
              <w:right w:val="outset" w:sz="4" w:space="0" w:color="auto"/>
            </w:tcBorders>
            <w:vAlign w:val="center"/>
          </w:tcPr>
          <w:p w14:paraId="1C253A30" w14:textId="77777777" w:rsidR="00E94C00" w:rsidRDefault="00052A43">
            <w:pPr>
              <w:ind w:firstLineChars="100" w:firstLine="210"/>
              <w:rPr>
                <w:rFonts w:hint="eastAsia"/>
              </w:rPr>
            </w:pPr>
            <w:r>
              <w:rPr>
                <w:rFonts w:hint="eastAsia"/>
              </w:rPr>
              <w:t>加：其他收益</w:t>
            </w:r>
          </w:p>
        </w:tc>
        <w:tc>
          <w:tcPr>
            <w:tcW w:w="2453" w:type="dxa"/>
            <w:tcBorders>
              <w:top w:val="outset" w:sz="4" w:space="0" w:color="auto"/>
              <w:left w:val="outset" w:sz="4" w:space="0" w:color="auto"/>
              <w:bottom w:val="outset" w:sz="4" w:space="0" w:color="auto"/>
              <w:right w:val="outset" w:sz="4" w:space="0" w:color="auto"/>
            </w:tcBorders>
            <w:vAlign w:val="center"/>
          </w:tcPr>
          <w:p w14:paraId="5B3614A9" w14:textId="77777777" w:rsidR="00E94C00" w:rsidRDefault="00052A43">
            <w:pPr>
              <w:jc w:val="right"/>
              <w:rPr>
                <w:rFonts w:hint="eastAsia"/>
              </w:rPr>
            </w:pPr>
            <w:r>
              <w:t>12,459,918</w:t>
            </w:r>
          </w:p>
        </w:tc>
        <w:tc>
          <w:tcPr>
            <w:tcW w:w="2458" w:type="dxa"/>
            <w:tcBorders>
              <w:top w:val="outset" w:sz="4" w:space="0" w:color="auto"/>
              <w:left w:val="outset" w:sz="4" w:space="0" w:color="auto"/>
              <w:bottom w:val="outset" w:sz="4" w:space="0" w:color="auto"/>
              <w:right w:val="outset" w:sz="4" w:space="0" w:color="auto"/>
            </w:tcBorders>
            <w:vAlign w:val="center"/>
          </w:tcPr>
          <w:p w14:paraId="44C36D56" w14:textId="77777777" w:rsidR="00E94C00" w:rsidRDefault="00052A43">
            <w:pPr>
              <w:jc w:val="right"/>
              <w:rPr>
                <w:rFonts w:hint="eastAsia"/>
              </w:rPr>
            </w:pPr>
            <w:r>
              <w:t>30,522,703</w:t>
            </w:r>
          </w:p>
        </w:tc>
      </w:tr>
      <w:tr w:rsidR="00E94C00" w14:paraId="0B76426C" w14:textId="77777777">
        <w:tc>
          <w:tcPr>
            <w:tcW w:w="2217" w:type="pct"/>
            <w:tcBorders>
              <w:top w:val="outset" w:sz="4" w:space="0" w:color="auto"/>
              <w:left w:val="outset" w:sz="4" w:space="0" w:color="auto"/>
              <w:bottom w:val="outset" w:sz="4" w:space="0" w:color="auto"/>
              <w:right w:val="outset" w:sz="4" w:space="0" w:color="auto"/>
            </w:tcBorders>
            <w:vAlign w:val="center"/>
          </w:tcPr>
          <w:p w14:paraId="5F583EAB" w14:textId="77777777" w:rsidR="00E94C00" w:rsidRDefault="00052A43">
            <w:pPr>
              <w:ind w:firstLineChars="300" w:firstLine="630"/>
              <w:rPr>
                <w:rFonts w:hint="eastAsia"/>
              </w:rPr>
            </w:pPr>
            <w:r>
              <w:rPr>
                <w:rFonts w:hint="eastAsia"/>
              </w:rPr>
              <w:t>投资收益（损失以“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5769073A" w14:textId="77777777" w:rsidR="00E94C00" w:rsidRDefault="00052A43">
            <w:pPr>
              <w:jc w:val="right"/>
              <w:rPr>
                <w:rFonts w:hint="eastAsia"/>
              </w:rPr>
            </w:pPr>
            <w:r>
              <w:t>834,150,485</w:t>
            </w:r>
          </w:p>
        </w:tc>
        <w:tc>
          <w:tcPr>
            <w:tcW w:w="2458" w:type="dxa"/>
            <w:tcBorders>
              <w:top w:val="outset" w:sz="4" w:space="0" w:color="auto"/>
              <w:left w:val="outset" w:sz="4" w:space="0" w:color="auto"/>
              <w:bottom w:val="outset" w:sz="4" w:space="0" w:color="auto"/>
              <w:right w:val="outset" w:sz="4" w:space="0" w:color="auto"/>
            </w:tcBorders>
            <w:vAlign w:val="center"/>
          </w:tcPr>
          <w:p w14:paraId="7347257E" w14:textId="77777777" w:rsidR="00E94C00" w:rsidRDefault="00052A43">
            <w:pPr>
              <w:jc w:val="right"/>
              <w:rPr>
                <w:rFonts w:hint="eastAsia"/>
              </w:rPr>
            </w:pPr>
            <w:r>
              <w:t>759,628,608</w:t>
            </w:r>
          </w:p>
        </w:tc>
      </w:tr>
      <w:tr w:rsidR="00E94C00" w14:paraId="314F56A8" w14:textId="77777777">
        <w:tc>
          <w:tcPr>
            <w:tcW w:w="2217" w:type="pct"/>
            <w:tcBorders>
              <w:top w:val="outset" w:sz="4" w:space="0" w:color="auto"/>
              <w:left w:val="outset" w:sz="4" w:space="0" w:color="auto"/>
              <w:bottom w:val="outset" w:sz="4" w:space="0" w:color="auto"/>
              <w:right w:val="outset" w:sz="4" w:space="0" w:color="auto"/>
            </w:tcBorders>
            <w:vAlign w:val="center"/>
          </w:tcPr>
          <w:p w14:paraId="52DECF39" w14:textId="77777777" w:rsidR="00E94C00" w:rsidRDefault="00052A43">
            <w:pPr>
              <w:ind w:firstLineChars="300" w:firstLine="630"/>
              <w:rPr>
                <w:rFonts w:hint="eastAsia"/>
              </w:rPr>
            </w:pPr>
            <w:r>
              <w:rPr>
                <w:rFonts w:hint="eastAsia"/>
              </w:rPr>
              <w:lastRenderedPageBreak/>
              <w:t>其中：对联营企业和合营企业的投资收益</w:t>
            </w:r>
          </w:p>
        </w:tc>
        <w:tc>
          <w:tcPr>
            <w:tcW w:w="2453" w:type="dxa"/>
            <w:tcBorders>
              <w:top w:val="outset" w:sz="4" w:space="0" w:color="auto"/>
              <w:left w:val="outset" w:sz="4" w:space="0" w:color="auto"/>
              <w:bottom w:val="outset" w:sz="4" w:space="0" w:color="auto"/>
              <w:right w:val="outset" w:sz="4" w:space="0" w:color="auto"/>
            </w:tcBorders>
            <w:vAlign w:val="center"/>
          </w:tcPr>
          <w:p w14:paraId="48C09B11" w14:textId="77777777" w:rsidR="00E94C00" w:rsidRDefault="00052A43">
            <w:pPr>
              <w:jc w:val="right"/>
              <w:rPr>
                <w:rFonts w:hint="eastAsia"/>
              </w:rPr>
            </w:pPr>
            <w:r>
              <w:t>834,150,485</w:t>
            </w:r>
          </w:p>
        </w:tc>
        <w:tc>
          <w:tcPr>
            <w:tcW w:w="2458" w:type="dxa"/>
            <w:tcBorders>
              <w:top w:val="outset" w:sz="4" w:space="0" w:color="auto"/>
              <w:left w:val="outset" w:sz="4" w:space="0" w:color="auto"/>
              <w:bottom w:val="outset" w:sz="4" w:space="0" w:color="auto"/>
              <w:right w:val="outset" w:sz="4" w:space="0" w:color="auto"/>
            </w:tcBorders>
            <w:vAlign w:val="center"/>
          </w:tcPr>
          <w:p w14:paraId="2009C175" w14:textId="77777777" w:rsidR="00E94C00" w:rsidRDefault="00052A43">
            <w:pPr>
              <w:jc w:val="right"/>
              <w:rPr>
                <w:rFonts w:hint="eastAsia"/>
              </w:rPr>
            </w:pPr>
            <w:r>
              <w:t>759,628,608</w:t>
            </w:r>
          </w:p>
        </w:tc>
      </w:tr>
      <w:tr w:rsidR="00E94C00" w14:paraId="264EDC2E" w14:textId="77777777">
        <w:tc>
          <w:tcPr>
            <w:tcW w:w="2217" w:type="pct"/>
            <w:tcBorders>
              <w:top w:val="outset" w:sz="4" w:space="0" w:color="auto"/>
              <w:left w:val="outset" w:sz="4" w:space="0" w:color="auto"/>
              <w:bottom w:val="outset" w:sz="4" w:space="0" w:color="auto"/>
              <w:right w:val="outset" w:sz="4" w:space="0" w:color="auto"/>
            </w:tcBorders>
          </w:tcPr>
          <w:p w14:paraId="4BBC4ADD" w14:textId="77777777" w:rsidR="00E94C00" w:rsidRDefault="00052A43">
            <w:pPr>
              <w:ind w:firstLineChars="550" w:firstLine="1155"/>
              <w:rPr>
                <w:rFonts w:hint="eastAsia"/>
              </w:rPr>
            </w:pPr>
            <w:r>
              <w:rPr>
                <w:rFonts w:hint="eastAsia"/>
              </w:rPr>
              <w:t>以摊</w:t>
            </w:r>
            <w:proofErr w:type="gramStart"/>
            <w:r>
              <w:rPr>
                <w:rFonts w:hint="eastAsia"/>
              </w:rPr>
              <w:t>余成本</w:t>
            </w:r>
            <w:proofErr w:type="gramEnd"/>
            <w:r>
              <w:rPr>
                <w:rFonts w:hint="eastAsia"/>
              </w:rPr>
              <w:t>计量的金融资产终止确认收益</w:t>
            </w:r>
          </w:p>
        </w:tc>
        <w:tc>
          <w:tcPr>
            <w:tcW w:w="2516" w:type="dxa"/>
            <w:tcBorders>
              <w:top w:val="outset" w:sz="4" w:space="0" w:color="auto"/>
              <w:left w:val="outset" w:sz="4" w:space="0" w:color="auto"/>
              <w:bottom w:val="outset" w:sz="4" w:space="0" w:color="auto"/>
              <w:right w:val="outset" w:sz="4" w:space="0" w:color="auto"/>
            </w:tcBorders>
            <w:vAlign w:val="center"/>
          </w:tcPr>
          <w:p w14:paraId="1190E657"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7EE15A37" w14:textId="77777777" w:rsidR="00E94C00" w:rsidRDefault="00052A43">
            <w:pPr>
              <w:jc w:val="right"/>
              <w:rPr>
                <w:rFonts w:hint="eastAsia"/>
              </w:rPr>
            </w:pPr>
            <w:r>
              <w:rPr>
                <w:rFonts w:hint="eastAsia"/>
              </w:rPr>
              <w:t>0</w:t>
            </w:r>
          </w:p>
        </w:tc>
      </w:tr>
      <w:tr w:rsidR="00E94C00" w14:paraId="4508AE8C" w14:textId="77777777">
        <w:tc>
          <w:tcPr>
            <w:tcW w:w="2217" w:type="pct"/>
            <w:tcBorders>
              <w:top w:val="outset" w:sz="4" w:space="0" w:color="auto"/>
              <w:left w:val="outset" w:sz="4" w:space="0" w:color="auto"/>
              <w:bottom w:val="outset" w:sz="4" w:space="0" w:color="auto"/>
              <w:right w:val="outset" w:sz="4" w:space="0" w:color="auto"/>
            </w:tcBorders>
            <w:vAlign w:val="center"/>
          </w:tcPr>
          <w:p w14:paraId="3A618F47" w14:textId="77777777" w:rsidR="00E94C00" w:rsidRDefault="00052A43">
            <w:pPr>
              <w:ind w:firstLineChars="300" w:firstLine="630"/>
              <w:rPr>
                <w:rFonts w:hint="eastAsia"/>
              </w:rPr>
            </w:pPr>
            <w:r>
              <w:rPr>
                <w:rFonts w:hint="eastAsia"/>
              </w:rPr>
              <w:t>净敞口套期收益（损失以“</w:t>
            </w:r>
            <w:r>
              <w:t>-”</w:t>
            </w:r>
            <w:r>
              <w:t>号填列）</w:t>
            </w:r>
          </w:p>
        </w:tc>
        <w:tc>
          <w:tcPr>
            <w:tcW w:w="2516" w:type="dxa"/>
            <w:tcBorders>
              <w:top w:val="outset" w:sz="4" w:space="0" w:color="auto"/>
              <w:left w:val="outset" w:sz="4" w:space="0" w:color="auto"/>
              <w:bottom w:val="outset" w:sz="4" w:space="0" w:color="auto"/>
              <w:right w:val="outset" w:sz="4" w:space="0" w:color="auto"/>
            </w:tcBorders>
            <w:vAlign w:val="center"/>
          </w:tcPr>
          <w:p w14:paraId="4BC263F8"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7B81FE60" w14:textId="77777777" w:rsidR="00E94C00" w:rsidRDefault="00052A43">
            <w:pPr>
              <w:jc w:val="right"/>
              <w:rPr>
                <w:rFonts w:hint="eastAsia"/>
              </w:rPr>
            </w:pPr>
            <w:r>
              <w:rPr>
                <w:rFonts w:hint="eastAsia"/>
              </w:rPr>
              <w:t>0</w:t>
            </w:r>
          </w:p>
        </w:tc>
      </w:tr>
      <w:tr w:rsidR="00E94C00" w14:paraId="68D08DB4" w14:textId="77777777">
        <w:tc>
          <w:tcPr>
            <w:tcW w:w="2217" w:type="pct"/>
            <w:tcBorders>
              <w:top w:val="outset" w:sz="4" w:space="0" w:color="auto"/>
              <w:left w:val="outset" w:sz="4" w:space="0" w:color="auto"/>
              <w:bottom w:val="outset" w:sz="4" w:space="0" w:color="auto"/>
              <w:right w:val="outset" w:sz="4" w:space="0" w:color="auto"/>
            </w:tcBorders>
            <w:vAlign w:val="center"/>
          </w:tcPr>
          <w:p w14:paraId="791D0C7E" w14:textId="77777777" w:rsidR="00E94C00" w:rsidRDefault="00052A43">
            <w:pPr>
              <w:ind w:firstLineChars="300" w:firstLine="630"/>
              <w:rPr>
                <w:rFonts w:hint="eastAsia"/>
              </w:rPr>
            </w:pPr>
            <w:r>
              <w:rPr>
                <w:rFonts w:hint="eastAsia"/>
              </w:rPr>
              <w:t>公允价值变动收益（损失以“</w:t>
            </w:r>
            <w:r>
              <w:t>-</w:t>
            </w:r>
            <w:r>
              <w:rPr>
                <w:rFonts w:hint="eastAsia"/>
              </w:rPr>
              <w:t>”号填列）</w:t>
            </w:r>
          </w:p>
        </w:tc>
        <w:tc>
          <w:tcPr>
            <w:tcW w:w="2516" w:type="dxa"/>
            <w:tcBorders>
              <w:top w:val="outset" w:sz="4" w:space="0" w:color="auto"/>
              <w:left w:val="outset" w:sz="4" w:space="0" w:color="auto"/>
              <w:bottom w:val="outset" w:sz="4" w:space="0" w:color="auto"/>
              <w:right w:val="outset" w:sz="4" w:space="0" w:color="auto"/>
            </w:tcBorders>
            <w:vAlign w:val="center"/>
          </w:tcPr>
          <w:p w14:paraId="6A754398"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2FAF07F2" w14:textId="77777777" w:rsidR="00E94C00" w:rsidRDefault="00052A43">
            <w:pPr>
              <w:jc w:val="right"/>
              <w:rPr>
                <w:rFonts w:hint="eastAsia"/>
              </w:rPr>
            </w:pPr>
            <w:r>
              <w:rPr>
                <w:rFonts w:hint="eastAsia"/>
              </w:rPr>
              <w:t>0</w:t>
            </w:r>
          </w:p>
        </w:tc>
      </w:tr>
      <w:tr w:rsidR="00E94C00" w14:paraId="5E64070E" w14:textId="77777777">
        <w:tc>
          <w:tcPr>
            <w:tcW w:w="2217" w:type="pct"/>
            <w:tcBorders>
              <w:top w:val="outset" w:sz="4" w:space="0" w:color="auto"/>
              <w:left w:val="outset" w:sz="4" w:space="0" w:color="auto"/>
              <w:bottom w:val="outset" w:sz="4" w:space="0" w:color="auto"/>
              <w:right w:val="outset" w:sz="4" w:space="0" w:color="auto"/>
            </w:tcBorders>
            <w:vAlign w:val="center"/>
          </w:tcPr>
          <w:p w14:paraId="23D91479" w14:textId="77777777" w:rsidR="00E94C00" w:rsidRDefault="00052A43">
            <w:pPr>
              <w:ind w:firstLineChars="300" w:firstLine="630"/>
              <w:rPr>
                <w:rFonts w:hint="eastAsia"/>
              </w:rPr>
            </w:pPr>
            <w:r>
              <w:rPr>
                <w:rFonts w:hint="eastAsia"/>
              </w:rPr>
              <w:t>信用减值损失（损失以“</w:t>
            </w:r>
            <w:r>
              <w:t>-”</w:t>
            </w:r>
            <w: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59F336E1" w14:textId="77777777" w:rsidR="00E94C00" w:rsidRDefault="00052A43">
            <w:pPr>
              <w:jc w:val="right"/>
              <w:rPr>
                <w:rFonts w:hint="eastAsia"/>
              </w:rPr>
            </w:pPr>
            <w:r>
              <w:t>15,824,049</w:t>
            </w:r>
          </w:p>
        </w:tc>
        <w:tc>
          <w:tcPr>
            <w:tcW w:w="2458" w:type="dxa"/>
            <w:tcBorders>
              <w:top w:val="outset" w:sz="4" w:space="0" w:color="auto"/>
              <w:left w:val="outset" w:sz="4" w:space="0" w:color="auto"/>
              <w:bottom w:val="outset" w:sz="4" w:space="0" w:color="auto"/>
              <w:right w:val="outset" w:sz="4" w:space="0" w:color="auto"/>
            </w:tcBorders>
            <w:vAlign w:val="center"/>
          </w:tcPr>
          <w:p w14:paraId="628D362B" w14:textId="77777777" w:rsidR="00E94C00" w:rsidRDefault="00052A43">
            <w:pPr>
              <w:jc w:val="right"/>
              <w:rPr>
                <w:rFonts w:hint="eastAsia"/>
              </w:rPr>
            </w:pPr>
            <w:r>
              <w:t>-3,026</w:t>
            </w:r>
          </w:p>
        </w:tc>
      </w:tr>
      <w:tr w:rsidR="00E94C00" w14:paraId="16C0B0CA" w14:textId="77777777">
        <w:tc>
          <w:tcPr>
            <w:tcW w:w="2217" w:type="pct"/>
            <w:tcBorders>
              <w:top w:val="outset" w:sz="4" w:space="0" w:color="auto"/>
              <w:left w:val="outset" w:sz="4" w:space="0" w:color="auto"/>
              <w:bottom w:val="outset" w:sz="4" w:space="0" w:color="auto"/>
              <w:right w:val="outset" w:sz="4" w:space="0" w:color="auto"/>
            </w:tcBorders>
            <w:vAlign w:val="center"/>
          </w:tcPr>
          <w:p w14:paraId="3E6F9275" w14:textId="77777777" w:rsidR="00E94C00" w:rsidRDefault="00052A43">
            <w:pPr>
              <w:ind w:firstLineChars="300" w:firstLine="630"/>
              <w:rPr>
                <w:rFonts w:hint="eastAsia"/>
              </w:rPr>
            </w:pPr>
            <w:r>
              <w:rPr>
                <w:rFonts w:hint="eastAsia"/>
              </w:rPr>
              <w:t>资产减值损失（损失以“</w:t>
            </w:r>
            <w:r>
              <w:t>-”</w:t>
            </w:r>
            <w: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59525B55" w14:textId="77777777" w:rsidR="00E94C00" w:rsidRDefault="00052A43">
            <w:pPr>
              <w:jc w:val="right"/>
              <w:rPr>
                <w:rFonts w:hint="eastAsia"/>
              </w:rPr>
            </w:pPr>
            <w:r>
              <w:rPr>
                <w:rFonts w:hint="eastAsia"/>
              </w:rPr>
              <w:t>0</w:t>
            </w:r>
          </w:p>
        </w:tc>
        <w:tc>
          <w:tcPr>
            <w:tcW w:w="2458" w:type="dxa"/>
            <w:tcBorders>
              <w:top w:val="outset" w:sz="4" w:space="0" w:color="auto"/>
              <w:left w:val="outset" w:sz="4" w:space="0" w:color="auto"/>
              <w:bottom w:val="outset" w:sz="4" w:space="0" w:color="auto"/>
              <w:right w:val="outset" w:sz="4" w:space="0" w:color="auto"/>
            </w:tcBorders>
            <w:vAlign w:val="center"/>
          </w:tcPr>
          <w:p w14:paraId="4786BAFF" w14:textId="77777777" w:rsidR="00E94C00" w:rsidRDefault="00052A43">
            <w:pPr>
              <w:jc w:val="right"/>
              <w:rPr>
                <w:rFonts w:hint="eastAsia"/>
              </w:rPr>
            </w:pPr>
            <w:r>
              <w:rPr>
                <w:rFonts w:hint="eastAsia"/>
              </w:rPr>
              <w:t>0</w:t>
            </w:r>
          </w:p>
        </w:tc>
      </w:tr>
      <w:tr w:rsidR="00E94C00" w14:paraId="2338B9C8" w14:textId="77777777">
        <w:tc>
          <w:tcPr>
            <w:tcW w:w="2217" w:type="pct"/>
            <w:tcBorders>
              <w:top w:val="outset" w:sz="4" w:space="0" w:color="auto"/>
              <w:left w:val="outset" w:sz="4" w:space="0" w:color="auto"/>
              <w:bottom w:val="outset" w:sz="4" w:space="0" w:color="auto"/>
              <w:right w:val="outset" w:sz="4" w:space="0" w:color="auto"/>
            </w:tcBorders>
            <w:vAlign w:val="center"/>
          </w:tcPr>
          <w:p w14:paraId="794AFB4A" w14:textId="77777777" w:rsidR="00E94C00" w:rsidRDefault="00052A43">
            <w:pPr>
              <w:ind w:firstLineChars="300" w:firstLine="630"/>
              <w:rPr>
                <w:rFonts w:hint="eastAsia"/>
              </w:rPr>
            </w:pPr>
            <w:r>
              <w:rPr>
                <w:rFonts w:hint="eastAsia"/>
              </w:rPr>
              <w:t>资产处置收益（损失以“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4C9731C7" w14:textId="77777777" w:rsidR="00E94C00" w:rsidRDefault="00052A43">
            <w:pPr>
              <w:jc w:val="right"/>
              <w:rPr>
                <w:rFonts w:hint="eastAsia"/>
              </w:rPr>
            </w:pPr>
            <w:r>
              <w:t>5,480,496</w:t>
            </w:r>
          </w:p>
        </w:tc>
        <w:tc>
          <w:tcPr>
            <w:tcW w:w="2458" w:type="dxa"/>
            <w:tcBorders>
              <w:top w:val="outset" w:sz="4" w:space="0" w:color="auto"/>
              <w:left w:val="outset" w:sz="4" w:space="0" w:color="auto"/>
              <w:bottom w:val="outset" w:sz="4" w:space="0" w:color="auto"/>
              <w:right w:val="outset" w:sz="4" w:space="0" w:color="auto"/>
            </w:tcBorders>
            <w:vAlign w:val="center"/>
          </w:tcPr>
          <w:p w14:paraId="5F5D8EB6" w14:textId="77777777" w:rsidR="00E94C00" w:rsidRDefault="00052A43">
            <w:pPr>
              <w:jc w:val="right"/>
              <w:rPr>
                <w:rFonts w:hint="eastAsia"/>
              </w:rPr>
            </w:pPr>
            <w:r>
              <w:rPr>
                <w:rFonts w:hint="eastAsia"/>
              </w:rPr>
              <w:t>0</w:t>
            </w:r>
          </w:p>
        </w:tc>
      </w:tr>
      <w:tr w:rsidR="00E94C00" w14:paraId="36015689" w14:textId="77777777">
        <w:tc>
          <w:tcPr>
            <w:tcW w:w="2217" w:type="pct"/>
            <w:tcBorders>
              <w:top w:val="outset" w:sz="4" w:space="0" w:color="auto"/>
              <w:left w:val="outset" w:sz="4" w:space="0" w:color="auto"/>
              <w:bottom w:val="outset" w:sz="4" w:space="0" w:color="auto"/>
              <w:right w:val="outset" w:sz="4" w:space="0" w:color="auto"/>
            </w:tcBorders>
            <w:vAlign w:val="center"/>
          </w:tcPr>
          <w:p w14:paraId="523BE314" w14:textId="77777777" w:rsidR="00E94C00" w:rsidRDefault="00052A43">
            <w:pPr>
              <w:ind w:left="-19"/>
              <w:rPr>
                <w:rFonts w:hint="eastAsia"/>
              </w:rPr>
            </w:pPr>
            <w:r>
              <w:rPr>
                <w:rFonts w:hint="eastAsia"/>
              </w:rPr>
              <w:t>二、营业利润（亏损以“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5E8363A9" w14:textId="77777777" w:rsidR="00E94C00" w:rsidRDefault="00052A43">
            <w:pPr>
              <w:jc w:val="right"/>
              <w:rPr>
                <w:rFonts w:hint="eastAsia"/>
              </w:rPr>
            </w:pPr>
            <w:r>
              <w:t>2,879,480,873</w:t>
            </w:r>
          </w:p>
        </w:tc>
        <w:tc>
          <w:tcPr>
            <w:tcW w:w="2458" w:type="dxa"/>
            <w:tcBorders>
              <w:top w:val="outset" w:sz="4" w:space="0" w:color="auto"/>
              <w:left w:val="outset" w:sz="4" w:space="0" w:color="auto"/>
              <w:bottom w:val="outset" w:sz="4" w:space="0" w:color="auto"/>
              <w:right w:val="outset" w:sz="4" w:space="0" w:color="auto"/>
            </w:tcBorders>
            <w:vAlign w:val="center"/>
          </w:tcPr>
          <w:p w14:paraId="71932BB9" w14:textId="77777777" w:rsidR="00E94C00" w:rsidRDefault="00052A43">
            <w:pPr>
              <w:jc w:val="right"/>
              <w:rPr>
                <w:rFonts w:hint="eastAsia"/>
              </w:rPr>
            </w:pPr>
            <w:r>
              <w:t>3,161,295,601</w:t>
            </w:r>
          </w:p>
        </w:tc>
      </w:tr>
      <w:tr w:rsidR="00E94C00" w14:paraId="3C89136B" w14:textId="77777777">
        <w:tc>
          <w:tcPr>
            <w:tcW w:w="2217" w:type="pct"/>
            <w:tcBorders>
              <w:top w:val="outset" w:sz="4" w:space="0" w:color="auto"/>
              <w:left w:val="outset" w:sz="4" w:space="0" w:color="auto"/>
              <w:bottom w:val="outset" w:sz="4" w:space="0" w:color="auto"/>
              <w:right w:val="outset" w:sz="4" w:space="0" w:color="auto"/>
            </w:tcBorders>
            <w:vAlign w:val="center"/>
          </w:tcPr>
          <w:p w14:paraId="6C61A932" w14:textId="77777777" w:rsidR="00E94C00" w:rsidRDefault="00052A43">
            <w:pPr>
              <w:ind w:firstLineChars="100" w:firstLine="210"/>
              <w:rPr>
                <w:rFonts w:hint="eastAsia"/>
              </w:rPr>
            </w:pPr>
            <w:r>
              <w:rPr>
                <w:rFonts w:hint="eastAsia"/>
              </w:rPr>
              <w:t>加：营业外收入</w:t>
            </w:r>
          </w:p>
        </w:tc>
        <w:tc>
          <w:tcPr>
            <w:tcW w:w="2453" w:type="dxa"/>
            <w:tcBorders>
              <w:top w:val="outset" w:sz="4" w:space="0" w:color="auto"/>
              <w:left w:val="outset" w:sz="4" w:space="0" w:color="auto"/>
              <w:bottom w:val="outset" w:sz="4" w:space="0" w:color="auto"/>
              <w:right w:val="outset" w:sz="4" w:space="0" w:color="auto"/>
            </w:tcBorders>
            <w:vAlign w:val="center"/>
          </w:tcPr>
          <w:p w14:paraId="79A4E4C9" w14:textId="77777777" w:rsidR="00E94C00" w:rsidRDefault="00052A43">
            <w:pPr>
              <w:jc w:val="right"/>
              <w:rPr>
                <w:rFonts w:hint="eastAsia"/>
              </w:rPr>
            </w:pPr>
            <w:r>
              <w:t>1,435,745</w:t>
            </w:r>
          </w:p>
        </w:tc>
        <w:tc>
          <w:tcPr>
            <w:tcW w:w="2458" w:type="dxa"/>
            <w:tcBorders>
              <w:top w:val="outset" w:sz="4" w:space="0" w:color="auto"/>
              <w:left w:val="outset" w:sz="4" w:space="0" w:color="auto"/>
              <w:bottom w:val="outset" w:sz="4" w:space="0" w:color="auto"/>
              <w:right w:val="outset" w:sz="4" w:space="0" w:color="auto"/>
            </w:tcBorders>
            <w:vAlign w:val="center"/>
          </w:tcPr>
          <w:p w14:paraId="45E9FC83" w14:textId="77777777" w:rsidR="00E94C00" w:rsidRDefault="00052A43">
            <w:pPr>
              <w:jc w:val="right"/>
              <w:rPr>
                <w:rFonts w:hint="eastAsia"/>
              </w:rPr>
            </w:pPr>
            <w:r>
              <w:t>-447,277</w:t>
            </w:r>
          </w:p>
        </w:tc>
      </w:tr>
      <w:tr w:rsidR="00E94C00" w14:paraId="477A1C6A" w14:textId="77777777">
        <w:tc>
          <w:tcPr>
            <w:tcW w:w="2217" w:type="pct"/>
            <w:tcBorders>
              <w:top w:val="outset" w:sz="4" w:space="0" w:color="auto"/>
              <w:left w:val="outset" w:sz="4" w:space="0" w:color="auto"/>
              <w:bottom w:val="outset" w:sz="4" w:space="0" w:color="auto"/>
              <w:right w:val="outset" w:sz="4" w:space="0" w:color="auto"/>
            </w:tcBorders>
            <w:vAlign w:val="center"/>
          </w:tcPr>
          <w:p w14:paraId="71BAC3F0" w14:textId="77777777" w:rsidR="00E94C00" w:rsidRDefault="00052A43">
            <w:pPr>
              <w:ind w:firstLineChars="100" w:firstLine="210"/>
              <w:rPr>
                <w:rFonts w:hint="eastAsia"/>
              </w:rPr>
            </w:pPr>
            <w:r>
              <w:rPr>
                <w:rFonts w:hint="eastAsia"/>
              </w:rPr>
              <w:t>减：营业外支出</w:t>
            </w:r>
          </w:p>
        </w:tc>
        <w:tc>
          <w:tcPr>
            <w:tcW w:w="2453" w:type="dxa"/>
            <w:tcBorders>
              <w:top w:val="outset" w:sz="4" w:space="0" w:color="auto"/>
              <w:left w:val="outset" w:sz="4" w:space="0" w:color="auto"/>
              <w:bottom w:val="outset" w:sz="4" w:space="0" w:color="auto"/>
              <w:right w:val="outset" w:sz="4" w:space="0" w:color="auto"/>
            </w:tcBorders>
            <w:vAlign w:val="center"/>
          </w:tcPr>
          <w:p w14:paraId="24FBC6C0" w14:textId="77777777" w:rsidR="00E94C00" w:rsidRDefault="00052A43">
            <w:pPr>
              <w:jc w:val="right"/>
              <w:rPr>
                <w:rFonts w:hint="eastAsia"/>
              </w:rPr>
            </w:pPr>
            <w:r>
              <w:t>14,039,176</w:t>
            </w:r>
          </w:p>
        </w:tc>
        <w:tc>
          <w:tcPr>
            <w:tcW w:w="2458" w:type="dxa"/>
            <w:tcBorders>
              <w:top w:val="outset" w:sz="4" w:space="0" w:color="auto"/>
              <w:left w:val="outset" w:sz="4" w:space="0" w:color="auto"/>
              <w:bottom w:val="outset" w:sz="4" w:space="0" w:color="auto"/>
              <w:right w:val="outset" w:sz="4" w:space="0" w:color="auto"/>
            </w:tcBorders>
            <w:vAlign w:val="center"/>
          </w:tcPr>
          <w:p w14:paraId="6A047144" w14:textId="77777777" w:rsidR="00E94C00" w:rsidRDefault="00052A43">
            <w:pPr>
              <w:jc w:val="right"/>
              <w:rPr>
                <w:rFonts w:hint="eastAsia"/>
              </w:rPr>
            </w:pPr>
            <w:r>
              <w:t>18,387,164</w:t>
            </w:r>
          </w:p>
        </w:tc>
      </w:tr>
      <w:tr w:rsidR="00E94C00" w14:paraId="0831232B" w14:textId="77777777">
        <w:tc>
          <w:tcPr>
            <w:tcW w:w="2217" w:type="pct"/>
            <w:tcBorders>
              <w:top w:val="outset" w:sz="4" w:space="0" w:color="auto"/>
              <w:left w:val="outset" w:sz="4" w:space="0" w:color="auto"/>
              <w:bottom w:val="outset" w:sz="4" w:space="0" w:color="auto"/>
              <w:right w:val="outset" w:sz="4" w:space="0" w:color="auto"/>
            </w:tcBorders>
            <w:vAlign w:val="center"/>
          </w:tcPr>
          <w:p w14:paraId="32A0D8C3" w14:textId="77777777" w:rsidR="00E94C00" w:rsidRDefault="00052A43">
            <w:pPr>
              <w:ind w:left="-19"/>
              <w:rPr>
                <w:rFonts w:hint="eastAsia"/>
              </w:rPr>
            </w:pPr>
            <w:r>
              <w:rPr>
                <w:rFonts w:hint="eastAsia"/>
              </w:rPr>
              <w:t>三、利润总额（亏损总额以“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5FA88AE7" w14:textId="77777777" w:rsidR="00E94C00" w:rsidRDefault="00052A43">
            <w:pPr>
              <w:jc w:val="right"/>
              <w:rPr>
                <w:rFonts w:hint="eastAsia"/>
              </w:rPr>
            </w:pPr>
            <w:r>
              <w:t>2,866,877,442</w:t>
            </w:r>
          </w:p>
        </w:tc>
        <w:tc>
          <w:tcPr>
            <w:tcW w:w="2458" w:type="dxa"/>
            <w:tcBorders>
              <w:top w:val="outset" w:sz="4" w:space="0" w:color="auto"/>
              <w:left w:val="outset" w:sz="4" w:space="0" w:color="auto"/>
              <w:bottom w:val="outset" w:sz="4" w:space="0" w:color="auto"/>
              <w:right w:val="outset" w:sz="4" w:space="0" w:color="auto"/>
            </w:tcBorders>
            <w:vAlign w:val="center"/>
          </w:tcPr>
          <w:p w14:paraId="5FE5A67E" w14:textId="77777777" w:rsidR="00E94C00" w:rsidRDefault="00052A43">
            <w:pPr>
              <w:jc w:val="right"/>
              <w:rPr>
                <w:rFonts w:hint="eastAsia"/>
              </w:rPr>
            </w:pPr>
            <w:r>
              <w:t>3,142,461,160</w:t>
            </w:r>
          </w:p>
        </w:tc>
      </w:tr>
      <w:tr w:rsidR="00E94C00" w14:paraId="199A33B4" w14:textId="77777777">
        <w:tc>
          <w:tcPr>
            <w:tcW w:w="2217" w:type="pct"/>
            <w:tcBorders>
              <w:top w:val="outset" w:sz="4" w:space="0" w:color="auto"/>
              <w:left w:val="outset" w:sz="4" w:space="0" w:color="auto"/>
              <w:bottom w:val="outset" w:sz="4" w:space="0" w:color="auto"/>
              <w:right w:val="outset" w:sz="4" w:space="0" w:color="auto"/>
            </w:tcBorders>
            <w:vAlign w:val="center"/>
          </w:tcPr>
          <w:p w14:paraId="601ED19B" w14:textId="77777777" w:rsidR="00E94C00" w:rsidRDefault="00052A43">
            <w:pPr>
              <w:ind w:left="-19" w:firstLineChars="200" w:firstLine="420"/>
              <w:rPr>
                <w:rFonts w:hint="eastAsia"/>
              </w:rPr>
            </w:pPr>
            <w:r>
              <w:rPr>
                <w:rFonts w:hint="eastAsia"/>
              </w:rPr>
              <w:t>减：所得税费用</w:t>
            </w:r>
          </w:p>
        </w:tc>
        <w:tc>
          <w:tcPr>
            <w:tcW w:w="2453" w:type="dxa"/>
            <w:tcBorders>
              <w:top w:val="outset" w:sz="4" w:space="0" w:color="auto"/>
              <w:left w:val="outset" w:sz="4" w:space="0" w:color="auto"/>
              <w:bottom w:val="outset" w:sz="4" w:space="0" w:color="auto"/>
              <w:right w:val="outset" w:sz="4" w:space="0" w:color="auto"/>
            </w:tcBorders>
            <w:vAlign w:val="center"/>
          </w:tcPr>
          <w:p w14:paraId="195C0EDD" w14:textId="77777777" w:rsidR="00E94C00" w:rsidRDefault="00052A43">
            <w:pPr>
              <w:jc w:val="right"/>
              <w:rPr>
                <w:rFonts w:hint="eastAsia"/>
              </w:rPr>
            </w:pPr>
            <w:r>
              <w:t>498,392,794</w:t>
            </w:r>
          </w:p>
        </w:tc>
        <w:tc>
          <w:tcPr>
            <w:tcW w:w="2458" w:type="dxa"/>
            <w:tcBorders>
              <w:top w:val="outset" w:sz="4" w:space="0" w:color="auto"/>
              <w:left w:val="outset" w:sz="4" w:space="0" w:color="auto"/>
              <w:bottom w:val="outset" w:sz="4" w:space="0" w:color="auto"/>
              <w:right w:val="outset" w:sz="4" w:space="0" w:color="auto"/>
            </w:tcBorders>
            <w:vAlign w:val="center"/>
          </w:tcPr>
          <w:p w14:paraId="7BB2E8CE" w14:textId="77777777" w:rsidR="00E94C00" w:rsidRDefault="00052A43">
            <w:pPr>
              <w:jc w:val="right"/>
              <w:rPr>
                <w:rFonts w:hint="eastAsia"/>
              </w:rPr>
            </w:pPr>
            <w:r>
              <w:t>595,708,894</w:t>
            </w:r>
          </w:p>
        </w:tc>
      </w:tr>
      <w:tr w:rsidR="00E94C00" w14:paraId="43516139" w14:textId="77777777">
        <w:tc>
          <w:tcPr>
            <w:tcW w:w="2217" w:type="pct"/>
            <w:tcBorders>
              <w:top w:val="outset" w:sz="4" w:space="0" w:color="auto"/>
              <w:left w:val="outset" w:sz="4" w:space="0" w:color="auto"/>
              <w:bottom w:val="outset" w:sz="4" w:space="0" w:color="auto"/>
              <w:right w:val="outset" w:sz="4" w:space="0" w:color="auto"/>
            </w:tcBorders>
            <w:vAlign w:val="center"/>
          </w:tcPr>
          <w:p w14:paraId="4BBE4673" w14:textId="77777777" w:rsidR="00E94C00" w:rsidRDefault="00052A43">
            <w:pPr>
              <w:ind w:left="-19"/>
              <w:rPr>
                <w:rFonts w:hint="eastAsia"/>
              </w:rPr>
            </w:pPr>
            <w:r>
              <w:rPr>
                <w:rFonts w:hint="eastAsia"/>
              </w:rPr>
              <w:t>四、净利润（净亏损以“</w:t>
            </w:r>
            <w:r>
              <w:t>-</w:t>
            </w:r>
            <w:r>
              <w:rPr>
                <w:rFonts w:hint="eastAsia"/>
              </w:rPr>
              <w:t>”号填列）</w:t>
            </w:r>
          </w:p>
        </w:tc>
        <w:tc>
          <w:tcPr>
            <w:tcW w:w="2453" w:type="dxa"/>
            <w:tcBorders>
              <w:top w:val="outset" w:sz="4" w:space="0" w:color="auto"/>
              <w:left w:val="outset" w:sz="4" w:space="0" w:color="auto"/>
              <w:bottom w:val="outset" w:sz="4" w:space="0" w:color="auto"/>
              <w:right w:val="outset" w:sz="4" w:space="0" w:color="auto"/>
            </w:tcBorders>
            <w:vAlign w:val="center"/>
          </w:tcPr>
          <w:p w14:paraId="5DA17D3F" w14:textId="77777777" w:rsidR="00E94C00" w:rsidRDefault="00052A43">
            <w:pPr>
              <w:jc w:val="right"/>
              <w:rPr>
                <w:rFonts w:hint="eastAsia"/>
              </w:rPr>
            </w:pPr>
            <w:r>
              <w:t>2,368,484,648</w:t>
            </w:r>
          </w:p>
        </w:tc>
        <w:tc>
          <w:tcPr>
            <w:tcW w:w="2458" w:type="dxa"/>
            <w:tcBorders>
              <w:top w:val="outset" w:sz="4" w:space="0" w:color="auto"/>
              <w:left w:val="outset" w:sz="4" w:space="0" w:color="auto"/>
              <w:bottom w:val="outset" w:sz="4" w:space="0" w:color="auto"/>
              <w:right w:val="outset" w:sz="4" w:space="0" w:color="auto"/>
            </w:tcBorders>
            <w:vAlign w:val="center"/>
          </w:tcPr>
          <w:p w14:paraId="174EC111" w14:textId="77777777" w:rsidR="00E94C00" w:rsidRDefault="00052A43">
            <w:pPr>
              <w:jc w:val="right"/>
              <w:rPr>
                <w:rFonts w:hint="eastAsia"/>
              </w:rPr>
            </w:pPr>
            <w:r>
              <w:t>2,546,752,266</w:t>
            </w:r>
          </w:p>
        </w:tc>
      </w:tr>
      <w:tr w:rsidR="00E94C00" w14:paraId="76BB759E" w14:textId="77777777">
        <w:tc>
          <w:tcPr>
            <w:tcW w:w="2217" w:type="pct"/>
            <w:tcBorders>
              <w:top w:val="outset" w:sz="4" w:space="0" w:color="auto"/>
              <w:left w:val="outset" w:sz="4" w:space="0" w:color="auto"/>
              <w:bottom w:val="outset" w:sz="4" w:space="0" w:color="auto"/>
              <w:right w:val="outset" w:sz="4" w:space="0" w:color="auto"/>
            </w:tcBorders>
            <w:vAlign w:val="center"/>
          </w:tcPr>
          <w:p w14:paraId="240B9C74" w14:textId="77777777" w:rsidR="00E94C00" w:rsidRDefault="00052A43">
            <w:pPr>
              <w:ind w:firstLineChars="108" w:firstLine="227"/>
              <w:rPr>
                <w:rFonts w:hint="eastAsia"/>
              </w:rPr>
            </w:pPr>
            <w:r>
              <w:rPr>
                <w:rFonts w:hint="eastAsia"/>
              </w:rPr>
              <w:t>（一）</w:t>
            </w:r>
            <w:r>
              <w:t>持续经营净利润（净亏损以</w:t>
            </w:r>
            <w:r>
              <w:t>“</w:t>
            </w:r>
            <w:r>
              <w:rPr>
                <w:rFonts w:hint="eastAsia"/>
              </w:rPr>
              <w:t>-</w:t>
            </w:r>
            <w:r>
              <w:t>”</w:t>
            </w:r>
            <w:r>
              <w:t>号填列）</w:t>
            </w:r>
          </w:p>
        </w:tc>
        <w:tc>
          <w:tcPr>
            <w:tcW w:w="2516" w:type="dxa"/>
            <w:tcBorders>
              <w:top w:val="outset" w:sz="4" w:space="0" w:color="auto"/>
              <w:left w:val="outset" w:sz="4" w:space="0" w:color="auto"/>
              <w:bottom w:val="outset" w:sz="4" w:space="0" w:color="auto"/>
              <w:right w:val="outset" w:sz="4" w:space="0" w:color="auto"/>
            </w:tcBorders>
            <w:vAlign w:val="center"/>
          </w:tcPr>
          <w:p w14:paraId="6C7DD253" w14:textId="77777777" w:rsidR="00E94C00" w:rsidRDefault="00052A43">
            <w:pPr>
              <w:jc w:val="right"/>
              <w:rPr>
                <w:rFonts w:hint="eastAsia"/>
              </w:rPr>
            </w:pPr>
            <w:r>
              <w:t>2,368,484,648</w:t>
            </w:r>
          </w:p>
        </w:tc>
        <w:tc>
          <w:tcPr>
            <w:tcW w:w="2521" w:type="dxa"/>
            <w:tcBorders>
              <w:top w:val="outset" w:sz="4" w:space="0" w:color="auto"/>
              <w:left w:val="outset" w:sz="4" w:space="0" w:color="auto"/>
              <w:bottom w:val="outset" w:sz="4" w:space="0" w:color="auto"/>
              <w:right w:val="outset" w:sz="4" w:space="0" w:color="auto"/>
            </w:tcBorders>
            <w:vAlign w:val="center"/>
          </w:tcPr>
          <w:p w14:paraId="31FA9F3B" w14:textId="77777777" w:rsidR="00E94C00" w:rsidRDefault="00052A43">
            <w:pPr>
              <w:jc w:val="right"/>
              <w:rPr>
                <w:rFonts w:hint="eastAsia"/>
              </w:rPr>
            </w:pPr>
            <w:r>
              <w:t>2,546,752,266</w:t>
            </w:r>
          </w:p>
        </w:tc>
      </w:tr>
      <w:tr w:rsidR="00E94C00" w14:paraId="2E358A7D" w14:textId="77777777">
        <w:tc>
          <w:tcPr>
            <w:tcW w:w="2217" w:type="pct"/>
            <w:tcBorders>
              <w:top w:val="outset" w:sz="4" w:space="0" w:color="auto"/>
              <w:left w:val="outset" w:sz="4" w:space="0" w:color="auto"/>
              <w:bottom w:val="outset" w:sz="4" w:space="0" w:color="auto"/>
              <w:right w:val="outset" w:sz="4" w:space="0" w:color="auto"/>
            </w:tcBorders>
            <w:vAlign w:val="center"/>
          </w:tcPr>
          <w:p w14:paraId="109C30C7" w14:textId="77777777" w:rsidR="00E94C00" w:rsidRDefault="00052A43">
            <w:pPr>
              <w:ind w:firstLineChars="108" w:firstLine="227"/>
              <w:rPr>
                <w:rFonts w:hint="eastAsia"/>
              </w:rPr>
            </w:pPr>
            <w:r>
              <w:rPr>
                <w:rFonts w:hint="eastAsia"/>
              </w:rPr>
              <w:t>（二）终止经营净利润（净亏损以“</w:t>
            </w:r>
            <w:r>
              <w:rPr>
                <w:rFonts w:hint="eastAsia"/>
              </w:rPr>
              <w:t>-</w:t>
            </w:r>
            <w:r>
              <w:rPr>
                <w:rFonts w:hint="eastAsia"/>
              </w:rPr>
              <w:t>”号填列）</w:t>
            </w:r>
          </w:p>
        </w:tc>
        <w:tc>
          <w:tcPr>
            <w:tcW w:w="1390" w:type="pct"/>
            <w:tcBorders>
              <w:top w:val="outset" w:sz="4" w:space="0" w:color="auto"/>
              <w:left w:val="outset" w:sz="4" w:space="0" w:color="auto"/>
              <w:bottom w:val="outset" w:sz="4" w:space="0" w:color="auto"/>
              <w:right w:val="outset" w:sz="4" w:space="0" w:color="auto"/>
            </w:tcBorders>
            <w:vAlign w:val="center"/>
          </w:tcPr>
          <w:p w14:paraId="5307F7DE" w14:textId="77777777" w:rsidR="00E94C00" w:rsidRDefault="00052A43">
            <w:pPr>
              <w:jc w:val="right"/>
              <w:rPr>
                <w:rFonts w:hint="eastAsia"/>
              </w:rPr>
            </w:pPr>
            <w:r>
              <w:rPr>
                <w:rFonts w:hint="eastAsia"/>
              </w:rPr>
              <w:t>0</w:t>
            </w:r>
          </w:p>
        </w:tc>
        <w:tc>
          <w:tcPr>
            <w:tcW w:w="1393" w:type="pct"/>
            <w:tcBorders>
              <w:top w:val="outset" w:sz="4" w:space="0" w:color="auto"/>
              <w:left w:val="outset" w:sz="4" w:space="0" w:color="auto"/>
              <w:bottom w:val="outset" w:sz="4" w:space="0" w:color="auto"/>
              <w:right w:val="outset" w:sz="4" w:space="0" w:color="auto"/>
            </w:tcBorders>
            <w:vAlign w:val="center"/>
          </w:tcPr>
          <w:p w14:paraId="73BCD49D" w14:textId="77777777" w:rsidR="00E94C00" w:rsidRDefault="00052A43">
            <w:pPr>
              <w:jc w:val="right"/>
              <w:rPr>
                <w:rFonts w:hint="eastAsia"/>
              </w:rPr>
            </w:pPr>
            <w:r>
              <w:rPr>
                <w:rFonts w:hint="eastAsia"/>
              </w:rPr>
              <w:t>0</w:t>
            </w:r>
          </w:p>
        </w:tc>
      </w:tr>
      <w:tr w:rsidR="00E94C00" w14:paraId="64346D02" w14:textId="77777777">
        <w:tc>
          <w:tcPr>
            <w:tcW w:w="2217" w:type="pct"/>
            <w:tcBorders>
              <w:top w:val="outset" w:sz="4" w:space="0" w:color="auto"/>
              <w:left w:val="outset" w:sz="4" w:space="0" w:color="auto"/>
              <w:bottom w:val="outset" w:sz="4" w:space="0" w:color="auto"/>
              <w:right w:val="outset" w:sz="4" w:space="0" w:color="auto"/>
            </w:tcBorders>
            <w:vAlign w:val="center"/>
          </w:tcPr>
          <w:p w14:paraId="570EB633" w14:textId="77777777" w:rsidR="00E94C00" w:rsidRDefault="00052A43">
            <w:pPr>
              <w:ind w:leftChars="-19" w:hangingChars="19" w:hanging="40"/>
              <w:rPr>
                <w:rFonts w:hint="eastAsia"/>
              </w:rPr>
            </w:pPr>
            <w:r>
              <w:rPr>
                <w:rFonts w:hint="eastAsia"/>
              </w:rPr>
              <w:t>五、其他综合收益的税后净额</w:t>
            </w:r>
          </w:p>
        </w:tc>
        <w:tc>
          <w:tcPr>
            <w:tcW w:w="2516" w:type="dxa"/>
            <w:tcBorders>
              <w:top w:val="outset" w:sz="4" w:space="0" w:color="auto"/>
              <w:left w:val="outset" w:sz="4" w:space="0" w:color="auto"/>
              <w:bottom w:val="outset" w:sz="4" w:space="0" w:color="auto"/>
              <w:right w:val="outset" w:sz="4" w:space="0" w:color="auto"/>
            </w:tcBorders>
            <w:vAlign w:val="center"/>
          </w:tcPr>
          <w:p w14:paraId="6A70A5BB" w14:textId="77777777" w:rsidR="00E94C00" w:rsidRDefault="00052A43">
            <w:pPr>
              <w:jc w:val="right"/>
              <w:rPr>
                <w:rFonts w:hint="eastAsia"/>
              </w:rPr>
            </w:pPr>
            <w:r>
              <w:t>5,130,000</w:t>
            </w:r>
          </w:p>
        </w:tc>
        <w:tc>
          <w:tcPr>
            <w:tcW w:w="2521" w:type="dxa"/>
            <w:tcBorders>
              <w:top w:val="outset" w:sz="4" w:space="0" w:color="auto"/>
              <w:left w:val="outset" w:sz="4" w:space="0" w:color="auto"/>
              <w:bottom w:val="outset" w:sz="4" w:space="0" w:color="auto"/>
              <w:right w:val="outset" w:sz="4" w:space="0" w:color="auto"/>
            </w:tcBorders>
            <w:vAlign w:val="center"/>
          </w:tcPr>
          <w:p w14:paraId="7E92E3A7" w14:textId="77777777" w:rsidR="00E94C00" w:rsidRDefault="00052A43">
            <w:pPr>
              <w:jc w:val="right"/>
              <w:rPr>
                <w:rFonts w:hint="eastAsia"/>
              </w:rPr>
            </w:pPr>
            <w:r>
              <w:rPr>
                <w:rFonts w:hint="eastAsia"/>
              </w:rPr>
              <w:t>0</w:t>
            </w:r>
          </w:p>
        </w:tc>
      </w:tr>
      <w:tr w:rsidR="00E94C00" w14:paraId="546F2123" w14:textId="77777777">
        <w:tc>
          <w:tcPr>
            <w:tcW w:w="2217" w:type="pct"/>
            <w:tcBorders>
              <w:top w:val="outset" w:sz="4" w:space="0" w:color="auto"/>
              <w:left w:val="outset" w:sz="4" w:space="0" w:color="auto"/>
              <w:bottom w:val="outset" w:sz="4" w:space="0" w:color="auto"/>
              <w:right w:val="outset" w:sz="4" w:space="0" w:color="auto"/>
            </w:tcBorders>
            <w:vAlign w:val="center"/>
          </w:tcPr>
          <w:p w14:paraId="4A46E2EE" w14:textId="77777777" w:rsidR="00E94C00" w:rsidRDefault="00052A43">
            <w:pPr>
              <w:ind w:firstLineChars="100" w:firstLine="210"/>
              <w:rPr>
                <w:rFonts w:hint="eastAsia"/>
              </w:rPr>
            </w:pPr>
            <w:r>
              <w:rPr>
                <w:rFonts w:hint="eastAsia"/>
              </w:rPr>
              <w:t>（一）不能重分类进损益的其他综合收益</w:t>
            </w:r>
          </w:p>
        </w:tc>
        <w:tc>
          <w:tcPr>
            <w:tcW w:w="2516" w:type="dxa"/>
            <w:tcBorders>
              <w:top w:val="outset" w:sz="4" w:space="0" w:color="auto"/>
              <w:left w:val="outset" w:sz="4" w:space="0" w:color="auto"/>
              <w:bottom w:val="outset" w:sz="4" w:space="0" w:color="auto"/>
              <w:right w:val="outset" w:sz="4" w:space="0" w:color="auto"/>
            </w:tcBorders>
            <w:vAlign w:val="center"/>
          </w:tcPr>
          <w:p w14:paraId="1C7CB24F" w14:textId="77777777" w:rsidR="00E94C00" w:rsidRDefault="00052A43">
            <w:pPr>
              <w:jc w:val="right"/>
              <w:rPr>
                <w:rFonts w:hint="eastAsia"/>
              </w:rPr>
            </w:pPr>
            <w:r>
              <w:t>5,130,000</w:t>
            </w:r>
          </w:p>
        </w:tc>
        <w:tc>
          <w:tcPr>
            <w:tcW w:w="2521" w:type="dxa"/>
            <w:tcBorders>
              <w:top w:val="outset" w:sz="4" w:space="0" w:color="auto"/>
              <w:left w:val="outset" w:sz="4" w:space="0" w:color="auto"/>
              <w:bottom w:val="outset" w:sz="4" w:space="0" w:color="auto"/>
              <w:right w:val="outset" w:sz="4" w:space="0" w:color="auto"/>
            </w:tcBorders>
            <w:vAlign w:val="center"/>
          </w:tcPr>
          <w:p w14:paraId="76D13F1D" w14:textId="77777777" w:rsidR="00E94C00" w:rsidRDefault="00052A43">
            <w:pPr>
              <w:jc w:val="right"/>
              <w:rPr>
                <w:rFonts w:hint="eastAsia"/>
              </w:rPr>
            </w:pPr>
            <w:r>
              <w:rPr>
                <w:rFonts w:hint="eastAsia"/>
              </w:rPr>
              <w:t>0</w:t>
            </w:r>
          </w:p>
        </w:tc>
      </w:tr>
      <w:tr w:rsidR="00E94C00" w14:paraId="2D427702" w14:textId="77777777">
        <w:tc>
          <w:tcPr>
            <w:tcW w:w="2217" w:type="pct"/>
            <w:tcBorders>
              <w:top w:val="outset" w:sz="4" w:space="0" w:color="auto"/>
              <w:left w:val="outset" w:sz="4" w:space="0" w:color="auto"/>
              <w:bottom w:val="outset" w:sz="4" w:space="0" w:color="auto"/>
              <w:right w:val="outset" w:sz="4" w:space="0" w:color="auto"/>
            </w:tcBorders>
            <w:vAlign w:val="center"/>
          </w:tcPr>
          <w:p w14:paraId="4657213E" w14:textId="77777777" w:rsidR="00E94C00" w:rsidRDefault="00052A43">
            <w:pPr>
              <w:ind w:firstLineChars="200" w:firstLine="420"/>
              <w:rPr>
                <w:rFonts w:hint="eastAsia"/>
              </w:rPr>
            </w:pPr>
            <w:r>
              <w:t>1.</w:t>
            </w:r>
            <w:r>
              <w:t>重新计量设定受益计划变动额</w:t>
            </w:r>
          </w:p>
        </w:tc>
        <w:tc>
          <w:tcPr>
            <w:tcW w:w="2516" w:type="dxa"/>
            <w:tcBorders>
              <w:top w:val="outset" w:sz="4" w:space="0" w:color="auto"/>
              <w:left w:val="outset" w:sz="4" w:space="0" w:color="auto"/>
              <w:bottom w:val="outset" w:sz="4" w:space="0" w:color="auto"/>
              <w:right w:val="outset" w:sz="4" w:space="0" w:color="auto"/>
            </w:tcBorders>
            <w:vAlign w:val="center"/>
          </w:tcPr>
          <w:p w14:paraId="17A32616"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68F8D64F" w14:textId="77777777" w:rsidR="00E94C00" w:rsidRDefault="00052A43">
            <w:pPr>
              <w:jc w:val="right"/>
              <w:rPr>
                <w:rFonts w:hint="eastAsia"/>
              </w:rPr>
            </w:pPr>
            <w:r>
              <w:rPr>
                <w:rFonts w:hint="eastAsia"/>
              </w:rPr>
              <w:t>0</w:t>
            </w:r>
          </w:p>
        </w:tc>
      </w:tr>
      <w:tr w:rsidR="00E94C00" w14:paraId="4149240F" w14:textId="77777777">
        <w:tc>
          <w:tcPr>
            <w:tcW w:w="2217" w:type="pct"/>
            <w:tcBorders>
              <w:top w:val="outset" w:sz="4" w:space="0" w:color="auto"/>
              <w:left w:val="outset" w:sz="4" w:space="0" w:color="auto"/>
              <w:bottom w:val="outset" w:sz="4" w:space="0" w:color="auto"/>
              <w:right w:val="outset" w:sz="4" w:space="0" w:color="auto"/>
            </w:tcBorders>
            <w:vAlign w:val="center"/>
          </w:tcPr>
          <w:p w14:paraId="69DC4730" w14:textId="77777777" w:rsidR="00E94C00" w:rsidRDefault="00052A43">
            <w:pPr>
              <w:ind w:firstLineChars="200" w:firstLine="420"/>
              <w:rPr>
                <w:rFonts w:hint="eastAsia"/>
              </w:rPr>
            </w:pPr>
            <w:r>
              <w:t>2.</w:t>
            </w:r>
            <w:r>
              <w:t>权益法下不能转损益的其他综合收益</w:t>
            </w:r>
          </w:p>
        </w:tc>
        <w:tc>
          <w:tcPr>
            <w:tcW w:w="2516" w:type="dxa"/>
            <w:tcBorders>
              <w:top w:val="outset" w:sz="4" w:space="0" w:color="auto"/>
              <w:left w:val="outset" w:sz="4" w:space="0" w:color="auto"/>
              <w:bottom w:val="outset" w:sz="4" w:space="0" w:color="auto"/>
              <w:right w:val="outset" w:sz="4" w:space="0" w:color="auto"/>
            </w:tcBorders>
            <w:vAlign w:val="center"/>
          </w:tcPr>
          <w:p w14:paraId="42A3F6DF"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27429B36" w14:textId="77777777" w:rsidR="00E94C00" w:rsidRDefault="00052A43">
            <w:pPr>
              <w:jc w:val="right"/>
              <w:rPr>
                <w:rFonts w:hint="eastAsia"/>
              </w:rPr>
            </w:pPr>
            <w:r>
              <w:rPr>
                <w:rFonts w:hint="eastAsia"/>
              </w:rPr>
              <w:t>0</w:t>
            </w:r>
          </w:p>
        </w:tc>
      </w:tr>
      <w:tr w:rsidR="00E94C00" w14:paraId="5712285E" w14:textId="77777777">
        <w:tc>
          <w:tcPr>
            <w:tcW w:w="2217" w:type="pct"/>
            <w:tcBorders>
              <w:top w:val="outset" w:sz="4" w:space="0" w:color="auto"/>
              <w:left w:val="outset" w:sz="4" w:space="0" w:color="auto"/>
              <w:bottom w:val="outset" w:sz="4" w:space="0" w:color="auto"/>
              <w:right w:val="outset" w:sz="4" w:space="0" w:color="auto"/>
            </w:tcBorders>
            <w:vAlign w:val="center"/>
          </w:tcPr>
          <w:p w14:paraId="2DF92B31" w14:textId="77777777" w:rsidR="00E94C00" w:rsidRDefault="00052A43">
            <w:pPr>
              <w:ind w:firstLineChars="200" w:firstLine="420"/>
              <w:rPr>
                <w:rFonts w:hint="eastAsia"/>
              </w:rPr>
            </w:pPr>
            <w:r>
              <w:t>3.</w:t>
            </w:r>
            <w:r>
              <w:t>其他权益工具投资公允价值变动</w:t>
            </w:r>
          </w:p>
        </w:tc>
        <w:tc>
          <w:tcPr>
            <w:tcW w:w="1390" w:type="pct"/>
            <w:tcBorders>
              <w:top w:val="outset" w:sz="4" w:space="0" w:color="auto"/>
              <w:left w:val="outset" w:sz="4" w:space="0" w:color="auto"/>
              <w:bottom w:val="outset" w:sz="4" w:space="0" w:color="auto"/>
              <w:right w:val="outset" w:sz="4" w:space="0" w:color="auto"/>
            </w:tcBorders>
            <w:vAlign w:val="center"/>
          </w:tcPr>
          <w:p w14:paraId="4AFAC52D" w14:textId="77777777" w:rsidR="00E94C00" w:rsidRDefault="00052A43">
            <w:pPr>
              <w:jc w:val="right"/>
              <w:rPr>
                <w:rFonts w:hint="eastAsia"/>
              </w:rPr>
            </w:pPr>
            <w:r>
              <w:t>5,130,000</w:t>
            </w:r>
          </w:p>
        </w:tc>
        <w:tc>
          <w:tcPr>
            <w:tcW w:w="2521" w:type="dxa"/>
            <w:tcBorders>
              <w:top w:val="outset" w:sz="4" w:space="0" w:color="auto"/>
              <w:left w:val="outset" w:sz="4" w:space="0" w:color="auto"/>
              <w:bottom w:val="outset" w:sz="4" w:space="0" w:color="auto"/>
              <w:right w:val="outset" w:sz="4" w:space="0" w:color="auto"/>
            </w:tcBorders>
            <w:vAlign w:val="center"/>
          </w:tcPr>
          <w:p w14:paraId="116B290A" w14:textId="77777777" w:rsidR="00E94C00" w:rsidRDefault="00052A43">
            <w:pPr>
              <w:jc w:val="right"/>
              <w:rPr>
                <w:rFonts w:hint="eastAsia"/>
              </w:rPr>
            </w:pPr>
            <w:r>
              <w:rPr>
                <w:rFonts w:hint="eastAsia"/>
              </w:rPr>
              <w:t>0</w:t>
            </w:r>
          </w:p>
        </w:tc>
      </w:tr>
      <w:tr w:rsidR="00E94C00" w14:paraId="4DA9905F" w14:textId="77777777">
        <w:tc>
          <w:tcPr>
            <w:tcW w:w="2217" w:type="pct"/>
            <w:tcBorders>
              <w:top w:val="outset" w:sz="4" w:space="0" w:color="auto"/>
              <w:left w:val="outset" w:sz="4" w:space="0" w:color="auto"/>
              <w:bottom w:val="outset" w:sz="4" w:space="0" w:color="auto"/>
              <w:right w:val="outset" w:sz="4" w:space="0" w:color="auto"/>
            </w:tcBorders>
            <w:vAlign w:val="center"/>
          </w:tcPr>
          <w:p w14:paraId="6EA37FC7" w14:textId="77777777" w:rsidR="00E94C00" w:rsidRDefault="00052A43">
            <w:pPr>
              <w:ind w:firstLineChars="200" w:firstLine="420"/>
              <w:rPr>
                <w:rFonts w:hint="eastAsia"/>
              </w:rPr>
            </w:pPr>
            <w:r>
              <w:t>4.</w:t>
            </w:r>
            <w:r>
              <w:t>企业自身信用风险公允价值变动</w:t>
            </w:r>
          </w:p>
        </w:tc>
        <w:tc>
          <w:tcPr>
            <w:tcW w:w="2516" w:type="dxa"/>
            <w:tcBorders>
              <w:top w:val="outset" w:sz="4" w:space="0" w:color="auto"/>
              <w:left w:val="outset" w:sz="4" w:space="0" w:color="auto"/>
              <w:bottom w:val="outset" w:sz="4" w:space="0" w:color="auto"/>
              <w:right w:val="outset" w:sz="4" w:space="0" w:color="auto"/>
            </w:tcBorders>
            <w:vAlign w:val="center"/>
          </w:tcPr>
          <w:p w14:paraId="1169E923"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2721904D" w14:textId="77777777" w:rsidR="00E94C00" w:rsidRDefault="00052A43">
            <w:pPr>
              <w:jc w:val="right"/>
              <w:rPr>
                <w:rFonts w:hint="eastAsia"/>
              </w:rPr>
            </w:pPr>
            <w:r>
              <w:rPr>
                <w:rFonts w:hint="eastAsia"/>
              </w:rPr>
              <w:t>0</w:t>
            </w:r>
          </w:p>
        </w:tc>
      </w:tr>
      <w:tr w:rsidR="00E94C00" w14:paraId="720ADDF9" w14:textId="77777777">
        <w:tc>
          <w:tcPr>
            <w:tcW w:w="2217" w:type="pct"/>
            <w:tcBorders>
              <w:top w:val="outset" w:sz="4" w:space="0" w:color="auto"/>
              <w:left w:val="outset" w:sz="4" w:space="0" w:color="auto"/>
              <w:bottom w:val="outset" w:sz="4" w:space="0" w:color="auto"/>
              <w:right w:val="outset" w:sz="4" w:space="0" w:color="auto"/>
            </w:tcBorders>
            <w:vAlign w:val="center"/>
          </w:tcPr>
          <w:p w14:paraId="7D146167" w14:textId="77777777" w:rsidR="00E94C00" w:rsidRDefault="00052A43">
            <w:pPr>
              <w:ind w:firstLineChars="100" w:firstLine="210"/>
              <w:rPr>
                <w:rFonts w:hint="eastAsia"/>
              </w:rPr>
            </w:pPr>
            <w:r>
              <w:rPr>
                <w:rFonts w:hint="eastAsia"/>
              </w:rPr>
              <w:t>（二）将重分类进损益的其他综合收益</w:t>
            </w:r>
          </w:p>
        </w:tc>
        <w:tc>
          <w:tcPr>
            <w:tcW w:w="2516" w:type="dxa"/>
            <w:tcBorders>
              <w:top w:val="outset" w:sz="4" w:space="0" w:color="auto"/>
              <w:left w:val="outset" w:sz="4" w:space="0" w:color="auto"/>
              <w:bottom w:val="outset" w:sz="4" w:space="0" w:color="auto"/>
              <w:right w:val="outset" w:sz="4" w:space="0" w:color="auto"/>
            </w:tcBorders>
            <w:vAlign w:val="center"/>
          </w:tcPr>
          <w:p w14:paraId="11E9A4E8"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4B680EC1" w14:textId="77777777" w:rsidR="00E94C00" w:rsidRDefault="00052A43">
            <w:pPr>
              <w:jc w:val="right"/>
              <w:rPr>
                <w:rFonts w:hint="eastAsia"/>
              </w:rPr>
            </w:pPr>
            <w:r>
              <w:rPr>
                <w:rFonts w:hint="eastAsia"/>
              </w:rPr>
              <w:t>0</w:t>
            </w:r>
          </w:p>
        </w:tc>
      </w:tr>
      <w:tr w:rsidR="00E94C00" w14:paraId="136E2DC2" w14:textId="77777777">
        <w:tc>
          <w:tcPr>
            <w:tcW w:w="2217" w:type="pct"/>
            <w:tcBorders>
              <w:top w:val="outset" w:sz="4" w:space="0" w:color="auto"/>
              <w:left w:val="outset" w:sz="4" w:space="0" w:color="auto"/>
              <w:bottom w:val="outset" w:sz="4" w:space="0" w:color="auto"/>
              <w:right w:val="outset" w:sz="4" w:space="0" w:color="auto"/>
            </w:tcBorders>
            <w:vAlign w:val="center"/>
          </w:tcPr>
          <w:p w14:paraId="25F28DD3" w14:textId="77777777" w:rsidR="00E94C00" w:rsidRDefault="00052A43">
            <w:pPr>
              <w:ind w:firstLineChars="200" w:firstLine="420"/>
              <w:rPr>
                <w:rFonts w:hint="eastAsia"/>
              </w:rPr>
            </w:pPr>
            <w:r>
              <w:t>1.</w:t>
            </w:r>
            <w:r>
              <w:t>权益法下可转损益的其他综合收益</w:t>
            </w:r>
          </w:p>
        </w:tc>
        <w:tc>
          <w:tcPr>
            <w:tcW w:w="2516" w:type="dxa"/>
            <w:tcBorders>
              <w:top w:val="outset" w:sz="4" w:space="0" w:color="auto"/>
              <w:left w:val="outset" w:sz="4" w:space="0" w:color="auto"/>
              <w:bottom w:val="outset" w:sz="4" w:space="0" w:color="auto"/>
              <w:right w:val="outset" w:sz="4" w:space="0" w:color="auto"/>
            </w:tcBorders>
            <w:vAlign w:val="center"/>
          </w:tcPr>
          <w:p w14:paraId="65378E93"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1F657CB7" w14:textId="77777777" w:rsidR="00E94C00" w:rsidRDefault="00052A43">
            <w:pPr>
              <w:jc w:val="right"/>
              <w:rPr>
                <w:rFonts w:hint="eastAsia"/>
              </w:rPr>
            </w:pPr>
            <w:r>
              <w:rPr>
                <w:rFonts w:hint="eastAsia"/>
              </w:rPr>
              <w:t>0</w:t>
            </w:r>
          </w:p>
        </w:tc>
      </w:tr>
      <w:tr w:rsidR="00E94C00" w14:paraId="6129F592" w14:textId="77777777">
        <w:tc>
          <w:tcPr>
            <w:tcW w:w="2217" w:type="pct"/>
            <w:tcBorders>
              <w:top w:val="outset" w:sz="4" w:space="0" w:color="auto"/>
              <w:left w:val="outset" w:sz="4" w:space="0" w:color="auto"/>
              <w:bottom w:val="outset" w:sz="4" w:space="0" w:color="auto"/>
              <w:right w:val="outset" w:sz="4" w:space="0" w:color="auto"/>
            </w:tcBorders>
            <w:vAlign w:val="center"/>
          </w:tcPr>
          <w:p w14:paraId="04DE2493" w14:textId="77777777" w:rsidR="00E94C00" w:rsidRDefault="00052A43">
            <w:pPr>
              <w:ind w:firstLineChars="200" w:firstLine="420"/>
              <w:rPr>
                <w:rFonts w:hint="eastAsia"/>
              </w:rPr>
            </w:pPr>
            <w:r>
              <w:t>2.</w:t>
            </w:r>
            <w:r>
              <w:t>其他债权投资公允价值变动</w:t>
            </w:r>
          </w:p>
        </w:tc>
        <w:tc>
          <w:tcPr>
            <w:tcW w:w="2516" w:type="dxa"/>
            <w:tcBorders>
              <w:top w:val="outset" w:sz="4" w:space="0" w:color="auto"/>
              <w:left w:val="outset" w:sz="4" w:space="0" w:color="auto"/>
              <w:bottom w:val="outset" w:sz="4" w:space="0" w:color="auto"/>
              <w:right w:val="outset" w:sz="4" w:space="0" w:color="auto"/>
            </w:tcBorders>
            <w:vAlign w:val="center"/>
          </w:tcPr>
          <w:p w14:paraId="592DDE9D"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4FC20440" w14:textId="77777777" w:rsidR="00E94C00" w:rsidRDefault="00052A43">
            <w:pPr>
              <w:jc w:val="right"/>
              <w:rPr>
                <w:rFonts w:hint="eastAsia"/>
              </w:rPr>
            </w:pPr>
            <w:r>
              <w:rPr>
                <w:rFonts w:hint="eastAsia"/>
              </w:rPr>
              <w:t>0</w:t>
            </w:r>
          </w:p>
        </w:tc>
      </w:tr>
      <w:tr w:rsidR="00E94C00" w14:paraId="574DACA7" w14:textId="77777777">
        <w:tc>
          <w:tcPr>
            <w:tcW w:w="2217" w:type="pct"/>
            <w:tcBorders>
              <w:top w:val="outset" w:sz="4" w:space="0" w:color="auto"/>
              <w:left w:val="outset" w:sz="4" w:space="0" w:color="auto"/>
              <w:bottom w:val="outset" w:sz="4" w:space="0" w:color="auto"/>
              <w:right w:val="outset" w:sz="4" w:space="0" w:color="auto"/>
            </w:tcBorders>
            <w:vAlign w:val="center"/>
          </w:tcPr>
          <w:p w14:paraId="21BED894" w14:textId="77777777" w:rsidR="00E94C00" w:rsidRDefault="00052A43">
            <w:pPr>
              <w:ind w:firstLineChars="200" w:firstLine="420"/>
              <w:rPr>
                <w:rFonts w:hint="eastAsia"/>
              </w:rPr>
            </w:pPr>
            <w:r>
              <w:t>3.</w:t>
            </w:r>
            <w:r>
              <w:t>金融资产重分类计入其他综合收益的金额</w:t>
            </w:r>
          </w:p>
        </w:tc>
        <w:tc>
          <w:tcPr>
            <w:tcW w:w="2516" w:type="dxa"/>
            <w:tcBorders>
              <w:top w:val="outset" w:sz="4" w:space="0" w:color="auto"/>
              <w:left w:val="outset" w:sz="4" w:space="0" w:color="auto"/>
              <w:bottom w:val="outset" w:sz="4" w:space="0" w:color="auto"/>
              <w:right w:val="outset" w:sz="4" w:space="0" w:color="auto"/>
            </w:tcBorders>
            <w:vAlign w:val="center"/>
          </w:tcPr>
          <w:p w14:paraId="318766E1"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328299A9" w14:textId="77777777" w:rsidR="00E94C00" w:rsidRDefault="00052A43">
            <w:pPr>
              <w:jc w:val="right"/>
              <w:rPr>
                <w:rFonts w:hint="eastAsia"/>
              </w:rPr>
            </w:pPr>
            <w:r>
              <w:rPr>
                <w:rFonts w:hint="eastAsia"/>
              </w:rPr>
              <w:t>0</w:t>
            </w:r>
          </w:p>
        </w:tc>
      </w:tr>
      <w:tr w:rsidR="00E94C00" w14:paraId="4083BB69" w14:textId="77777777">
        <w:tc>
          <w:tcPr>
            <w:tcW w:w="2217" w:type="pct"/>
            <w:tcBorders>
              <w:top w:val="outset" w:sz="4" w:space="0" w:color="auto"/>
              <w:left w:val="outset" w:sz="4" w:space="0" w:color="auto"/>
              <w:bottom w:val="outset" w:sz="4" w:space="0" w:color="auto"/>
              <w:right w:val="outset" w:sz="4" w:space="0" w:color="auto"/>
            </w:tcBorders>
            <w:vAlign w:val="center"/>
          </w:tcPr>
          <w:p w14:paraId="59E56EB7" w14:textId="77777777" w:rsidR="00E94C00" w:rsidRDefault="00052A43">
            <w:pPr>
              <w:ind w:firstLineChars="200" w:firstLine="420"/>
              <w:rPr>
                <w:rFonts w:hint="eastAsia"/>
              </w:rPr>
            </w:pPr>
            <w:r>
              <w:t>4.</w:t>
            </w:r>
            <w:r>
              <w:t>其他债权投资信用减值准备</w:t>
            </w:r>
          </w:p>
        </w:tc>
        <w:tc>
          <w:tcPr>
            <w:tcW w:w="2516" w:type="dxa"/>
            <w:tcBorders>
              <w:top w:val="outset" w:sz="4" w:space="0" w:color="auto"/>
              <w:left w:val="outset" w:sz="4" w:space="0" w:color="auto"/>
              <w:bottom w:val="outset" w:sz="4" w:space="0" w:color="auto"/>
              <w:right w:val="outset" w:sz="4" w:space="0" w:color="auto"/>
            </w:tcBorders>
            <w:vAlign w:val="center"/>
          </w:tcPr>
          <w:p w14:paraId="51D53979"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7C0AAC5F" w14:textId="77777777" w:rsidR="00E94C00" w:rsidRDefault="00052A43">
            <w:pPr>
              <w:jc w:val="right"/>
              <w:rPr>
                <w:rFonts w:hint="eastAsia"/>
              </w:rPr>
            </w:pPr>
            <w:r>
              <w:rPr>
                <w:rFonts w:hint="eastAsia"/>
              </w:rPr>
              <w:t>0</w:t>
            </w:r>
          </w:p>
        </w:tc>
      </w:tr>
      <w:tr w:rsidR="00E94C00" w14:paraId="577A5696" w14:textId="77777777">
        <w:tc>
          <w:tcPr>
            <w:tcW w:w="2217" w:type="pct"/>
            <w:tcBorders>
              <w:top w:val="outset" w:sz="4" w:space="0" w:color="auto"/>
              <w:left w:val="outset" w:sz="4" w:space="0" w:color="auto"/>
              <w:bottom w:val="outset" w:sz="4" w:space="0" w:color="auto"/>
              <w:right w:val="outset" w:sz="4" w:space="0" w:color="auto"/>
            </w:tcBorders>
            <w:vAlign w:val="center"/>
          </w:tcPr>
          <w:p w14:paraId="18B99193" w14:textId="77777777" w:rsidR="00E94C00" w:rsidRDefault="00052A43">
            <w:pPr>
              <w:ind w:firstLineChars="200" w:firstLine="420"/>
              <w:rPr>
                <w:rFonts w:hint="eastAsia"/>
              </w:rPr>
            </w:pPr>
            <w:r>
              <w:t>5.</w:t>
            </w:r>
            <w:r>
              <w:t>现金流量套期储备</w:t>
            </w:r>
          </w:p>
        </w:tc>
        <w:tc>
          <w:tcPr>
            <w:tcW w:w="2516" w:type="dxa"/>
            <w:tcBorders>
              <w:top w:val="outset" w:sz="4" w:space="0" w:color="auto"/>
              <w:left w:val="outset" w:sz="4" w:space="0" w:color="auto"/>
              <w:bottom w:val="outset" w:sz="4" w:space="0" w:color="auto"/>
              <w:right w:val="outset" w:sz="4" w:space="0" w:color="auto"/>
            </w:tcBorders>
            <w:vAlign w:val="center"/>
          </w:tcPr>
          <w:p w14:paraId="2212737E"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38E5805E" w14:textId="77777777" w:rsidR="00E94C00" w:rsidRDefault="00052A43">
            <w:pPr>
              <w:jc w:val="right"/>
              <w:rPr>
                <w:rFonts w:hint="eastAsia"/>
              </w:rPr>
            </w:pPr>
            <w:r>
              <w:rPr>
                <w:rFonts w:hint="eastAsia"/>
              </w:rPr>
              <w:t>0</w:t>
            </w:r>
          </w:p>
        </w:tc>
      </w:tr>
      <w:tr w:rsidR="00E94C00" w14:paraId="3D7B5529" w14:textId="77777777">
        <w:tc>
          <w:tcPr>
            <w:tcW w:w="2217" w:type="pct"/>
            <w:tcBorders>
              <w:top w:val="outset" w:sz="4" w:space="0" w:color="auto"/>
              <w:left w:val="outset" w:sz="4" w:space="0" w:color="auto"/>
              <w:bottom w:val="outset" w:sz="4" w:space="0" w:color="auto"/>
              <w:right w:val="outset" w:sz="4" w:space="0" w:color="auto"/>
            </w:tcBorders>
            <w:vAlign w:val="center"/>
          </w:tcPr>
          <w:p w14:paraId="0B589A6D" w14:textId="77777777" w:rsidR="00E94C00" w:rsidRDefault="00052A43">
            <w:pPr>
              <w:ind w:firstLineChars="200" w:firstLine="420"/>
              <w:rPr>
                <w:rFonts w:hint="eastAsia"/>
              </w:rPr>
            </w:pPr>
            <w:r>
              <w:t>6.</w:t>
            </w:r>
            <w:r>
              <w:t>外币财务报表折算差额</w:t>
            </w:r>
          </w:p>
        </w:tc>
        <w:tc>
          <w:tcPr>
            <w:tcW w:w="2516" w:type="dxa"/>
            <w:tcBorders>
              <w:top w:val="outset" w:sz="4" w:space="0" w:color="auto"/>
              <w:left w:val="outset" w:sz="4" w:space="0" w:color="auto"/>
              <w:bottom w:val="outset" w:sz="4" w:space="0" w:color="auto"/>
              <w:right w:val="outset" w:sz="4" w:space="0" w:color="auto"/>
            </w:tcBorders>
            <w:vAlign w:val="center"/>
          </w:tcPr>
          <w:p w14:paraId="61290A95"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7E87DECD" w14:textId="77777777" w:rsidR="00E94C00" w:rsidRDefault="00052A43">
            <w:pPr>
              <w:jc w:val="right"/>
              <w:rPr>
                <w:rFonts w:hint="eastAsia"/>
              </w:rPr>
            </w:pPr>
            <w:r>
              <w:rPr>
                <w:rFonts w:hint="eastAsia"/>
              </w:rPr>
              <w:t>0</w:t>
            </w:r>
          </w:p>
        </w:tc>
      </w:tr>
      <w:tr w:rsidR="00E94C00" w14:paraId="0F795D27" w14:textId="77777777">
        <w:tc>
          <w:tcPr>
            <w:tcW w:w="2217" w:type="pct"/>
            <w:tcBorders>
              <w:top w:val="outset" w:sz="4" w:space="0" w:color="auto"/>
              <w:left w:val="outset" w:sz="4" w:space="0" w:color="auto"/>
              <w:bottom w:val="outset" w:sz="4" w:space="0" w:color="auto"/>
              <w:right w:val="outset" w:sz="4" w:space="0" w:color="auto"/>
            </w:tcBorders>
            <w:vAlign w:val="center"/>
          </w:tcPr>
          <w:p w14:paraId="3F7ED4F2" w14:textId="77777777" w:rsidR="00E94C00" w:rsidRDefault="00052A43">
            <w:pPr>
              <w:ind w:firstLineChars="200" w:firstLine="420"/>
              <w:rPr>
                <w:rFonts w:hint="eastAsia"/>
              </w:rPr>
            </w:pPr>
            <w:r>
              <w:lastRenderedPageBreak/>
              <w:t>7.</w:t>
            </w:r>
            <w:r>
              <w:t>其他</w:t>
            </w:r>
          </w:p>
        </w:tc>
        <w:tc>
          <w:tcPr>
            <w:tcW w:w="2516" w:type="dxa"/>
            <w:tcBorders>
              <w:top w:val="outset" w:sz="4" w:space="0" w:color="auto"/>
              <w:left w:val="outset" w:sz="4" w:space="0" w:color="auto"/>
              <w:bottom w:val="outset" w:sz="4" w:space="0" w:color="auto"/>
              <w:right w:val="outset" w:sz="4" w:space="0" w:color="auto"/>
            </w:tcBorders>
            <w:vAlign w:val="center"/>
          </w:tcPr>
          <w:p w14:paraId="7FBC1397" w14:textId="77777777" w:rsidR="00E94C00" w:rsidRDefault="00052A43">
            <w:pPr>
              <w:jc w:val="right"/>
              <w:rPr>
                <w:rFonts w:hint="eastAsia"/>
              </w:rPr>
            </w:pPr>
            <w:r>
              <w:rPr>
                <w:rFonts w:hint="eastAsia"/>
              </w:rPr>
              <w:t>0</w:t>
            </w:r>
          </w:p>
        </w:tc>
        <w:tc>
          <w:tcPr>
            <w:tcW w:w="2521" w:type="dxa"/>
            <w:tcBorders>
              <w:top w:val="outset" w:sz="4" w:space="0" w:color="auto"/>
              <w:left w:val="outset" w:sz="4" w:space="0" w:color="auto"/>
              <w:bottom w:val="outset" w:sz="4" w:space="0" w:color="auto"/>
              <w:right w:val="outset" w:sz="4" w:space="0" w:color="auto"/>
            </w:tcBorders>
            <w:vAlign w:val="center"/>
          </w:tcPr>
          <w:p w14:paraId="6D48733A" w14:textId="77777777" w:rsidR="00E94C00" w:rsidRDefault="00052A43">
            <w:pPr>
              <w:jc w:val="right"/>
              <w:rPr>
                <w:rFonts w:hint="eastAsia"/>
              </w:rPr>
            </w:pPr>
            <w:r>
              <w:rPr>
                <w:rFonts w:hint="eastAsia"/>
              </w:rPr>
              <w:t>0</w:t>
            </w:r>
          </w:p>
        </w:tc>
      </w:tr>
      <w:tr w:rsidR="00E94C00" w14:paraId="017F6E7A" w14:textId="77777777">
        <w:tc>
          <w:tcPr>
            <w:tcW w:w="2217" w:type="pct"/>
            <w:tcBorders>
              <w:top w:val="outset" w:sz="4" w:space="0" w:color="auto"/>
              <w:left w:val="outset" w:sz="4" w:space="0" w:color="auto"/>
              <w:bottom w:val="outset" w:sz="4" w:space="0" w:color="auto"/>
              <w:right w:val="outset" w:sz="4" w:space="0" w:color="auto"/>
            </w:tcBorders>
            <w:vAlign w:val="center"/>
          </w:tcPr>
          <w:p w14:paraId="3DF755FE" w14:textId="77777777" w:rsidR="00E94C00" w:rsidRDefault="00052A43">
            <w:pPr>
              <w:ind w:left="-19"/>
              <w:rPr>
                <w:rFonts w:hint="eastAsia"/>
              </w:rPr>
            </w:pPr>
            <w:r>
              <w:rPr>
                <w:rFonts w:hint="eastAsia"/>
              </w:rPr>
              <w:t>六、综合收益总额</w:t>
            </w:r>
          </w:p>
        </w:tc>
        <w:tc>
          <w:tcPr>
            <w:tcW w:w="2516" w:type="dxa"/>
            <w:tcBorders>
              <w:top w:val="outset" w:sz="4" w:space="0" w:color="auto"/>
              <w:left w:val="outset" w:sz="4" w:space="0" w:color="auto"/>
              <w:bottom w:val="outset" w:sz="4" w:space="0" w:color="auto"/>
              <w:right w:val="outset" w:sz="4" w:space="0" w:color="auto"/>
            </w:tcBorders>
            <w:vAlign w:val="center"/>
          </w:tcPr>
          <w:p w14:paraId="54AACD49" w14:textId="77777777" w:rsidR="00E94C00" w:rsidRDefault="00052A43">
            <w:pPr>
              <w:jc w:val="right"/>
              <w:rPr>
                <w:rFonts w:hint="eastAsia"/>
              </w:rPr>
            </w:pPr>
            <w:r>
              <w:t>2,373,614,648</w:t>
            </w:r>
          </w:p>
        </w:tc>
        <w:tc>
          <w:tcPr>
            <w:tcW w:w="2521" w:type="dxa"/>
            <w:tcBorders>
              <w:top w:val="outset" w:sz="4" w:space="0" w:color="auto"/>
              <w:left w:val="outset" w:sz="4" w:space="0" w:color="auto"/>
              <w:bottom w:val="outset" w:sz="4" w:space="0" w:color="auto"/>
              <w:right w:val="outset" w:sz="4" w:space="0" w:color="auto"/>
            </w:tcBorders>
            <w:vAlign w:val="center"/>
          </w:tcPr>
          <w:p w14:paraId="37924575" w14:textId="77777777" w:rsidR="00E94C00" w:rsidRDefault="00052A43">
            <w:pPr>
              <w:jc w:val="right"/>
              <w:rPr>
                <w:rFonts w:hint="eastAsia"/>
              </w:rPr>
            </w:pPr>
            <w:r>
              <w:t>2,546,752,266</w:t>
            </w:r>
          </w:p>
        </w:tc>
      </w:tr>
      <w:tr w:rsidR="00E94C00" w14:paraId="61D53213" w14:textId="77777777">
        <w:sdt>
          <w:sdtPr>
            <w:tag w:val="_PLD_23afd93fd1e24e6693c0a03a38063f85"/>
            <w:id w:val="-209811788"/>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10BDF10D" w14:textId="77777777" w:rsidR="00E94C00" w:rsidRDefault="00052A43">
                <w:pPr>
                  <w:rPr>
                    <w:rFonts w:hint="eastAsia"/>
                  </w:rPr>
                </w:pPr>
                <w:r>
                  <w:rPr>
                    <w:rFonts w:hint="eastAsia"/>
                  </w:rPr>
                  <w:t>七</w:t>
                </w:r>
                <w:r>
                  <w:t>、每股收益：</w:t>
                </w:r>
              </w:p>
            </w:tc>
          </w:sdtContent>
        </w:sdt>
      </w:tr>
      <w:tr w:rsidR="00E94C00" w14:paraId="1CD54DDF" w14:textId="77777777">
        <w:tc>
          <w:tcPr>
            <w:tcW w:w="2217" w:type="pct"/>
            <w:tcBorders>
              <w:top w:val="outset" w:sz="4" w:space="0" w:color="auto"/>
              <w:left w:val="outset" w:sz="4" w:space="0" w:color="auto"/>
              <w:bottom w:val="outset" w:sz="4" w:space="0" w:color="auto"/>
              <w:right w:val="outset" w:sz="4" w:space="0" w:color="auto"/>
            </w:tcBorders>
            <w:vAlign w:val="center"/>
          </w:tcPr>
          <w:p w14:paraId="4AEEEAA4" w14:textId="77777777" w:rsidR="00E94C00" w:rsidRDefault="00052A43">
            <w:pPr>
              <w:ind w:left="-19" w:firstLineChars="200" w:firstLine="420"/>
              <w:rPr>
                <w:rFonts w:hint="eastAsia"/>
              </w:rPr>
            </w:pPr>
            <w:r>
              <w:t>（一）基本每股收益</w:t>
            </w:r>
            <w:r>
              <w:rPr>
                <w:rFonts w:hint="eastAsia"/>
              </w:rPr>
              <w:t>(</w:t>
            </w:r>
            <w:r>
              <w:rPr>
                <w:rFonts w:hint="eastAsia"/>
              </w:rPr>
              <w:t>元</w:t>
            </w:r>
            <w:r>
              <w:rPr>
                <w:rFonts w:hint="eastAsia"/>
              </w:rPr>
              <w:t>/</w:t>
            </w:r>
            <w:r>
              <w:rPr>
                <w:rFonts w:hint="eastAsia"/>
              </w:rPr>
              <w:t>股</w:t>
            </w:r>
            <w:r>
              <w:rPr>
                <w:rFonts w:hint="eastAsia"/>
              </w:rPr>
              <w:t>)</w:t>
            </w:r>
          </w:p>
        </w:tc>
        <w:tc>
          <w:tcPr>
            <w:tcW w:w="1390" w:type="pct"/>
            <w:tcBorders>
              <w:top w:val="outset" w:sz="4" w:space="0" w:color="auto"/>
              <w:left w:val="outset" w:sz="4" w:space="0" w:color="auto"/>
              <w:bottom w:val="outset" w:sz="4" w:space="0" w:color="auto"/>
              <w:right w:val="outset" w:sz="4" w:space="0" w:color="auto"/>
            </w:tcBorders>
            <w:vAlign w:val="center"/>
          </w:tcPr>
          <w:p w14:paraId="4AAC6EBE" w14:textId="77777777" w:rsidR="00E94C00" w:rsidRDefault="00E94C00">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54214EB5" w14:textId="77777777" w:rsidR="00E94C00" w:rsidRDefault="00E94C00">
            <w:pPr>
              <w:jc w:val="right"/>
              <w:rPr>
                <w:rFonts w:hint="eastAsia"/>
              </w:rPr>
            </w:pPr>
          </w:p>
        </w:tc>
      </w:tr>
      <w:tr w:rsidR="00E94C00" w14:paraId="640D184E" w14:textId="77777777">
        <w:tc>
          <w:tcPr>
            <w:tcW w:w="2217" w:type="pct"/>
            <w:tcBorders>
              <w:top w:val="outset" w:sz="4" w:space="0" w:color="auto"/>
              <w:left w:val="outset" w:sz="4" w:space="0" w:color="auto"/>
              <w:bottom w:val="outset" w:sz="4" w:space="0" w:color="auto"/>
              <w:right w:val="outset" w:sz="4" w:space="0" w:color="auto"/>
            </w:tcBorders>
            <w:vAlign w:val="center"/>
          </w:tcPr>
          <w:p w14:paraId="3E192EDE" w14:textId="77777777" w:rsidR="00E94C00" w:rsidRDefault="00052A43">
            <w:pPr>
              <w:ind w:left="-19" w:firstLineChars="200" w:firstLine="420"/>
              <w:rPr>
                <w:rFonts w:hint="eastAsia"/>
              </w:rPr>
            </w:pPr>
            <w:r>
              <w:t>（二）稀释每股收益</w:t>
            </w:r>
            <w:r>
              <w:rPr>
                <w:rFonts w:hint="eastAsia"/>
              </w:rPr>
              <w:t>(</w:t>
            </w:r>
            <w:r>
              <w:rPr>
                <w:rFonts w:hint="eastAsia"/>
              </w:rPr>
              <w:t>元</w:t>
            </w:r>
            <w:r>
              <w:rPr>
                <w:rFonts w:hint="eastAsia"/>
              </w:rPr>
              <w:t>/</w:t>
            </w:r>
            <w:r>
              <w:rPr>
                <w:rFonts w:hint="eastAsia"/>
              </w:rPr>
              <w:t>股</w:t>
            </w:r>
            <w:r>
              <w:rPr>
                <w:rFonts w:hint="eastAsia"/>
              </w:rPr>
              <w:t>)</w:t>
            </w:r>
          </w:p>
        </w:tc>
        <w:tc>
          <w:tcPr>
            <w:tcW w:w="1390" w:type="pct"/>
            <w:tcBorders>
              <w:top w:val="outset" w:sz="4" w:space="0" w:color="auto"/>
              <w:left w:val="outset" w:sz="4" w:space="0" w:color="auto"/>
              <w:bottom w:val="outset" w:sz="4" w:space="0" w:color="auto"/>
              <w:right w:val="outset" w:sz="4" w:space="0" w:color="auto"/>
            </w:tcBorders>
            <w:vAlign w:val="center"/>
          </w:tcPr>
          <w:p w14:paraId="6727BFBB" w14:textId="77777777" w:rsidR="00E94C00" w:rsidRDefault="00E94C00">
            <w:pPr>
              <w:jc w:val="right"/>
              <w:rPr>
                <w:rFonts w:hint="eastAsia"/>
              </w:rPr>
            </w:pPr>
          </w:p>
        </w:tc>
        <w:tc>
          <w:tcPr>
            <w:tcW w:w="1393" w:type="pct"/>
            <w:tcBorders>
              <w:top w:val="outset" w:sz="4" w:space="0" w:color="auto"/>
              <w:left w:val="outset" w:sz="4" w:space="0" w:color="auto"/>
              <w:bottom w:val="outset" w:sz="4" w:space="0" w:color="auto"/>
              <w:right w:val="outset" w:sz="4" w:space="0" w:color="auto"/>
            </w:tcBorders>
            <w:vAlign w:val="center"/>
          </w:tcPr>
          <w:p w14:paraId="7AF354E7" w14:textId="77777777" w:rsidR="00E94C00" w:rsidRDefault="00E94C00">
            <w:pPr>
              <w:jc w:val="right"/>
              <w:rPr>
                <w:rFonts w:hint="eastAsia"/>
              </w:rPr>
            </w:pPr>
          </w:p>
        </w:tc>
      </w:tr>
    </w:tbl>
    <w:p w14:paraId="22805114" w14:textId="77777777" w:rsidR="00E94C00" w:rsidRDefault="00E94C00">
      <w:pPr>
        <w:rPr>
          <w:rFonts w:hint="eastAsia"/>
        </w:rPr>
      </w:pPr>
    </w:p>
    <w:p w14:paraId="386E0A8A" w14:textId="77777777" w:rsidR="00E94C00" w:rsidRDefault="00052A43">
      <w:pPr>
        <w:snapToGrid w:val="0"/>
        <w:spacing w:line="240" w:lineRule="atLeast"/>
        <w:ind w:rightChars="-73" w:right="-153"/>
        <w:rPr>
          <w:rFonts w:hint="eastAsia"/>
        </w:rPr>
      </w:pPr>
      <w:r>
        <w:t>公司负责人</w:t>
      </w:r>
      <w:r>
        <w:rPr>
          <w:rFonts w:hint="eastAsia"/>
        </w:rPr>
        <w:t>：</w:t>
      </w:r>
      <w:sdt>
        <w:sdtPr>
          <w:rPr>
            <w:rFonts w:hint="eastAsia"/>
          </w:rPr>
          <w:alias w:val="公司负责人姓名"/>
          <w:tag w:val="_GBC_d6a7198f8e9a4d319151a688b9711a5c"/>
          <w:id w:val="-202180271"/>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陆勇</w:t>
          </w:r>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b3be0bf88dfc4227a9df458228c76f25"/>
          <w:id w:val="-76060743"/>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913186ce3d024020b422d926a0667b66"/>
          <w:id w:val="-1921329061"/>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bookmarkEnd w:id="42"/>
    <w:p w14:paraId="709713A4" w14:textId="77777777" w:rsidR="00E94C00" w:rsidRDefault="00E94C00">
      <w:pPr>
        <w:spacing w:beforeLines="100" w:before="312" w:afterLines="100" w:after="312"/>
        <w:rPr>
          <w:rFonts w:hint="eastAsia"/>
        </w:rPr>
      </w:pPr>
    </w:p>
    <w:p w14:paraId="6ED96DAA" w14:textId="77777777" w:rsidR="00E94C00" w:rsidRDefault="00052A43">
      <w:pPr>
        <w:spacing w:line="360" w:lineRule="auto"/>
        <w:jc w:val="center"/>
        <w:outlineLvl w:val="2"/>
        <w:rPr>
          <w:rFonts w:hint="eastAsia"/>
          <w:b/>
          <w:bCs/>
        </w:rPr>
      </w:pPr>
      <w:bookmarkStart w:id="43" w:name="_Hlk97912437"/>
      <w:r>
        <w:rPr>
          <w:rFonts w:hint="eastAsia"/>
          <w:b/>
          <w:bCs/>
        </w:rPr>
        <w:t>母公司</w:t>
      </w:r>
      <w:r>
        <w:rPr>
          <w:b/>
          <w:bCs/>
        </w:rPr>
        <w:t>现金流量表</w:t>
      </w:r>
    </w:p>
    <w:p w14:paraId="265112F6" w14:textId="77777777" w:rsidR="00E94C00" w:rsidRDefault="00052A43">
      <w:pPr>
        <w:jc w:val="center"/>
        <w:rPr>
          <w:rFonts w:hint="eastAsia"/>
        </w:rPr>
      </w:pPr>
      <w:r>
        <w:t>2026</w:t>
      </w:r>
      <w:r>
        <w:t>年</w:t>
      </w:r>
      <w:r>
        <w:rPr>
          <w:rFonts w:hint="eastAsia"/>
        </w:rPr>
        <w:t>1</w:t>
      </w:r>
      <w:r>
        <w:rPr>
          <w:rFonts w:hint="eastAsia"/>
        </w:rPr>
        <w:t>—</w:t>
      </w:r>
      <w:r>
        <w:rPr>
          <w:rFonts w:hint="eastAsia"/>
        </w:rPr>
        <w:t>3</w:t>
      </w:r>
      <w:r>
        <w:t>月</w:t>
      </w:r>
    </w:p>
    <w:p w14:paraId="0F51391E" w14:textId="77777777" w:rsidR="00E94C00" w:rsidRDefault="00052A43">
      <w:pPr>
        <w:rPr>
          <w:rFonts w:hint="eastAsia"/>
          <w:b/>
          <w:bCs/>
        </w:rPr>
      </w:pPr>
      <w:r>
        <w:rPr>
          <w:rFonts w:hint="eastAsia"/>
        </w:rPr>
        <w:t>编制单位：</w:t>
      </w:r>
      <w:sdt>
        <w:sdtPr>
          <w:rPr>
            <w:rFonts w:hint="eastAsia"/>
          </w:rPr>
          <w:alias w:val="公司法定中文名称"/>
          <w:tag w:val="_GBC_ccd8878d0865497fbb658fb7d46e6628"/>
          <w:id w:val="1960992419"/>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大秦铁路股份有限公司</w:t>
          </w:r>
        </w:sdtContent>
      </w:sdt>
    </w:p>
    <w:p w14:paraId="3A08EDE5" w14:textId="77777777" w:rsidR="00E94C00" w:rsidRDefault="00052A43">
      <w:pPr>
        <w:wordWrap w:val="0"/>
        <w:jc w:val="right"/>
        <w:rPr>
          <w:rFonts w:hint="eastAsia"/>
        </w:rPr>
      </w:pPr>
      <w:r>
        <w:t>单位</w:t>
      </w:r>
      <w:r>
        <w:rPr>
          <w:rFonts w:hint="eastAsia"/>
        </w:rPr>
        <w:t>：</w:t>
      </w:r>
      <w:sdt>
        <w:sdtPr>
          <w:rPr>
            <w:rFonts w:hint="eastAsia"/>
          </w:rPr>
          <w:alias w:val="单位_现金流量表"/>
          <w:tag w:val="_GBC_92471741f06e417eae1e7f49de7c0e38"/>
          <w:id w:val="-421954582"/>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4754ba21d26c48b5921969864061e2ec"/>
          <w:id w:val="578950516"/>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w:t>
      </w:r>
      <w:r>
        <w:rPr>
          <w:rFonts w:hint="eastAsia"/>
        </w:rPr>
        <w:t>审计类型：</w:t>
      </w:r>
      <w:sdt>
        <w:sdtPr>
          <w:rPr>
            <w:rFonts w:hint="eastAsia"/>
          </w:rPr>
          <w:alias w:val="审计类型_现金流量表"/>
          <w:tag w:val="_GBC_0be4bbab57ce41a2a78d51908d5922f4"/>
          <w:id w:val="1029530231"/>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76"/>
        <w:gridCol w:w="2627"/>
        <w:gridCol w:w="2620"/>
      </w:tblGrid>
      <w:tr w:rsidR="00E94C00" w14:paraId="735A053F" w14:textId="77777777">
        <w:tc>
          <w:tcPr>
            <w:tcW w:w="2026" w:type="pct"/>
            <w:tcBorders>
              <w:top w:val="outset" w:sz="4" w:space="0" w:color="auto"/>
              <w:left w:val="outset" w:sz="4" w:space="0" w:color="auto"/>
              <w:bottom w:val="outset" w:sz="4" w:space="0" w:color="auto"/>
              <w:right w:val="outset" w:sz="4" w:space="0" w:color="auto"/>
            </w:tcBorders>
          </w:tcPr>
          <w:sdt>
            <w:sdtPr>
              <w:tag w:val="_PLD_12761eb837e54e228041162d1e82d1ac"/>
              <w:id w:val="-929267717"/>
            </w:sdtPr>
            <w:sdtEndPr/>
            <w:sdtContent>
              <w:p w14:paraId="039B344D" w14:textId="77777777" w:rsidR="00E94C00" w:rsidRDefault="00052A43">
                <w:pPr>
                  <w:jc w:val="center"/>
                  <w:rPr>
                    <w:rFonts w:hint="eastAsia"/>
                    <w:b/>
                  </w:rPr>
                </w:pPr>
                <w:r>
                  <w:rPr>
                    <w:rFonts w:hint="eastAsia"/>
                    <w:b/>
                  </w:rPr>
                  <w:t>项目</w:t>
                </w:r>
              </w:p>
            </w:sdtContent>
          </w:sdt>
        </w:tc>
        <w:tc>
          <w:tcPr>
            <w:tcW w:w="1489" w:type="pct"/>
            <w:tcBorders>
              <w:top w:val="outset" w:sz="4" w:space="0" w:color="auto"/>
              <w:left w:val="outset" w:sz="4" w:space="0" w:color="auto"/>
              <w:bottom w:val="outset" w:sz="4" w:space="0" w:color="auto"/>
              <w:right w:val="outset" w:sz="4" w:space="0" w:color="auto"/>
            </w:tcBorders>
            <w:vAlign w:val="center"/>
          </w:tcPr>
          <w:sdt>
            <w:sdtPr>
              <w:tag w:val="_PLD_bd7e6bdac1004d3ea30b1476965c871a"/>
              <w:id w:val="370045900"/>
            </w:sdtPr>
            <w:sdtEndPr/>
            <w:sdtContent>
              <w:p w14:paraId="743213BC" w14:textId="77777777" w:rsidR="00E94C00" w:rsidRDefault="00052A43">
                <w:pPr>
                  <w:autoSpaceDE w:val="0"/>
                  <w:autoSpaceDN w:val="0"/>
                  <w:adjustRightInd w:val="0"/>
                  <w:jc w:val="center"/>
                  <w:rPr>
                    <w:rFonts w:hint="eastAsia"/>
                    <w:b/>
                  </w:rPr>
                </w:pPr>
                <w:r>
                  <w:rPr>
                    <w:b/>
                  </w:rPr>
                  <w:t>2026</w:t>
                </w:r>
                <w:r>
                  <w:rPr>
                    <w:b/>
                  </w:rPr>
                  <w:t>年第一季度</w:t>
                </w:r>
              </w:p>
            </w:sdtContent>
          </w:sdt>
        </w:tc>
        <w:tc>
          <w:tcPr>
            <w:tcW w:w="1484" w:type="pct"/>
            <w:tcBorders>
              <w:top w:val="outset" w:sz="4" w:space="0" w:color="auto"/>
              <w:left w:val="outset" w:sz="4" w:space="0" w:color="auto"/>
              <w:bottom w:val="outset" w:sz="4" w:space="0" w:color="auto"/>
              <w:right w:val="outset" w:sz="4" w:space="0" w:color="auto"/>
            </w:tcBorders>
            <w:vAlign w:val="center"/>
          </w:tcPr>
          <w:sdt>
            <w:sdtPr>
              <w:tag w:val="_PLD_2db0a97472a04f9cad8ffd808417a7f3"/>
              <w:id w:val="-1590682788"/>
            </w:sdtPr>
            <w:sdtEndPr/>
            <w:sdtContent>
              <w:p w14:paraId="402C021E" w14:textId="77777777" w:rsidR="00E94C00" w:rsidRDefault="00052A43">
                <w:pPr>
                  <w:autoSpaceDE w:val="0"/>
                  <w:autoSpaceDN w:val="0"/>
                  <w:adjustRightInd w:val="0"/>
                  <w:jc w:val="center"/>
                  <w:rPr>
                    <w:rFonts w:hint="eastAsia"/>
                    <w:b/>
                  </w:rPr>
                </w:pPr>
                <w:r>
                  <w:rPr>
                    <w:b/>
                  </w:rPr>
                  <w:t>2025</w:t>
                </w:r>
                <w:r>
                  <w:rPr>
                    <w:b/>
                  </w:rPr>
                  <w:t>年第一季度</w:t>
                </w:r>
              </w:p>
            </w:sdtContent>
          </w:sdt>
        </w:tc>
      </w:tr>
      <w:tr w:rsidR="00E94C00" w14:paraId="09E3581A" w14:textId="77777777">
        <w:sdt>
          <w:sdtPr>
            <w:tag w:val="_PLD_24eb7f9121c34953add0cb32d80cd2cc"/>
            <w:id w:val="-361054775"/>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5F88459C" w14:textId="77777777" w:rsidR="00E94C00" w:rsidRDefault="00052A43">
                <w:pPr>
                  <w:rPr>
                    <w:rFonts w:hint="eastAsia"/>
                  </w:rPr>
                </w:pPr>
                <w:r>
                  <w:rPr>
                    <w:rFonts w:hint="eastAsia"/>
                    <w:b/>
                    <w:bCs/>
                  </w:rPr>
                  <w:t>一、经营活动产生的现金流量：</w:t>
                </w:r>
              </w:p>
            </w:tc>
          </w:sdtContent>
        </w:sdt>
      </w:tr>
      <w:tr w:rsidR="00E94C00" w14:paraId="79B6DF81" w14:textId="77777777">
        <w:tc>
          <w:tcPr>
            <w:tcW w:w="2026" w:type="pct"/>
            <w:tcBorders>
              <w:top w:val="outset" w:sz="4" w:space="0" w:color="auto"/>
              <w:left w:val="outset" w:sz="4" w:space="0" w:color="auto"/>
              <w:bottom w:val="outset" w:sz="4" w:space="0" w:color="auto"/>
              <w:right w:val="outset" w:sz="4" w:space="0" w:color="auto"/>
            </w:tcBorders>
          </w:tcPr>
          <w:p w14:paraId="71B79C88" w14:textId="77777777" w:rsidR="00E94C00" w:rsidRDefault="00052A43">
            <w:pPr>
              <w:ind w:firstLineChars="100" w:firstLine="210"/>
              <w:rPr>
                <w:rFonts w:hint="eastAsia"/>
              </w:rPr>
            </w:pPr>
            <w:r>
              <w:rPr>
                <w:rFonts w:hint="eastAsia"/>
              </w:rPr>
              <w:t>销售商品、提供劳务收到的现金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2BFD0B5D" w14:textId="77777777" w:rsidR="00E94C00" w:rsidRDefault="00052A43">
            <w:pPr>
              <w:jc w:val="right"/>
              <w:rPr>
                <w:rFonts w:hint="eastAsia"/>
              </w:rPr>
            </w:pPr>
            <w:r>
              <w:t>8,541,244,709</w:t>
            </w:r>
          </w:p>
        </w:tc>
        <w:tc>
          <w:tcPr>
            <w:tcW w:w="1484" w:type="pct"/>
            <w:tcBorders>
              <w:top w:val="outset" w:sz="4" w:space="0" w:color="auto"/>
              <w:left w:val="outset" w:sz="4" w:space="0" w:color="auto"/>
              <w:bottom w:val="outset" w:sz="4" w:space="0" w:color="auto"/>
              <w:right w:val="outset" w:sz="4" w:space="0" w:color="auto"/>
            </w:tcBorders>
            <w:vAlign w:val="center"/>
          </w:tcPr>
          <w:p w14:paraId="25A9AF4D" w14:textId="77777777" w:rsidR="00E94C00" w:rsidRDefault="00052A43">
            <w:pPr>
              <w:jc w:val="right"/>
              <w:rPr>
                <w:rFonts w:hint="eastAsia"/>
              </w:rPr>
            </w:pPr>
            <w:r>
              <w:t>8,016,463,590</w:t>
            </w:r>
          </w:p>
        </w:tc>
      </w:tr>
      <w:tr w:rsidR="00E94C00" w14:paraId="3EE52484" w14:textId="77777777">
        <w:tc>
          <w:tcPr>
            <w:tcW w:w="2026" w:type="pct"/>
            <w:tcBorders>
              <w:top w:val="outset" w:sz="4" w:space="0" w:color="auto"/>
              <w:left w:val="outset" w:sz="4" w:space="0" w:color="auto"/>
              <w:bottom w:val="outset" w:sz="4" w:space="0" w:color="auto"/>
              <w:right w:val="outset" w:sz="4" w:space="0" w:color="auto"/>
            </w:tcBorders>
          </w:tcPr>
          <w:p w14:paraId="77A96374" w14:textId="77777777" w:rsidR="00E94C00" w:rsidRDefault="00052A43">
            <w:pPr>
              <w:ind w:firstLineChars="100" w:firstLine="210"/>
              <w:rPr>
                <w:rFonts w:hint="eastAsia"/>
              </w:rPr>
            </w:pPr>
            <w:r>
              <w:rPr>
                <w:rFonts w:hint="eastAsia"/>
              </w:rPr>
              <w:t>收到的税费返还</w:t>
            </w:r>
          </w:p>
        </w:tc>
        <w:tc>
          <w:tcPr>
            <w:tcW w:w="1489" w:type="pct"/>
            <w:tcBorders>
              <w:top w:val="outset" w:sz="4" w:space="0" w:color="auto"/>
              <w:left w:val="outset" w:sz="4" w:space="0" w:color="auto"/>
              <w:bottom w:val="outset" w:sz="4" w:space="0" w:color="auto"/>
              <w:right w:val="outset" w:sz="4" w:space="0" w:color="auto"/>
            </w:tcBorders>
            <w:vAlign w:val="center"/>
          </w:tcPr>
          <w:p w14:paraId="38594244"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vAlign w:val="center"/>
          </w:tcPr>
          <w:p w14:paraId="534FFE8C" w14:textId="77777777" w:rsidR="00E94C00" w:rsidRDefault="00052A43">
            <w:pPr>
              <w:jc w:val="right"/>
              <w:rPr>
                <w:rFonts w:hint="eastAsia"/>
              </w:rPr>
            </w:pPr>
            <w:r>
              <w:rPr>
                <w:rFonts w:hint="eastAsia"/>
              </w:rPr>
              <w:t>0</w:t>
            </w:r>
          </w:p>
        </w:tc>
      </w:tr>
      <w:tr w:rsidR="00E94C00" w14:paraId="034B552D" w14:textId="77777777">
        <w:tc>
          <w:tcPr>
            <w:tcW w:w="2026" w:type="pct"/>
            <w:tcBorders>
              <w:top w:val="outset" w:sz="4" w:space="0" w:color="auto"/>
              <w:left w:val="outset" w:sz="4" w:space="0" w:color="auto"/>
              <w:bottom w:val="outset" w:sz="4" w:space="0" w:color="auto"/>
              <w:right w:val="outset" w:sz="4" w:space="0" w:color="auto"/>
            </w:tcBorders>
          </w:tcPr>
          <w:p w14:paraId="77B6A5C1" w14:textId="77777777" w:rsidR="00E94C00" w:rsidRDefault="00052A43">
            <w:pPr>
              <w:ind w:firstLineChars="100" w:firstLine="210"/>
              <w:rPr>
                <w:rFonts w:hint="eastAsia"/>
              </w:rPr>
            </w:pPr>
            <w:r>
              <w:rPr>
                <w:rFonts w:hint="eastAsia"/>
              </w:rPr>
              <w:t>收到其他与经营活动有关的现金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3501DA18" w14:textId="77777777" w:rsidR="00E94C00" w:rsidRDefault="00052A43">
            <w:pPr>
              <w:jc w:val="right"/>
              <w:rPr>
                <w:rFonts w:hint="eastAsia"/>
              </w:rPr>
            </w:pPr>
            <w:r>
              <w:t>76,306,226</w:t>
            </w:r>
          </w:p>
        </w:tc>
        <w:tc>
          <w:tcPr>
            <w:tcW w:w="1484" w:type="pct"/>
            <w:tcBorders>
              <w:top w:val="outset" w:sz="4" w:space="0" w:color="auto"/>
              <w:left w:val="outset" w:sz="4" w:space="0" w:color="auto"/>
              <w:bottom w:val="outset" w:sz="4" w:space="0" w:color="auto"/>
              <w:right w:val="outset" w:sz="4" w:space="0" w:color="auto"/>
            </w:tcBorders>
            <w:vAlign w:val="center"/>
          </w:tcPr>
          <w:p w14:paraId="2318A3A9" w14:textId="77777777" w:rsidR="00E94C00" w:rsidRDefault="00052A43">
            <w:pPr>
              <w:jc w:val="right"/>
              <w:rPr>
                <w:rFonts w:hint="eastAsia"/>
              </w:rPr>
            </w:pPr>
            <w:r>
              <w:t>264,503,105</w:t>
            </w:r>
          </w:p>
        </w:tc>
      </w:tr>
      <w:tr w:rsidR="00E94C00" w14:paraId="3AE186C2" w14:textId="77777777">
        <w:tc>
          <w:tcPr>
            <w:tcW w:w="2026" w:type="pct"/>
            <w:tcBorders>
              <w:top w:val="outset" w:sz="4" w:space="0" w:color="auto"/>
              <w:left w:val="outset" w:sz="4" w:space="0" w:color="auto"/>
              <w:bottom w:val="outset" w:sz="4" w:space="0" w:color="auto"/>
              <w:right w:val="outset" w:sz="4" w:space="0" w:color="auto"/>
            </w:tcBorders>
          </w:tcPr>
          <w:p w14:paraId="7C0F5D76" w14:textId="77777777" w:rsidR="00E94C00" w:rsidRDefault="00052A43">
            <w:pPr>
              <w:ind w:firstLineChars="200" w:firstLine="420"/>
              <w:rPr>
                <w:rFonts w:hint="eastAsia"/>
              </w:rPr>
            </w:pPr>
            <w:r>
              <w:rPr>
                <w:rFonts w:hint="eastAsia"/>
              </w:rPr>
              <w:t>经营活动现金流入小计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748167F6" w14:textId="77777777" w:rsidR="00E94C00" w:rsidRDefault="00052A43">
            <w:pPr>
              <w:jc w:val="right"/>
              <w:rPr>
                <w:rFonts w:hint="eastAsia"/>
              </w:rPr>
            </w:pPr>
            <w:r>
              <w:t>8,617,550,935</w:t>
            </w:r>
          </w:p>
        </w:tc>
        <w:tc>
          <w:tcPr>
            <w:tcW w:w="1484" w:type="pct"/>
            <w:tcBorders>
              <w:top w:val="outset" w:sz="4" w:space="0" w:color="auto"/>
              <w:left w:val="outset" w:sz="4" w:space="0" w:color="auto"/>
              <w:bottom w:val="outset" w:sz="4" w:space="0" w:color="auto"/>
              <w:right w:val="outset" w:sz="4" w:space="0" w:color="auto"/>
            </w:tcBorders>
            <w:vAlign w:val="center"/>
          </w:tcPr>
          <w:p w14:paraId="237E2F19" w14:textId="77777777" w:rsidR="00E94C00" w:rsidRDefault="00052A43">
            <w:pPr>
              <w:jc w:val="right"/>
              <w:rPr>
                <w:rFonts w:hint="eastAsia"/>
              </w:rPr>
            </w:pPr>
            <w:r>
              <w:t>8,280,966,695</w:t>
            </w:r>
          </w:p>
        </w:tc>
      </w:tr>
      <w:tr w:rsidR="00E94C00" w14:paraId="3A9F3738" w14:textId="77777777">
        <w:tc>
          <w:tcPr>
            <w:tcW w:w="2026" w:type="pct"/>
            <w:tcBorders>
              <w:top w:val="outset" w:sz="4" w:space="0" w:color="auto"/>
              <w:left w:val="outset" w:sz="4" w:space="0" w:color="auto"/>
              <w:bottom w:val="outset" w:sz="4" w:space="0" w:color="auto"/>
              <w:right w:val="outset" w:sz="4" w:space="0" w:color="auto"/>
            </w:tcBorders>
          </w:tcPr>
          <w:p w14:paraId="78FB8E8C" w14:textId="77777777" w:rsidR="00E94C00" w:rsidRDefault="00052A43">
            <w:pPr>
              <w:ind w:firstLineChars="100" w:firstLine="210"/>
              <w:rPr>
                <w:rFonts w:hint="eastAsia"/>
              </w:rPr>
            </w:pPr>
            <w:r>
              <w:rPr>
                <w:rFonts w:hint="eastAsia"/>
              </w:rPr>
              <w:t>购买商品、接受劳务支付的现金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65989B66" w14:textId="77777777" w:rsidR="00E94C00" w:rsidRDefault="00052A43">
            <w:pPr>
              <w:jc w:val="right"/>
              <w:rPr>
                <w:rFonts w:hint="eastAsia"/>
              </w:rPr>
            </w:pPr>
            <w:r>
              <w:t>1,786,121,142</w:t>
            </w:r>
          </w:p>
        </w:tc>
        <w:tc>
          <w:tcPr>
            <w:tcW w:w="1484" w:type="pct"/>
            <w:tcBorders>
              <w:top w:val="outset" w:sz="4" w:space="0" w:color="auto"/>
              <w:left w:val="outset" w:sz="4" w:space="0" w:color="auto"/>
              <w:bottom w:val="outset" w:sz="4" w:space="0" w:color="auto"/>
              <w:right w:val="outset" w:sz="4" w:space="0" w:color="auto"/>
            </w:tcBorders>
            <w:vAlign w:val="center"/>
          </w:tcPr>
          <w:p w14:paraId="2A8E92B7" w14:textId="77777777" w:rsidR="00E94C00" w:rsidRDefault="00052A43">
            <w:pPr>
              <w:jc w:val="right"/>
              <w:rPr>
                <w:rFonts w:hint="eastAsia"/>
              </w:rPr>
            </w:pPr>
            <w:r>
              <w:t>3,326,163,015</w:t>
            </w:r>
          </w:p>
        </w:tc>
      </w:tr>
      <w:tr w:rsidR="00E94C00" w14:paraId="4C7C0B07" w14:textId="77777777">
        <w:tc>
          <w:tcPr>
            <w:tcW w:w="2026" w:type="pct"/>
            <w:tcBorders>
              <w:top w:val="outset" w:sz="4" w:space="0" w:color="auto"/>
              <w:left w:val="outset" w:sz="4" w:space="0" w:color="auto"/>
              <w:bottom w:val="outset" w:sz="4" w:space="0" w:color="auto"/>
              <w:right w:val="outset" w:sz="4" w:space="0" w:color="auto"/>
            </w:tcBorders>
          </w:tcPr>
          <w:p w14:paraId="091636CA" w14:textId="77777777" w:rsidR="00E94C00" w:rsidRDefault="00052A43">
            <w:pPr>
              <w:ind w:firstLineChars="100" w:firstLine="210"/>
              <w:rPr>
                <w:rFonts w:hint="eastAsia"/>
              </w:rPr>
            </w:pPr>
            <w:r>
              <w:rPr>
                <w:rFonts w:hint="eastAsia"/>
              </w:rPr>
              <w:t>支付给职工及为职工支付的现金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344095E3" w14:textId="77777777" w:rsidR="00E94C00" w:rsidRDefault="00052A43">
            <w:pPr>
              <w:jc w:val="right"/>
              <w:rPr>
                <w:rFonts w:hint="eastAsia"/>
              </w:rPr>
            </w:pPr>
            <w:r>
              <w:t>4,978,878,705</w:t>
            </w:r>
          </w:p>
        </w:tc>
        <w:tc>
          <w:tcPr>
            <w:tcW w:w="1484" w:type="pct"/>
            <w:tcBorders>
              <w:top w:val="outset" w:sz="4" w:space="0" w:color="auto"/>
              <w:left w:val="outset" w:sz="4" w:space="0" w:color="auto"/>
              <w:bottom w:val="outset" w:sz="4" w:space="0" w:color="auto"/>
              <w:right w:val="outset" w:sz="4" w:space="0" w:color="auto"/>
            </w:tcBorders>
            <w:vAlign w:val="center"/>
          </w:tcPr>
          <w:p w14:paraId="2CC2E947" w14:textId="77777777" w:rsidR="00E94C00" w:rsidRDefault="00052A43">
            <w:pPr>
              <w:jc w:val="right"/>
              <w:rPr>
                <w:rFonts w:hint="eastAsia"/>
              </w:rPr>
            </w:pPr>
            <w:r>
              <w:t>5,137,344,287</w:t>
            </w:r>
          </w:p>
        </w:tc>
      </w:tr>
      <w:tr w:rsidR="00E94C00" w14:paraId="30F2C1B9" w14:textId="77777777">
        <w:tc>
          <w:tcPr>
            <w:tcW w:w="2026" w:type="pct"/>
            <w:tcBorders>
              <w:top w:val="outset" w:sz="4" w:space="0" w:color="auto"/>
              <w:left w:val="outset" w:sz="4" w:space="0" w:color="auto"/>
              <w:bottom w:val="outset" w:sz="4" w:space="0" w:color="auto"/>
              <w:right w:val="outset" w:sz="4" w:space="0" w:color="auto"/>
            </w:tcBorders>
          </w:tcPr>
          <w:p w14:paraId="4DBFFB43" w14:textId="77777777" w:rsidR="00E94C00" w:rsidRDefault="00052A43">
            <w:pPr>
              <w:ind w:firstLineChars="100" w:firstLine="210"/>
              <w:rPr>
                <w:rFonts w:hint="eastAsia"/>
              </w:rPr>
            </w:pPr>
            <w:r>
              <w:rPr>
                <w:rFonts w:hint="eastAsia"/>
              </w:rPr>
              <w:t>支付的各项税费</w:t>
            </w:r>
          </w:p>
        </w:tc>
        <w:tc>
          <w:tcPr>
            <w:tcW w:w="1489" w:type="pct"/>
            <w:tcBorders>
              <w:top w:val="outset" w:sz="4" w:space="0" w:color="auto"/>
              <w:left w:val="outset" w:sz="4" w:space="0" w:color="auto"/>
              <w:bottom w:val="outset" w:sz="4" w:space="0" w:color="auto"/>
              <w:right w:val="outset" w:sz="4" w:space="0" w:color="auto"/>
            </w:tcBorders>
            <w:vAlign w:val="center"/>
          </w:tcPr>
          <w:p w14:paraId="59170C82" w14:textId="77777777" w:rsidR="00E94C00" w:rsidRDefault="00052A43">
            <w:pPr>
              <w:jc w:val="right"/>
              <w:rPr>
                <w:rFonts w:hint="eastAsia"/>
              </w:rPr>
            </w:pPr>
            <w:r>
              <w:t>1,546,762,615</w:t>
            </w:r>
          </w:p>
        </w:tc>
        <w:tc>
          <w:tcPr>
            <w:tcW w:w="1484" w:type="pct"/>
            <w:tcBorders>
              <w:top w:val="outset" w:sz="4" w:space="0" w:color="auto"/>
              <w:left w:val="outset" w:sz="4" w:space="0" w:color="auto"/>
              <w:bottom w:val="outset" w:sz="4" w:space="0" w:color="auto"/>
              <w:right w:val="outset" w:sz="4" w:space="0" w:color="auto"/>
            </w:tcBorders>
            <w:vAlign w:val="center"/>
          </w:tcPr>
          <w:p w14:paraId="6447C8E4" w14:textId="77777777" w:rsidR="00E94C00" w:rsidRDefault="00052A43">
            <w:pPr>
              <w:jc w:val="right"/>
              <w:rPr>
                <w:rFonts w:hint="eastAsia"/>
              </w:rPr>
            </w:pPr>
            <w:r>
              <w:t>1,539,046,678</w:t>
            </w:r>
          </w:p>
        </w:tc>
      </w:tr>
      <w:tr w:rsidR="00E94C00" w14:paraId="735E39BB" w14:textId="77777777">
        <w:tc>
          <w:tcPr>
            <w:tcW w:w="2026" w:type="pct"/>
            <w:tcBorders>
              <w:top w:val="outset" w:sz="4" w:space="0" w:color="auto"/>
              <w:left w:val="outset" w:sz="4" w:space="0" w:color="auto"/>
              <w:bottom w:val="outset" w:sz="4" w:space="0" w:color="auto"/>
              <w:right w:val="outset" w:sz="4" w:space="0" w:color="auto"/>
            </w:tcBorders>
          </w:tcPr>
          <w:p w14:paraId="6BFEA973" w14:textId="77777777" w:rsidR="00E94C00" w:rsidRDefault="00052A43">
            <w:pPr>
              <w:ind w:firstLineChars="100" w:firstLine="210"/>
              <w:rPr>
                <w:rFonts w:hint="eastAsia"/>
              </w:rPr>
            </w:pPr>
            <w:r>
              <w:rPr>
                <w:rFonts w:hint="eastAsia"/>
              </w:rPr>
              <w:t>支付其他与经营活动有关的现金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23B7996A" w14:textId="77777777" w:rsidR="00E94C00" w:rsidRDefault="00052A43">
            <w:pPr>
              <w:jc w:val="right"/>
              <w:rPr>
                <w:rFonts w:hint="eastAsia"/>
              </w:rPr>
            </w:pPr>
            <w:r>
              <w:t>72,362,924</w:t>
            </w:r>
          </w:p>
        </w:tc>
        <w:tc>
          <w:tcPr>
            <w:tcW w:w="1484" w:type="pct"/>
            <w:tcBorders>
              <w:top w:val="outset" w:sz="4" w:space="0" w:color="auto"/>
              <w:left w:val="outset" w:sz="4" w:space="0" w:color="auto"/>
              <w:bottom w:val="outset" w:sz="4" w:space="0" w:color="auto"/>
              <w:right w:val="outset" w:sz="4" w:space="0" w:color="auto"/>
            </w:tcBorders>
            <w:vAlign w:val="center"/>
          </w:tcPr>
          <w:p w14:paraId="55853C11" w14:textId="77777777" w:rsidR="00E94C00" w:rsidRDefault="00052A43">
            <w:pPr>
              <w:jc w:val="right"/>
              <w:rPr>
                <w:rFonts w:hint="eastAsia"/>
              </w:rPr>
            </w:pPr>
            <w:r>
              <w:t>653,949,181</w:t>
            </w:r>
          </w:p>
        </w:tc>
      </w:tr>
      <w:tr w:rsidR="00E94C00" w14:paraId="71D7DC52" w14:textId="77777777">
        <w:tc>
          <w:tcPr>
            <w:tcW w:w="2026" w:type="pct"/>
            <w:tcBorders>
              <w:top w:val="outset" w:sz="4" w:space="0" w:color="auto"/>
              <w:left w:val="outset" w:sz="4" w:space="0" w:color="auto"/>
              <w:bottom w:val="outset" w:sz="4" w:space="0" w:color="auto"/>
              <w:right w:val="outset" w:sz="4" w:space="0" w:color="auto"/>
            </w:tcBorders>
          </w:tcPr>
          <w:p w14:paraId="00D9A7CF" w14:textId="77777777" w:rsidR="00E94C00" w:rsidRDefault="00052A43">
            <w:pPr>
              <w:ind w:firstLineChars="200" w:firstLine="420"/>
              <w:rPr>
                <w:rFonts w:hint="eastAsia"/>
              </w:rPr>
            </w:pPr>
            <w:r>
              <w:rPr>
                <w:rFonts w:hint="eastAsia"/>
              </w:rPr>
              <w:t>经营活动现金流出小计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390760D4" w14:textId="77777777" w:rsidR="00E94C00" w:rsidRDefault="00052A43">
            <w:pPr>
              <w:jc w:val="right"/>
              <w:rPr>
                <w:rFonts w:hint="eastAsia"/>
              </w:rPr>
            </w:pPr>
            <w:r>
              <w:t>8,384,125,386</w:t>
            </w:r>
          </w:p>
        </w:tc>
        <w:tc>
          <w:tcPr>
            <w:tcW w:w="1484" w:type="pct"/>
            <w:tcBorders>
              <w:top w:val="outset" w:sz="4" w:space="0" w:color="auto"/>
              <w:left w:val="outset" w:sz="4" w:space="0" w:color="auto"/>
              <w:bottom w:val="outset" w:sz="4" w:space="0" w:color="auto"/>
              <w:right w:val="outset" w:sz="4" w:space="0" w:color="auto"/>
            </w:tcBorders>
            <w:vAlign w:val="center"/>
          </w:tcPr>
          <w:p w14:paraId="6B1A7A6F" w14:textId="77777777" w:rsidR="00E94C00" w:rsidRDefault="00052A43">
            <w:pPr>
              <w:jc w:val="right"/>
              <w:rPr>
                <w:rFonts w:hint="eastAsia"/>
              </w:rPr>
            </w:pPr>
            <w:r>
              <w:t>10,656,503,161</w:t>
            </w:r>
          </w:p>
        </w:tc>
      </w:tr>
      <w:tr w:rsidR="00E94C00" w14:paraId="02BBFB20" w14:textId="77777777">
        <w:tc>
          <w:tcPr>
            <w:tcW w:w="2026" w:type="pct"/>
            <w:tcBorders>
              <w:top w:val="outset" w:sz="4" w:space="0" w:color="auto"/>
              <w:left w:val="outset" w:sz="4" w:space="0" w:color="auto"/>
              <w:bottom w:val="outset" w:sz="4" w:space="0" w:color="auto"/>
              <w:right w:val="outset" w:sz="4" w:space="0" w:color="auto"/>
            </w:tcBorders>
          </w:tcPr>
          <w:p w14:paraId="012C3A7E" w14:textId="77777777" w:rsidR="00E94C00" w:rsidRDefault="00052A43">
            <w:pPr>
              <w:ind w:firstLineChars="100" w:firstLine="210"/>
              <w:rPr>
                <w:rFonts w:hint="eastAsia"/>
              </w:rPr>
            </w:pPr>
            <w:r>
              <w:rPr>
                <w:rFonts w:hint="eastAsia"/>
              </w:rPr>
              <w:t>经营活动产生的现金流量净额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18CC9B43" w14:textId="77777777" w:rsidR="00E94C00" w:rsidRDefault="00052A43">
            <w:pPr>
              <w:jc w:val="right"/>
              <w:rPr>
                <w:rFonts w:hint="eastAsia"/>
              </w:rPr>
            </w:pPr>
            <w:r>
              <w:t>233,425,549</w:t>
            </w:r>
          </w:p>
        </w:tc>
        <w:tc>
          <w:tcPr>
            <w:tcW w:w="1484" w:type="pct"/>
            <w:tcBorders>
              <w:top w:val="outset" w:sz="4" w:space="0" w:color="auto"/>
              <w:left w:val="outset" w:sz="4" w:space="0" w:color="auto"/>
              <w:bottom w:val="outset" w:sz="4" w:space="0" w:color="auto"/>
              <w:right w:val="outset" w:sz="4" w:space="0" w:color="auto"/>
            </w:tcBorders>
            <w:vAlign w:val="center"/>
          </w:tcPr>
          <w:p w14:paraId="7C6D289D" w14:textId="77777777" w:rsidR="00E94C00" w:rsidRDefault="00052A43">
            <w:pPr>
              <w:jc w:val="right"/>
              <w:rPr>
                <w:rFonts w:hint="eastAsia"/>
              </w:rPr>
            </w:pPr>
            <w:r>
              <w:t>-2,375,536,466</w:t>
            </w:r>
          </w:p>
        </w:tc>
      </w:tr>
      <w:tr w:rsidR="00E94C00" w14:paraId="3969CCEF" w14:textId="77777777">
        <w:sdt>
          <w:sdtPr>
            <w:tag w:val="_PLD_e052b9f5556a4e998e578526ca19d937"/>
            <w:id w:val="446283097"/>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009D9BAC" w14:textId="77777777" w:rsidR="00E94C00" w:rsidRDefault="00052A43">
                <w:pPr>
                  <w:rPr>
                    <w:rFonts w:hint="eastAsia"/>
                    <w:color w:val="008000"/>
                  </w:rPr>
                </w:pPr>
                <w:r>
                  <w:rPr>
                    <w:rFonts w:hint="eastAsia"/>
                    <w:b/>
                    <w:bCs/>
                  </w:rPr>
                  <w:t>二、投资活动产生的现金流量：</w:t>
                </w:r>
              </w:p>
            </w:tc>
          </w:sdtContent>
        </w:sdt>
      </w:tr>
      <w:tr w:rsidR="00E94C00" w14:paraId="2825DC34" w14:textId="77777777">
        <w:tc>
          <w:tcPr>
            <w:tcW w:w="2026" w:type="pct"/>
            <w:tcBorders>
              <w:top w:val="outset" w:sz="4" w:space="0" w:color="auto"/>
              <w:left w:val="outset" w:sz="4" w:space="0" w:color="auto"/>
              <w:bottom w:val="outset" w:sz="4" w:space="0" w:color="auto"/>
              <w:right w:val="outset" w:sz="4" w:space="0" w:color="auto"/>
            </w:tcBorders>
          </w:tcPr>
          <w:p w14:paraId="2AE7C72F" w14:textId="77777777" w:rsidR="00E94C00" w:rsidRDefault="00052A43">
            <w:pPr>
              <w:ind w:firstLineChars="100" w:firstLine="210"/>
              <w:rPr>
                <w:rFonts w:hint="eastAsia"/>
              </w:rPr>
            </w:pPr>
            <w:r>
              <w:rPr>
                <w:rFonts w:hint="eastAsia"/>
              </w:rPr>
              <w:t>收回投资收到的现金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18D11F0F"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vAlign w:val="center"/>
          </w:tcPr>
          <w:p w14:paraId="29A132C8" w14:textId="77777777" w:rsidR="00E94C00" w:rsidRDefault="00052A43">
            <w:pPr>
              <w:jc w:val="right"/>
              <w:rPr>
                <w:rFonts w:hint="eastAsia"/>
              </w:rPr>
            </w:pPr>
            <w:r>
              <w:rPr>
                <w:rFonts w:hint="eastAsia"/>
              </w:rPr>
              <w:t>0</w:t>
            </w:r>
          </w:p>
        </w:tc>
      </w:tr>
      <w:tr w:rsidR="00E94C00" w14:paraId="3E83F358" w14:textId="77777777">
        <w:tc>
          <w:tcPr>
            <w:tcW w:w="2026" w:type="pct"/>
            <w:tcBorders>
              <w:top w:val="outset" w:sz="4" w:space="0" w:color="auto"/>
              <w:left w:val="outset" w:sz="4" w:space="0" w:color="auto"/>
              <w:bottom w:val="outset" w:sz="4" w:space="0" w:color="auto"/>
              <w:right w:val="outset" w:sz="4" w:space="0" w:color="auto"/>
            </w:tcBorders>
          </w:tcPr>
          <w:p w14:paraId="4F7D7D8C" w14:textId="77777777" w:rsidR="00E94C00" w:rsidRDefault="00052A43">
            <w:pPr>
              <w:ind w:firstLineChars="100" w:firstLine="210"/>
              <w:rPr>
                <w:rFonts w:hint="eastAsia"/>
              </w:rPr>
            </w:pPr>
            <w:r>
              <w:rPr>
                <w:rFonts w:hint="eastAsia"/>
              </w:rPr>
              <w:t>取得投资收益收到的现金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1C4648B7"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vAlign w:val="center"/>
          </w:tcPr>
          <w:p w14:paraId="4F605AB0" w14:textId="77777777" w:rsidR="00E94C00" w:rsidRDefault="00052A43">
            <w:pPr>
              <w:jc w:val="right"/>
              <w:rPr>
                <w:rFonts w:hint="eastAsia"/>
              </w:rPr>
            </w:pPr>
            <w:r>
              <w:rPr>
                <w:rFonts w:hint="eastAsia"/>
              </w:rPr>
              <w:t>0</w:t>
            </w:r>
          </w:p>
        </w:tc>
      </w:tr>
      <w:tr w:rsidR="00E94C00" w14:paraId="5FB9D56E" w14:textId="77777777">
        <w:tc>
          <w:tcPr>
            <w:tcW w:w="2026" w:type="pct"/>
            <w:tcBorders>
              <w:top w:val="outset" w:sz="4" w:space="0" w:color="auto"/>
              <w:left w:val="outset" w:sz="4" w:space="0" w:color="auto"/>
              <w:bottom w:val="outset" w:sz="4" w:space="0" w:color="auto"/>
              <w:right w:val="outset" w:sz="4" w:space="0" w:color="auto"/>
            </w:tcBorders>
          </w:tcPr>
          <w:p w14:paraId="671B55E7" w14:textId="77777777" w:rsidR="00E94C00" w:rsidRDefault="00052A43">
            <w:pPr>
              <w:ind w:firstLineChars="100" w:firstLine="210"/>
              <w:rPr>
                <w:rFonts w:hint="eastAsia"/>
              </w:rPr>
            </w:pPr>
            <w:r>
              <w:rPr>
                <w:rFonts w:hint="eastAsia"/>
              </w:rPr>
              <w:t>处置固定资产、无形资产和其他长期资产收回的现金净额</w:t>
            </w:r>
          </w:p>
        </w:tc>
        <w:tc>
          <w:tcPr>
            <w:tcW w:w="1489" w:type="pct"/>
            <w:tcBorders>
              <w:top w:val="outset" w:sz="4" w:space="0" w:color="auto"/>
              <w:left w:val="outset" w:sz="4" w:space="0" w:color="auto"/>
              <w:bottom w:val="outset" w:sz="4" w:space="0" w:color="auto"/>
              <w:right w:val="outset" w:sz="4" w:space="0" w:color="auto"/>
            </w:tcBorders>
            <w:vAlign w:val="center"/>
          </w:tcPr>
          <w:p w14:paraId="1EBB5E14" w14:textId="77777777" w:rsidR="00E94C00" w:rsidRDefault="00052A43">
            <w:pPr>
              <w:jc w:val="right"/>
              <w:rPr>
                <w:rFonts w:hint="eastAsia"/>
              </w:rPr>
            </w:pPr>
            <w:r>
              <w:t>17,448,093</w:t>
            </w:r>
          </w:p>
        </w:tc>
        <w:tc>
          <w:tcPr>
            <w:tcW w:w="1484" w:type="pct"/>
            <w:tcBorders>
              <w:top w:val="outset" w:sz="4" w:space="0" w:color="auto"/>
              <w:left w:val="outset" w:sz="4" w:space="0" w:color="auto"/>
              <w:bottom w:val="outset" w:sz="4" w:space="0" w:color="auto"/>
              <w:right w:val="outset" w:sz="4" w:space="0" w:color="auto"/>
            </w:tcBorders>
            <w:vAlign w:val="center"/>
          </w:tcPr>
          <w:p w14:paraId="1514F2F8" w14:textId="77777777" w:rsidR="00E94C00" w:rsidRDefault="00052A43">
            <w:pPr>
              <w:jc w:val="right"/>
              <w:rPr>
                <w:rFonts w:hint="eastAsia"/>
              </w:rPr>
            </w:pPr>
            <w:r>
              <w:t>9,870</w:t>
            </w:r>
          </w:p>
        </w:tc>
      </w:tr>
      <w:tr w:rsidR="00E94C00" w14:paraId="3BCD5DE6" w14:textId="77777777">
        <w:tc>
          <w:tcPr>
            <w:tcW w:w="2026" w:type="pct"/>
            <w:tcBorders>
              <w:top w:val="outset" w:sz="4" w:space="0" w:color="auto"/>
              <w:left w:val="outset" w:sz="4" w:space="0" w:color="auto"/>
              <w:bottom w:val="outset" w:sz="4" w:space="0" w:color="auto"/>
              <w:right w:val="outset" w:sz="4" w:space="0" w:color="auto"/>
            </w:tcBorders>
          </w:tcPr>
          <w:p w14:paraId="773DC5C8" w14:textId="77777777" w:rsidR="00E94C00" w:rsidRDefault="00052A43">
            <w:pPr>
              <w:ind w:firstLineChars="100" w:firstLine="210"/>
              <w:rPr>
                <w:rFonts w:hint="eastAsia"/>
              </w:rPr>
            </w:pPr>
            <w:r>
              <w:rPr>
                <w:rFonts w:hint="eastAsia"/>
              </w:rPr>
              <w:t>处置子公司及其他营业单位收到的现金净额</w:t>
            </w:r>
          </w:p>
        </w:tc>
        <w:tc>
          <w:tcPr>
            <w:tcW w:w="1489" w:type="pct"/>
            <w:tcBorders>
              <w:top w:val="outset" w:sz="4" w:space="0" w:color="auto"/>
              <w:left w:val="outset" w:sz="4" w:space="0" w:color="auto"/>
              <w:bottom w:val="outset" w:sz="4" w:space="0" w:color="auto"/>
              <w:right w:val="outset" w:sz="4" w:space="0" w:color="auto"/>
            </w:tcBorders>
            <w:vAlign w:val="center"/>
          </w:tcPr>
          <w:p w14:paraId="17D98E48"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vAlign w:val="center"/>
          </w:tcPr>
          <w:p w14:paraId="1034271E" w14:textId="77777777" w:rsidR="00E94C00" w:rsidRDefault="00052A43">
            <w:pPr>
              <w:jc w:val="right"/>
              <w:rPr>
                <w:rFonts w:hint="eastAsia"/>
              </w:rPr>
            </w:pPr>
            <w:r>
              <w:rPr>
                <w:rFonts w:hint="eastAsia"/>
              </w:rPr>
              <w:t>0</w:t>
            </w:r>
          </w:p>
        </w:tc>
      </w:tr>
      <w:tr w:rsidR="00E94C00" w14:paraId="1DF50DBC" w14:textId="77777777">
        <w:tc>
          <w:tcPr>
            <w:tcW w:w="2026" w:type="pct"/>
            <w:tcBorders>
              <w:top w:val="outset" w:sz="4" w:space="0" w:color="auto"/>
              <w:left w:val="outset" w:sz="4" w:space="0" w:color="auto"/>
              <w:bottom w:val="outset" w:sz="4" w:space="0" w:color="auto"/>
              <w:right w:val="outset" w:sz="4" w:space="0" w:color="auto"/>
            </w:tcBorders>
          </w:tcPr>
          <w:p w14:paraId="50981CA4" w14:textId="77777777" w:rsidR="00E94C00" w:rsidRDefault="00052A43">
            <w:pPr>
              <w:ind w:firstLineChars="100" w:firstLine="210"/>
              <w:rPr>
                <w:rFonts w:hint="eastAsia"/>
              </w:rPr>
            </w:pPr>
            <w:r>
              <w:rPr>
                <w:rFonts w:hint="eastAsia"/>
              </w:rPr>
              <w:t>收到其他与投资活动有关的现金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768FA27B" w14:textId="77777777" w:rsidR="00E94C00" w:rsidRDefault="00052A43">
            <w:pPr>
              <w:jc w:val="right"/>
              <w:rPr>
                <w:rFonts w:hint="eastAsia"/>
              </w:rPr>
            </w:pPr>
            <w:r>
              <w:t>76,155,902</w:t>
            </w:r>
          </w:p>
        </w:tc>
        <w:tc>
          <w:tcPr>
            <w:tcW w:w="1484" w:type="pct"/>
            <w:tcBorders>
              <w:top w:val="outset" w:sz="4" w:space="0" w:color="auto"/>
              <w:left w:val="outset" w:sz="4" w:space="0" w:color="auto"/>
              <w:bottom w:val="outset" w:sz="4" w:space="0" w:color="auto"/>
              <w:right w:val="outset" w:sz="4" w:space="0" w:color="auto"/>
            </w:tcBorders>
            <w:vAlign w:val="center"/>
          </w:tcPr>
          <w:p w14:paraId="7F593FE4" w14:textId="77777777" w:rsidR="00E94C00" w:rsidRDefault="00052A43">
            <w:pPr>
              <w:jc w:val="right"/>
              <w:rPr>
                <w:rFonts w:hint="eastAsia"/>
              </w:rPr>
            </w:pPr>
            <w:r>
              <w:t>37,401,852</w:t>
            </w:r>
          </w:p>
        </w:tc>
      </w:tr>
      <w:tr w:rsidR="00E94C00" w14:paraId="1BD2EDF5" w14:textId="77777777">
        <w:tc>
          <w:tcPr>
            <w:tcW w:w="2026" w:type="pct"/>
            <w:tcBorders>
              <w:top w:val="outset" w:sz="4" w:space="0" w:color="auto"/>
              <w:left w:val="outset" w:sz="4" w:space="0" w:color="auto"/>
              <w:bottom w:val="outset" w:sz="4" w:space="0" w:color="auto"/>
              <w:right w:val="outset" w:sz="4" w:space="0" w:color="auto"/>
            </w:tcBorders>
          </w:tcPr>
          <w:p w14:paraId="5D1C9B2B" w14:textId="77777777" w:rsidR="00E94C00" w:rsidRDefault="00052A43">
            <w:pPr>
              <w:ind w:firstLineChars="200" w:firstLine="420"/>
              <w:rPr>
                <w:rFonts w:hint="eastAsia"/>
              </w:rPr>
            </w:pPr>
            <w:r>
              <w:rPr>
                <w:rFonts w:hint="eastAsia"/>
              </w:rPr>
              <w:t>投资活动现金流入小计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2D79B177" w14:textId="77777777" w:rsidR="00E94C00" w:rsidRDefault="00052A43">
            <w:pPr>
              <w:jc w:val="right"/>
              <w:rPr>
                <w:rFonts w:hint="eastAsia"/>
              </w:rPr>
            </w:pPr>
            <w:r>
              <w:t>93,603,995</w:t>
            </w:r>
          </w:p>
        </w:tc>
        <w:tc>
          <w:tcPr>
            <w:tcW w:w="1484" w:type="pct"/>
            <w:tcBorders>
              <w:top w:val="outset" w:sz="4" w:space="0" w:color="auto"/>
              <w:left w:val="outset" w:sz="4" w:space="0" w:color="auto"/>
              <w:bottom w:val="outset" w:sz="4" w:space="0" w:color="auto"/>
              <w:right w:val="outset" w:sz="4" w:space="0" w:color="auto"/>
            </w:tcBorders>
            <w:vAlign w:val="center"/>
          </w:tcPr>
          <w:p w14:paraId="3099EAD6" w14:textId="77777777" w:rsidR="00E94C00" w:rsidRDefault="00052A43">
            <w:pPr>
              <w:jc w:val="right"/>
              <w:rPr>
                <w:rFonts w:hint="eastAsia"/>
              </w:rPr>
            </w:pPr>
            <w:r>
              <w:t>37,411,722</w:t>
            </w:r>
          </w:p>
        </w:tc>
      </w:tr>
      <w:tr w:rsidR="00E94C00" w14:paraId="4B636D30" w14:textId="77777777">
        <w:tc>
          <w:tcPr>
            <w:tcW w:w="2026" w:type="pct"/>
            <w:tcBorders>
              <w:top w:val="outset" w:sz="4" w:space="0" w:color="auto"/>
              <w:left w:val="outset" w:sz="4" w:space="0" w:color="auto"/>
              <w:bottom w:val="outset" w:sz="4" w:space="0" w:color="auto"/>
              <w:right w:val="outset" w:sz="4" w:space="0" w:color="auto"/>
            </w:tcBorders>
          </w:tcPr>
          <w:p w14:paraId="05FF9E28" w14:textId="77777777" w:rsidR="00E94C00" w:rsidRDefault="00052A43">
            <w:pPr>
              <w:ind w:firstLineChars="100" w:firstLine="210"/>
              <w:rPr>
                <w:rFonts w:hint="eastAsia"/>
              </w:rPr>
            </w:pPr>
            <w:r>
              <w:rPr>
                <w:rFonts w:hint="eastAsia"/>
              </w:rPr>
              <w:t>购建固定资产、无形资产和其他长期资产支付的现金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3A632951" w14:textId="77777777" w:rsidR="00E94C00" w:rsidRDefault="00052A43">
            <w:pPr>
              <w:jc w:val="right"/>
              <w:rPr>
                <w:rFonts w:hint="eastAsia"/>
              </w:rPr>
            </w:pPr>
            <w:r>
              <w:t>1,965,517,388</w:t>
            </w:r>
          </w:p>
        </w:tc>
        <w:tc>
          <w:tcPr>
            <w:tcW w:w="1484" w:type="pct"/>
            <w:tcBorders>
              <w:top w:val="outset" w:sz="4" w:space="0" w:color="auto"/>
              <w:left w:val="outset" w:sz="4" w:space="0" w:color="auto"/>
              <w:bottom w:val="outset" w:sz="4" w:space="0" w:color="auto"/>
              <w:right w:val="outset" w:sz="4" w:space="0" w:color="auto"/>
            </w:tcBorders>
            <w:vAlign w:val="center"/>
          </w:tcPr>
          <w:p w14:paraId="0934D887" w14:textId="77777777" w:rsidR="00E94C00" w:rsidRDefault="00052A43">
            <w:pPr>
              <w:jc w:val="right"/>
              <w:rPr>
                <w:rFonts w:hint="eastAsia"/>
              </w:rPr>
            </w:pPr>
            <w:r>
              <w:t>688,720,206</w:t>
            </w:r>
          </w:p>
        </w:tc>
      </w:tr>
      <w:tr w:rsidR="00E94C00" w14:paraId="03C56420" w14:textId="77777777">
        <w:tc>
          <w:tcPr>
            <w:tcW w:w="2026" w:type="pct"/>
            <w:tcBorders>
              <w:top w:val="outset" w:sz="4" w:space="0" w:color="auto"/>
              <w:left w:val="outset" w:sz="4" w:space="0" w:color="auto"/>
              <w:bottom w:val="outset" w:sz="4" w:space="0" w:color="auto"/>
              <w:right w:val="outset" w:sz="4" w:space="0" w:color="auto"/>
            </w:tcBorders>
          </w:tcPr>
          <w:p w14:paraId="4060A27B" w14:textId="77777777" w:rsidR="00E94C00" w:rsidRDefault="00052A43">
            <w:pPr>
              <w:ind w:firstLineChars="100" w:firstLine="210"/>
              <w:rPr>
                <w:rFonts w:hint="eastAsia"/>
              </w:rPr>
            </w:pPr>
            <w:r>
              <w:rPr>
                <w:rFonts w:hint="eastAsia"/>
              </w:rPr>
              <w:t>投资支付的现金</w:t>
            </w:r>
          </w:p>
        </w:tc>
        <w:tc>
          <w:tcPr>
            <w:tcW w:w="1489" w:type="pct"/>
            <w:tcBorders>
              <w:top w:val="outset" w:sz="4" w:space="0" w:color="auto"/>
              <w:left w:val="outset" w:sz="4" w:space="0" w:color="auto"/>
              <w:bottom w:val="outset" w:sz="4" w:space="0" w:color="auto"/>
              <w:right w:val="outset" w:sz="4" w:space="0" w:color="auto"/>
            </w:tcBorders>
            <w:vAlign w:val="center"/>
          </w:tcPr>
          <w:p w14:paraId="56460C91" w14:textId="77777777" w:rsidR="00E94C00" w:rsidRDefault="00052A43">
            <w:pPr>
              <w:jc w:val="right"/>
              <w:rPr>
                <w:rFonts w:hint="eastAsia"/>
              </w:rPr>
            </w:pPr>
            <w:r>
              <w:t>8,505,027,778</w:t>
            </w:r>
          </w:p>
        </w:tc>
        <w:tc>
          <w:tcPr>
            <w:tcW w:w="1484" w:type="pct"/>
            <w:tcBorders>
              <w:top w:val="outset" w:sz="4" w:space="0" w:color="auto"/>
              <w:left w:val="outset" w:sz="4" w:space="0" w:color="auto"/>
              <w:bottom w:val="outset" w:sz="4" w:space="0" w:color="auto"/>
              <w:right w:val="outset" w:sz="4" w:space="0" w:color="auto"/>
            </w:tcBorders>
            <w:vAlign w:val="center"/>
          </w:tcPr>
          <w:p w14:paraId="585D063E" w14:textId="77777777" w:rsidR="00E94C00" w:rsidRDefault="00052A43">
            <w:pPr>
              <w:jc w:val="right"/>
              <w:rPr>
                <w:rFonts w:hint="eastAsia"/>
              </w:rPr>
            </w:pPr>
            <w:r>
              <w:rPr>
                <w:rFonts w:hint="eastAsia"/>
              </w:rPr>
              <w:t>0</w:t>
            </w:r>
          </w:p>
        </w:tc>
      </w:tr>
      <w:tr w:rsidR="00E94C00" w14:paraId="6D975A13" w14:textId="77777777">
        <w:tc>
          <w:tcPr>
            <w:tcW w:w="2026" w:type="pct"/>
            <w:tcBorders>
              <w:top w:val="outset" w:sz="4" w:space="0" w:color="auto"/>
              <w:left w:val="outset" w:sz="4" w:space="0" w:color="auto"/>
              <w:bottom w:val="outset" w:sz="4" w:space="0" w:color="auto"/>
              <w:right w:val="outset" w:sz="4" w:space="0" w:color="auto"/>
            </w:tcBorders>
          </w:tcPr>
          <w:p w14:paraId="469ECCCF" w14:textId="77777777" w:rsidR="00E94C00" w:rsidRDefault="00052A43">
            <w:pPr>
              <w:ind w:firstLineChars="100" w:firstLine="210"/>
              <w:rPr>
                <w:rFonts w:hint="eastAsia"/>
              </w:rPr>
            </w:pPr>
            <w:r>
              <w:rPr>
                <w:rFonts w:hint="eastAsia"/>
              </w:rPr>
              <w:t>取得子公司及其他营业单位支付的现金净额</w:t>
            </w:r>
          </w:p>
        </w:tc>
        <w:tc>
          <w:tcPr>
            <w:tcW w:w="1489" w:type="pct"/>
            <w:tcBorders>
              <w:top w:val="outset" w:sz="4" w:space="0" w:color="auto"/>
              <w:left w:val="outset" w:sz="4" w:space="0" w:color="auto"/>
              <w:bottom w:val="outset" w:sz="4" w:space="0" w:color="auto"/>
              <w:right w:val="outset" w:sz="4" w:space="0" w:color="auto"/>
            </w:tcBorders>
            <w:vAlign w:val="center"/>
          </w:tcPr>
          <w:p w14:paraId="5523E8FB"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vAlign w:val="center"/>
          </w:tcPr>
          <w:p w14:paraId="5DADBF78" w14:textId="77777777" w:rsidR="00E94C00" w:rsidRDefault="00052A43">
            <w:pPr>
              <w:jc w:val="right"/>
              <w:rPr>
                <w:rFonts w:hint="eastAsia"/>
              </w:rPr>
            </w:pPr>
            <w:r>
              <w:rPr>
                <w:rFonts w:hint="eastAsia"/>
              </w:rPr>
              <w:t>0</w:t>
            </w:r>
          </w:p>
        </w:tc>
      </w:tr>
      <w:tr w:rsidR="00E94C00" w14:paraId="2C3E30E4" w14:textId="77777777">
        <w:tc>
          <w:tcPr>
            <w:tcW w:w="2026" w:type="pct"/>
            <w:tcBorders>
              <w:top w:val="outset" w:sz="4" w:space="0" w:color="auto"/>
              <w:left w:val="outset" w:sz="4" w:space="0" w:color="auto"/>
              <w:bottom w:val="outset" w:sz="4" w:space="0" w:color="auto"/>
              <w:right w:val="outset" w:sz="4" w:space="0" w:color="auto"/>
            </w:tcBorders>
          </w:tcPr>
          <w:p w14:paraId="626771ED" w14:textId="77777777" w:rsidR="00E94C00" w:rsidRDefault="00052A43">
            <w:pPr>
              <w:ind w:firstLineChars="100" w:firstLine="210"/>
              <w:rPr>
                <w:rFonts w:hint="eastAsia"/>
              </w:rPr>
            </w:pPr>
            <w:r>
              <w:rPr>
                <w:rFonts w:hint="eastAsia"/>
              </w:rPr>
              <w:t>支付其他与投资活动有关的现金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358A8803"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vAlign w:val="center"/>
          </w:tcPr>
          <w:p w14:paraId="1E9098AF" w14:textId="77777777" w:rsidR="00E94C00" w:rsidRDefault="00052A43">
            <w:pPr>
              <w:jc w:val="right"/>
              <w:rPr>
                <w:rFonts w:hint="eastAsia"/>
              </w:rPr>
            </w:pPr>
            <w:r>
              <w:t>34,924,495</w:t>
            </w:r>
          </w:p>
        </w:tc>
      </w:tr>
      <w:tr w:rsidR="00E94C00" w14:paraId="375DB59D" w14:textId="77777777">
        <w:tc>
          <w:tcPr>
            <w:tcW w:w="2026" w:type="pct"/>
            <w:tcBorders>
              <w:top w:val="outset" w:sz="4" w:space="0" w:color="auto"/>
              <w:left w:val="outset" w:sz="4" w:space="0" w:color="auto"/>
              <w:bottom w:val="outset" w:sz="4" w:space="0" w:color="auto"/>
              <w:right w:val="outset" w:sz="4" w:space="0" w:color="auto"/>
            </w:tcBorders>
          </w:tcPr>
          <w:p w14:paraId="68E660F5" w14:textId="77777777" w:rsidR="00E94C00" w:rsidRDefault="00052A43">
            <w:pPr>
              <w:ind w:firstLineChars="200" w:firstLine="420"/>
              <w:rPr>
                <w:rFonts w:hint="eastAsia"/>
              </w:rPr>
            </w:pPr>
            <w:r>
              <w:rPr>
                <w:rFonts w:hint="eastAsia"/>
              </w:rPr>
              <w:t>投资活动现金流出小计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692297CE" w14:textId="77777777" w:rsidR="00E94C00" w:rsidRDefault="00052A43">
            <w:pPr>
              <w:jc w:val="right"/>
              <w:rPr>
                <w:rFonts w:hint="eastAsia"/>
              </w:rPr>
            </w:pPr>
            <w:r>
              <w:t>10,470,545,166</w:t>
            </w:r>
          </w:p>
        </w:tc>
        <w:tc>
          <w:tcPr>
            <w:tcW w:w="1484" w:type="pct"/>
            <w:tcBorders>
              <w:top w:val="outset" w:sz="4" w:space="0" w:color="auto"/>
              <w:left w:val="outset" w:sz="4" w:space="0" w:color="auto"/>
              <w:bottom w:val="outset" w:sz="4" w:space="0" w:color="auto"/>
              <w:right w:val="outset" w:sz="4" w:space="0" w:color="auto"/>
            </w:tcBorders>
            <w:vAlign w:val="center"/>
          </w:tcPr>
          <w:p w14:paraId="6F269CE3" w14:textId="77777777" w:rsidR="00E94C00" w:rsidRDefault="00052A43">
            <w:pPr>
              <w:jc w:val="right"/>
              <w:rPr>
                <w:rFonts w:hint="eastAsia"/>
              </w:rPr>
            </w:pPr>
            <w:r>
              <w:t>723,644,701</w:t>
            </w:r>
          </w:p>
        </w:tc>
      </w:tr>
      <w:tr w:rsidR="00E94C00" w14:paraId="318A2DDC" w14:textId="77777777">
        <w:tc>
          <w:tcPr>
            <w:tcW w:w="2026" w:type="pct"/>
            <w:tcBorders>
              <w:top w:val="outset" w:sz="4" w:space="0" w:color="auto"/>
              <w:left w:val="outset" w:sz="4" w:space="0" w:color="auto"/>
              <w:bottom w:val="outset" w:sz="4" w:space="0" w:color="auto"/>
              <w:right w:val="outset" w:sz="4" w:space="0" w:color="auto"/>
            </w:tcBorders>
          </w:tcPr>
          <w:p w14:paraId="210D1956" w14:textId="77777777" w:rsidR="00E94C00" w:rsidRDefault="00052A43">
            <w:pPr>
              <w:ind w:firstLineChars="300" w:firstLine="630"/>
              <w:rPr>
                <w:rFonts w:hint="eastAsia"/>
              </w:rPr>
            </w:pPr>
            <w:r>
              <w:rPr>
                <w:rFonts w:hint="eastAsia"/>
              </w:rPr>
              <w:t>投资活动产生的现金流量净额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0E91AECB" w14:textId="77777777" w:rsidR="00E94C00" w:rsidRDefault="00052A43">
            <w:pPr>
              <w:jc w:val="right"/>
              <w:rPr>
                <w:rFonts w:hint="eastAsia"/>
              </w:rPr>
            </w:pPr>
            <w:r>
              <w:t>-10,376,941,171</w:t>
            </w:r>
          </w:p>
        </w:tc>
        <w:tc>
          <w:tcPr>
            <w:tcW w:w="1484" w:type="pct"/>
            <w:tcBorders>
              <w:top w:val="outset" w:sz="4" w:space="0" w:color="auto"/>
              <w:left w:val="outset" w:sz="4" w:space="0" w:color="auto"/>
              <w:bottom w:val="outset" w:sz="4" w:space="0" w:color="auto"/>
              <w:right w:val="outset" w:sz="4" w:space="0" w:color="auto"/>
            </w:tcBorders>
            <w:vAlign w:val="center"/>
          </w:tcPr>
          <w:p w14:paraId="05EB5E38" w14:textId="77777777" w:rsidR="00E94C00" w:rsidRDefault="00052A43">
            <w:pPr>
              <w:jc w:val="right"/>
              <w:rPr>
                <w:rFonts w:hint="eastAsia"/>
              </w:rPr>
            </w:pPr>
            <w:r>
              <w:t>-686,232,979</w:t>
            </w:r>
          </w:p>
        </w:tc>
      </w:tr>
      <w:tr w:rsidR="00E94C00" w14:paraId="441B060C" w14:textId="77777777">
        <w:sdt>
          <w:sdtPr>
            <w:tag w:val="_PLD_49d8f39608424c95a57d0d779d0f1c05"/>
            <w:id w:val="1498385457"/>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1D0E2E83" w14:textId="77777777" w:rsidR="00E94C00" w:rsidRDefault="00052A43">
                <w:pPr>
                  <w:rPr>
                    <w:rFonts w:hint="eastAsia"/>
                    <w:color w:val="008000"/>
                  </w:rPr>
                </w:pPr>
                <w:r>
                  <w:rPr>
                    <w:rFonts w:hint="eastAsia"/>
                    <w:b/>
                    <w:bCs/>
                  </w:rPr>
                  <w:t>三、筹资活动产生的现金流量：</w:t>
                </w:r>
              </w:p>
            </w:tc>
          </w:sdtContent>
        </w:sdt>
      </w:tr>
      <w:tr w:rsidR="00E94C00" w14:paraId="6263D0DA" w14:textId="77777777">
        <w:tc>
          <w:tcPr>
            <w:tcW w:w="2026" w:type="pct"/>
            <w:tcBorders>
              <w:top w:val="outset" w:sz="4" w:space="0" w:color="auto"/>
              <w:left w:val="outset" w:sz="4" w:space="0" w:color="auto"/>
              <w:bottom w:val="outset" w:sz="4" w:space="0" w:color="auto"/>
              <w:right w:val="outset" w:sz="4" w:space="0" w:color="auto"/>
            </w:tcBorders>
          </w:tcPr>
          <w:p w14:paraId="5BC3C583" w14:textId="77777777" w:rsidR="00E94C00" w:rsidRDefault="00052A43">
            <w:pPr>
              <w:ind w:firstLineChars="100" w:firstLine="210"/>
              <w:rPr>
                <w:rFonts w:hint="eastAsia"/>
              </w:rPr>
            </w:pPr>
            <w:r>
              <w:rPr>
                <w:rFonts w:hint="eastAsia"/>
              </w:rPr>
              <w:t>吸收投资收到的现金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007D138D"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vAlign w:val="center"/>
          </w:tcPr>
          <w:p w14:paraId="5963BD58" w14:textId="77777777" w:rsidR="00E94C00" w:rsidRDefault="00052A43">
            <w:pPr>
              <w:jc w:val="right"/>
              <w:rPr>
                <w:rFonts w:hint="eastAsia"/>
              </w:rPr>
            </w:pPr>
            <w:r>
              <w:rPr>
                <w:rFonts w:hint="eastAsia"/>
              </w:rPr>
              <w:t>0</w:t>
            </w:r>
          </w:p>
        </w:tc>
      </w:tr>
      <w:tr w:rsidR="00E94C00" w14:paraId="1497DCB0" w14:textId="77777777">
        <w:tc>
          <w:tcPr>
            <w:tcW w:w="2026" w:type="pct"/>
            <w:tcBorders>
              <w:top w:val="outset" w:sz="4" w:space="0" w:color="auto"/>
              <w:left w:val="outset" w:sz="4" w:space="0" w:color="auto"/>
              <w:bottom w:val="outset" w:sz="4" w:space="0" w:color="auto"/>
              <w:right w:val="outset" w:sz="4" w:space="0" w:color="auto"/>
            </w:tcBorders>
          </w:tcPr>
          <w:p w14:paraId="2A50387A" w14:textId="77777777" w:rsidR="00E94C00" w:rsidRDefault="00052A43">
            <w:pPr>
              <w:ind w:firstLineChars="100" w:firstLine="210"/>
              <w:rPr>
                <w:rFonts w:hint="eastAsia"/>
              </w:rPr>
            </w:pPr>
            <w:r>
              <w:rPr>
                <w:rFonts w:hint="eastAsia"/>
              </w:rPr>
              <w:t>取得借款收到的现金</w:t>
            </w:r>
          </w:p>
        </w:tc>
        <w:tc>
          <w:tcPr>
            <w:tcW w:w="1489" w:type="pct"/>
            <w:tcBorders>
              <w:top w:val="outset" w:sz="4" w:space="0" w:color="auto"/>
              <w:left w:val="outset" w:sz="4" w:space="0" w:color="auto"/>
              <w:bottom w:val="outset" w:sz="4" w:space="0" w:color="auto"/>
              <w:right w:val="outset" w:sz="4" w:space="0" w:color="auto"/>
            </w:tcBorders>
            <w:vAlign w:val="center"/>
          </w:tcPr>
          <w:p w14:paraId="62936EC5"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vAlign w:val="center"/>
          </w:tcPr>
          <w:p w14:paraId="4D0D5C39" w14:textId="77777777" w:rsidR="00E94C00" w:rsidRDefault="00052A43">
            <w:pPr>
              <w:jc w:val="right"/>
              <w:rPr>
                <w:rFonts w:hint="eastAsia"/>
              </w:rPr>
            </w:pPr>
            <w:r>
              <w:rPr>
                <w:rFonts w:hint="eastAsia"/>
              </w:rPr>
              <w:t>0</w:t>
            </w:r>
          </w:p>
        </w:tc>
      </w:tr>
      <w:tr w:rsidR="00E94C00" w14:paraId="2E762EC6" w14:textId="77777777">
        <w:tc>
          <w:tcPr>
            <w:tcW w:w="2026" w:type="pct"/>
            <w:tcBorders>
              <w:top w:val="outset" w:sz="4" w:space="0" w:color="auto"/>
              <w:left w:val="outset" w:sz="4" w:space="0" w:color="auto"/>
              <w:bottom w:val="outset" w:sz="4" w:space="0" w:color="auto"/>
              <w:right w:val="outset" w:sz="4" w:space="0" w:color="auto"/>
            </w:tcBorders>
          </w:tcPr>
          <w:p w14:paraId="20FA0795" w14:textId="77777777" w:rsidR="00E94C00" w:rsidRDefault="00052A43">
            <w:pPr>
              <w:ind w:firstLineChars="100" w:firstLine="210"/>
              <w:rPr>
                <w:rFonts w:hint="eastAsia"/>
              </w:rPr>
            </w:pPr>
            <w:r>
              <w:rPr>
                <w:rFonts w:hint="eastAsia"/>
              </w:rPr>
              <w:t>收到其他与筹资活动有关的现金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3301A916" w14:textId="77777777" w:rsidR="00E94C00" w:rsidRDefault="00052A43">
            <w:pPr>
              <w:jc w:val="right"/>
              <w:rPr>
                <w:rFonts w:hint="eastAsia"/>
              </w:rPr>
            </w:pPr>
            <w:r>
              <w:t>371,997,135</w:t>
            </w:r>
          </w:p>
        </w:tc>
        <w:tc>
          <w:tcPr>
            <w:tcW w:w="1484" w:type="pct"/>
            <w:tcBorders>
              <w:top w:val="outset" w:sz="4" w:space="0" w:color="auto"/>
              <w:left w:val="outset" w:sz="4" w:space="0" w:color="auto"/>
              <w:bottom w:val="outset" w:sz="4" w:space="0" w:color="auto"/>
              <w:right w:val="outset" w:sz="4" w:space="0" w:color="auto"/>
            </w:tcBorders>
            <w:vAlign w:val="center"/>
          </w:tcPr>
          <w:p w14:paraId="61C06F2E" w14:textId="77777777" w:rsidR="00E94C00" w:rsidRDefault="00052A43">
            <w:pPr>
              <w:jc w:val="right"/>
              <w:rPr>
                <w:rFonts w:hint="eastAsia"/>
              </w:rPr>
            </w:pPr>
            <w:r>
              <w:t>788,939,369</w:t>
            </w:r>
          </w:p>
        </w:tc>
      </w:tr>
      <w:tr w:rsidR="00E94C00" w14:paraId="58F077B8" w14:textId="77777777">
        <w:tc>
          <w:tcPr>
            <w:tcW w:w="2026" w:type="pct"/>
            <w:tcBorders>
              <w:top w:val="outset" w:sz="4" w:space="0" w:color="auto"/>
              <w:left w:val="outset" w:sz="4" w:space="0" w:color="auto"/>
              <w:bottom w:val="outset" w:sz="4" w:space="0" w:color="auto"/>
              <w:right w:val="outset" w:sz="4" w:space="0" w:color="auto"/>
            </w:tcBorders>
          </w:tcPr>
          <w:p w14:paraId="06ED2D76" w14:textId="77777777" w:rsidR="00E94C00" w:rsidRDefault="00052A43">
            <w:pPr>
              <w:ind w:firstLineChars="200" w:firstLine="420"/>
              <w:rPr>
                <w:rFonts w:hint="eastAsia"/>
              </w:rPr>
            </w:pPr>
            <w:r>
              <w:rPr>
                <w:rFonts w:hint="eastAsia"/>
              </w:rPr>
              <w:t>筹资活动现金流入小计</w:t>
            </w:r>
          </w:p>
        </w:tc>
        <w:tc>
          <w:tcPr>
            <w:tcW w:w="1489" w:type="pct"/>
            <w:tcBorders>
              <w:top w:val="outset" w:sz="4" w:space="0" w:color="auto"/>
              <w:left w:val="outset" w:sz="4" w:space="0" w:color="auto"/>
              <w:bottom w:val="outset" w:sz="4" w:space="0" w:color="auto"/>
              <w:right w:val="outset" w:sz="4" w:space="0" w:color="auto"/>
            </w:tcBorders>
            <w:vAlign w:val="center"/>
          </w:tcPr>
          <w:p w14:paraId="53F5BEF0" w14:textId="77777777" w:rsidR="00E94C00" w:rsidRDefault="00052A43">
            <w:pPr>
              <w:jc w:val="right"/>
              <w:rPr>
                <w:rFonts w:hint="eastAsia"/>
              </w:rPr>
            </w:pPr>
            <w:r>
              <w:t>371,997,135</w:t>
            </w:r>
          </w:p>
        </w:tc>
        <w:tc>
          <w:tcPr>
            <w:tcW w:w="1484" w:type="pct"/>
            <w:tcBorders>
              <w:top w:val="outset" w:sz="4" w:space="0" w:color="auto"/>
              <w:left w:val="outset" w:sz="4" w:space="0" w:color="auto"/>
              <w:bottom w:val="outset" w:sz="4" w:space="0" w:color="auto"/>
              <w:right w:val="outset" w:sz="4" w:space="0" w:color="auto"/>
            </w:tcBorders>
            <w:vAlign w:val="center"/>
          </w:tcPr>
          <w:p w14:paraId="15AAEA70" w14:textId="77777777" w:rsidR="00E94C00" w:rsidRDefault="00052A43">
            <w:pPr>
              <w:jc w:val="right"/>
              <w:rPr>
                <w:rFonts w:hint="eastAsia"/>
              </w:rPr>
            </w:pPr>
            <w:r>
              <w:t>788,939,369</w:t>
            </w:r>
          </w:p>
        </w:tc>
      </w:tr>
      <w:tr w:rsidR="00E94C00" w14:paraId="0FA5DB42" w14:textId="77777777">
        <w:tc>
          <w:tcPr>
            <w:tcW w:w="2026" w:type="pct"/>
            <w:tcBorders>
              <w:top w:val="outset" w:sz="4" w:space="0" w:color="auto"/>
              <w:left w:val="outset" w:sz="4" w:space="0" w:color="auto"/>
              <w:bottom w:val="outset" w:sz="4" w:space="0" w:color="auto"/>
              <w:right w:val="outset" w:sz="4" w:space="0" w:color="auto"/>
            </w:tcBorders>
          </w:tcPr>
          <w:p w14:paraId="1C2DAE0E" w14:textId="77777777" w:rsidR="00E94C00" w:rsidRDefault="00052A43">
            <w:pPr>
              <w:ind w:firstLineChars="100" w:firstLine="210"/>
              <w:rPr>
                <w:rFonts w:hint="eastAsia"/>
              </w:rPr>
            </w:pPr>
            <w:r>
              <w:rPr>
                <w:rFonts w:hint="eastAsia"/>
              </w:rPr>
              <w:t>偿还债务支付的现金</w:t>
            </w:r>
          </w:p>
        </w:tc>
        <w:tc>
          <w:tcPr>
            <w:tcW w:w="1489" w:type="pct"/>
            <w:tcBorders>
              <w:top w:val="outset" w:sz="4" w:space="0" w:color="auto"/>
              <w:left w:val="outset" w:sz="4" w:space="0" w:color="auto"/>
              <w:bottom w:val="outset" w:sz="4" w:space="0" w:color="auto"/>
              <w:right w:val="outset" w:sz="4" w:space="0" w:color="auto"/>
            </w:tcBorders>
            <w:shd w:val="clear" w:color="auto" w:fill="auto"/>
            <w:vAlign w:val="center"/>
          </w:tcPr>
          <w:p w14:paraId="1F7B0B41"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shd w:val="clear" w:color="auto" w:fill="auto"/>
            <w:vAlign w:val="center"/>
          </w:tcPr>
          <w:p w14:paraId="4E6B90FB" w14:textId="77777777" w:rsidR="00E94C00" w:rsidRDefault="00052A43">
            <w:pPr>
              <w:jc w:val="right"/>
              <w:rPr>
                <w:rFonts w:hint="eastAsia"/>
              </w:rPr>
            </w:pPr>
            <w:r>
              <w:rPr>
                <w:rFonts w:hint="eastAsia"/>
              </w:rPr>
              <w:t>0</w:t>
            </w:r>
          </w:p>
        </w:tc>
      </w:tr>
      <w:tr w:rsidR="00E94C00" w14:paraId="0B225A61" w14:textId="77777777">
        <w:tc>
          <w:tcPr>
            <w:tcW w:w="2026" w:type="pct"/>
            <w:tcBorders>
              <w:top w:val="outset" w:sz="4" w:space="0" w:color="auto"/>
              <w:left w:val="outset" w:sz="4" w:space="0" w:color="auto"/>
              <w:bottom w:val="outset" w:sz="4" w:space="0" w:color="auto"/>
              <w:right w:val="outset" w:sz="4" w:space="0" w:color="auto"/>
            </w:tcBorders>
          </w:tcPr>
          <w:p w14:paraId="68D91FEE" w14:textId="77777777" w:rsidR="00E94C00" w:rsidRDefault="00052A43">
            <w:pPr>
              <w:ind w:firstLineChars="100" w:firstLine="210"/>
              <w:rPr>
                <w:rFonts w:hint="eastAsia"/>
              </w:rPr>
            </w:pPr>
            <w:r>
              <w:rPr>
                <w:rFonts w:hint="eastAsia"/>
              </w:rPr>
              <w:t>分配股利、利润或偿付利息支付的现金</w:t>
            </w:r>
          </w:p>
        </w:tc>
        <w:tc>
          <w:tcPr>
            <w:tcW w:w="1489" w:type="pct"/>
            <w:tcBorders>
              <w:top w:val="outset" w:sz="4" w:space="0" w:color="auto"/>
              <w:left w:val="outset" w:sz="4" w:space="0" w:color="auto"/>
              <w:bottom w:val="outset" w:sz="4" w:space="0" w:color="auto"/>
              <w:right w:val="outset" w:sz="4" w:space="0" w:color="auto"/>
            </w:tcBorders>
            <w:shd w:val="clear" w:color="auto" w:fill="auto"/>
            <w:vAlign w:val="center"/>
          </w:tcPr>
          <w:p w14:paraId="6CAAED10" w14:textId="77777777" w:rsidR="00E94C00" w:rsidRDefault="00052A43">
            <w:pPr>
              <w:jc w:val="right"/>
              <w:rPr>
                <w:rFonts w:hint="eastAsia"/>
              </w:rPr>
            </w:pPr>
            <w:r>
              <w:rPr>
                <w:rFonts w:hint="eastAsia"/>
              </w:rPr>
              <w:t>0</w:t>
            </w:r>
          </w:p>
        </w:tc>
        <w:tc>
          <w:tcPr>
            <w:tcW w:w="1484" w:type="pct"/>
            <w:tcBorders>
              <w:top w:val="outset" w:sz="4" w:space="0" w:color="auto"/>
              <w:left w:val="outset" w:sz="4" w:space="0" w:color="auto"/>
              <w:bottom w:val="outset" w:sz="4" w:space="0" w:color="auto"/>
              <w:right w:val="outset" w:sz="4" w:space="0" w:color="auto"/>
            </w:tcBorders>
            <w:shd w:val="clear" w:color="auto" w:fill="auto"/>
            <w:vAlign w:val="center"/>
          </w:tcPr>
          <w:p w14:paraId="74556576" w14:textId="77777777" w:rsidR="00E94C00" w:rsidRDefault="00052A43">
            <w:pPr>
              <w:jc w:val="right"/>
              <w:rPr>
                <w:rFonts w:hint="eastAsia"/>
              </w:rPr>
            </w:pPr>
            <w:r>
              <w:rPr>
                <w:rFonts w:hint="eastAsia"/>
              </w:rPr>
              <w:t>0</w:t>
            </w:r>
          </w:p>
        </w:tc>
      </w:tr>
      <w:tr w:rsidR="00E94C00" w14:paraId="52D85B8D" w14:textId="77777777">
        <w:tc>
          <w:tcPr>
            <w:tcW w:w="2026" w:type="pct"/>
            <w:tcBorders>
              <w:top w:val="outset" w:sz="4" w:space="0" w:color="auto"/>
              <w:left w:val="outset" w:sz="4" w:space="0" w:color="auto"/>
              <w:bottom w:val="outset" w:sz="4" w:space="0" w:color="auto"/>
              <w:right w:val="outset" w:sz="4" w:space="0" w:color="auto"/>
            </w:tcBorders>
          </w:tcPr>
          <w:p w14:paraId="3FF1EE1D" w14:textId="77777777" w:rsidR="00E94C00" w:rsidRDefault="00052A43">
            <w:pPr>
              <w:ind w:firstLineChars="100" w:firstLine="210"/>
              <w:rPr>
                <w:rFonts w:hint="eastAsia"/>
              </w:rPr>
            </w:pPr>
            <w:r>
              <w:rPr>
                <w:rFonts w:hint="eastAsia"/>
              </w:rPr>
              <w:t>支付其他与筹资活动有关的现金</w:t>
            </w:r>
          </w:p>
        </w:tc>
        <w:tc>
          <w:tcPr>
            <w:tcW w:w="1489" w:type="pct"/>
            <w:tcBorders>
              <w:top w:val="outset" w:sz="4" w:space="0" w:color="auto"/>
              <w:left w:val="outset" w:sz="4" w:space="0" w:color="auto"/>
              <w:bottom w:val="outset" w:sz="4" w:space="0" w:color="auto"/>
              <w:right w:val="outset" w:sz="4" w:space="0" w:color="auto"/>
            </w:tcBorders>
            <w:vAlign w:val="center"/>
          </w:tcPr>
          <w:p w14:paraId="3F48B530" w14:textId="77777777" w:rsidR="00E94C00" w:rsidRDefault="00052A43">
            <w:pPr>
              <w:jc w:val="right"/>
              <w:rPr>
                <w:rFonts w:hint="eastAsia"/>
              </w:rPr>
            </w:pPr>
            <w:r>
              <w:t>608,341,240</w:t>
            </w:r>
          </w:p>
        </w:tc>
        <w:tc>
          <w:tcPr>
            <w:tcW w:w="1484" w:type="pct"/>
            <w:tcBorders>
              <w:top w:val="outset" w:sz="4" w:space="0" w:color="auto"/>
              <w:left w:val="outset" w:sz="4" w:space="0" w:color="auto"/>
              <w:bottom w:val="outset" w:sz="4" w:space="0" w:color="auto"/>
              <w:right w:val="outset" w:sz="4" w:space="0" w:color="auto"/>
            </w:tcBorders>
            <w:vAlign w:val="center"/>
          </w:tcPr>
          <w:p w14:paraId="635BC66E" w14:textId="77777777" w:rsidR="00E94C00" w:rsidRDefault="00052A43">
            <w:pPr>
              <w:jc w:val="right"/>
              <w:rPr>
                <w:rFonts w:hint="eastAsia"/>
              </w:rPr>
            </w:pPr>
            <w:r>
              <w:t>13,151,664</w:t>
            </w:r>
          </w:p>
        </w:tc>
      </w:tr>
      <w:tr w:rsidR="00E94C00" w14:paraId="1375D409" w14:textId="77777777">
        <w:tc>
          <w:tcPr>
            <w:tcW w:w="2026" w:type="pct"/>
            <w:tcBorders>
              <w:top w:val="outset" w:sz="4" w:space="0" w:color="auto"/>
              <w:left w:val="outset" w:sz="4" w:space="0" w:color="auto"/>
              <w:bottom w:val="outset" w:sz="4" w:space="0" w:color="auto"/>
              <w:right w:val="outset" w:sz="4" w:space="0" w:color="auto"/>
            </w:tcBorders>
          </w:tcPr>
          <w:p w14:paraId="513D1826" w14:textId="77777777" w:rsidR="00E94C00" w:rsidRDefault="00052A43">
            <w:pPr>
              <w:ind w:firstLineChars="200" w:firstLine="420"/>
              <w:rPr>
                <w:rFonts w:hint="eastAsia"/>
              </w:rPr>
            </w:pPr>
            <w:r>
              <w:rPr>
                <w:rFonts w:hint="eastAsia"/>
              </w:rPr>
              <w:t>筹资活动现金流出小计</w:t>
            </w:r>
          </w:p>
        </w:tc>
        <w:tc>
          <w:tcPr>
            <w:tcW w:w="1489" w:type="pct"/>
            <w:tcBorders>
              <w:top w:val="outset" w:sz="4" w:space="0" w:color="auto"/>
              <w:left w:val="outset" w:sz="4" w:space="0" w:color="auto"/>
              <w:bottom w:val="outset" w:sz="4" w:space="0" w:color="auto"/>
              <w:right w:val="outset" w:sz="4" w:space="0" w:color="auto"/>
            </w:tcBorders>
            <w:vAlign w:val="center"/>
          </w:tcPr>
          <w:p w14:paraId="2FD4412C" w14:textId="77777777" w:rsidR="00E94C00" w:rsidRDefault="00052A43">
            <w:pPr>
              <w:jc w:val="right"/>
              <w:rPr>
                <w:rFonts w:hint="eastAsia"/>
              </w:rPr>
            </w:pPr>
            <w:r>
              <w:t>608,341,240</w:t>
            </w:r>
          </w:p>
        </w:tc>
        <w:tc>
          <w:tcPr>
            <w:tcW w:w="1484" w:type="pct"/>
            <w:tcBorders>
              <w:top w:val="outset" w:sz="4" w:space="0" w:color="auto"/>
              <w:left w:val="outset" w:sz="4" w:space="0" w:color="auto"/>
              <w:bottom w:val="outset" w:sz="4" w:space="0" w:color="auto"/>
              <w:right w:val="outset" w:sz="4" w:space="0" w:color="auto"/>
            </w:tcBorders>
            <w:vAlign w:val="center"/>
          </w:tcPr>
          <w:p w14:paraId="7CD506E1" w14:textId="77777777" w:rsidR="00E94C00" w:rsidRDefault="00052A43">
            <w:pPr>
              <w:jc w:val="right"/>
              <w:rPr>
                <w:rFonts w:hint="eastAsia"/>
              </w:rPr>
            </w:pPr>
            <w:r>
              <w:t>13,151,664</w:t>
            </w:r>
          </w:p>
        </w:tc>
      </w:tr>
      <w:tr w:rsidR="00E94C00" w14:paraId="118FEE57" w14:textId="77777777">
        <w:tc>
          <w:tcPr>
            <w:tcW w:w="2026" w:type="pct"/>
            <w:tcBorders>
              <w:top w:val="outset" w:sz="4" w:space="0" w:color="auto"/>
              <w:left w:val="outset" w:sz="4" w:space="0" w:color="auto"/>
              <w:bottom w:val="outset" w:sz="4" w:space="0" w:color="auto"/>
              <w:right w:val="outset" w:sz="4" w:space="0" w:color="auto"/>
            </w:tcBorders>
          </w:tcPr>
          <w:p w14:paraId="2A541F22" w14:textId="77777777" w:rsidR="00E94C00" w:rsidRDefault="00052A43">
            <w:pPr>
              <w:ind w:firstLineChars="300" w:firstLine="630"/>
              <w:rPr>
                <w:rFonts w:hint="eastAsia"/>
              </w:rPr>
            </w:pPr>
            <w:r>
              <w:rPr>
                <w:rFonts w:hint="eastAsia"/>
              </w:rPr>
              <w:t>筹资活动产生的现金流量净额</w:t>
            </w:r>
          </w:p>
        </w:tc>
        <w:tc>
          <w:tcPr>
            <w:tcW w:w="1489" w:type="pct"/>
            <w:tcBorders>
              <w:top w:val="outset" w:sz="4" w:space="0" w:color="auto"/>
              <w:left w:val="outset" w:sz="4" w:space="0" w:color="auto"/>
              <w:bottom w:val="outset" w:sz="4" w:space="0" w:color="auto"/>
              <w:right w:val="outset" w:sz="4" w:space="0" w:color="auto"/>
            </w:tcBorders>
            <w:vAlign w:val="center"/>
          </w:tcPr>
          <w:p w14:paraId="783B283A" w14:textId="77777777" w:rsidR="00E94C00" w:rsidRDefault="00052A43">
            <w:pPr>
              <w:jc w:val="right"/>
              <w:rPr>
                <w:rFonts w:hint="eastAsia"/>
              </w:rPr>
            </w:pPr>
            <w:r>
              <w:t>-236,344,105</w:t>
            </w:r>
          </w:p>
        </w:tc>
        <w:tc>
          <w:tcPr>
            <w:tcW w:w="1484" w:type="pct"/>
            <w:tcBorders>
              <w:top w:val="outset" w:sz="4" w:space="0" w:color="auto"/>
              <w:left w:val="outset" w:sz="4" w:space="0" w:color="auto"/>
              <w:bottom w:val="outset" w:sz="4" w:space="0" w:color="auto"/>
              <w:right w:val="outset" w:sz="4" w:space="0" w:color="auto"/>
            </w:tcBorders>
            <w:vAlign w:val="center"/>
          </w:tcPr>
          <w:p w14:paraId="108320D9" w14:textId="77777777" w:rsidR="00E94C00" w:rsidRDefault="00052A43">
            <w:pPr>
              <w:jc w:val="right"/>
              <w:rPr>
                <w:rFonts w:hint="eastAsia"/>
              </w:rPr>
            </w:pPr>
            <w:r>
              <w:t>775,787,705</w:t>
            </w:r>
          </w:p>
        </w:tc>
      </w:tr>
      <w:tr w:rsidR="00E94C00" w14:paraId="0CE306AF" w14:textId="77777777">
        <w:tc>
          <w:tcPr>
            <w:tcW w:w="2026" w:type="pct"/>
            <w:tcBorders>
              <w:top w:val="outset" w:sz="4" w:space="0" w:color="auto"/>
              <w:left w:val="outset" w:sz="4" w:space="0" w:color="auto"/>
              <w:bottom w:val="outset" w:sz="4" w:space="0" w:color="auto"/>
              <w:right w:val="outset" w:sz="4" w:space="0" w:color="auto"/>
            </w:tcBorders>
          </w:tcPr>
          <w:p w14:paraId="59B73A59" w14:textId="77777777" w:rsidR="00E94C00" w:rsidRDefault="00052A43">
            <w:pPr>
              <w:rPr>
                <w:rFonts w:hint="eastAsia"/>
              </w:rPr>
            </w:pPr>
            <w:r>
              <w:rPr>
                <w:rFonts w:hint="eastAsia"/>
                <w:b/>
                <w:bCs/>
              </w:rPr>
              <w:t>四、汇率变动对现金及现金等价物的影响</w:t>
            </w:r>
          </w:p>
        </w:tc>
        <w:tc>
          <w:tcPr>
            <w:tcW w:w="2695" w:type="dxa"/>
            <w:tcBorders>
              <w:top w:val="outset" w:sz="4" w:space="0" w:color="auto"/>
              <w:left w:val="outset" w:sz="4" w:space="0" w:color="auto"/>
              <w:bottom w:val="outset" w:sz="4" w:space="0" w:color="auto"/>
              <w:right w:val="outset" w:sz="4" w:space="0" w:color="auto"/>
            </w:tcBorders>
            <w:vAlign w:val="center"/>
          </w:tcPr>
          <w:p w14:paraId="654651C1" w14:textId="77777777" w:rsidR="00E94C00" w:rsidRDefault="00052A43">
            <w:pPr>
              <w:jc w:val="right"/>
              <w:rPr>
                <w:rFonts w:hint="eastAsia"/>
              </w:rPr>
            </w:pPr>
            <w:r>
              <w:rPr>
                <w:rFonts w:hint="eastAsia"/>
              </w:rPr>
              <w:t>0</w:t>
            </w:r>
          </w:p>
        </w:tc>
        <w:tc>
          <w:tcPr>
            <w:tcW w:w="2686" w:type="dxa"/>
            <w:tcBorders>
              <w:top w:val="outset" w:sz="4" w:space="0" w:color="auto"/>
              <w:left w:val="outset" w:sz="4" w:space="0" w:color="auto"/>
              <w:bottom w:val="outset" w:sz="4" w:space="0" w:color="auto"/>
              <w:right w:val="outset" w:sz="4" w:space="0" w:color="auto"/>
            </w:tcBorders>
            <w:vAlign w:val="center"/>
          </w:tcPr>
          <w:p w14:paraId="55BB48C1" w14:textId="77777777" w:rsidR="00E94C00" w:rsidRDefault="00052A43">
            <w:pPr>
              <w:jc w:val="right"/>
              <w:rPr>
                <w:rFonts w:hint="eastAsia"/>
              </w:rPr>
            </w:pPr>
            <w:r>
              <w:rPr>
                <w:rFonts w:hint="eastAsia"/>
              </w:rPr>
              <w:t>0</w:t>
            </w:r>
          </w:p>
        </w:tc>
      </w:tr>
      <w:tr w:rsidR="00E94C00" w14:paraId="172E3E9E" w14:textId="77777777">
        <w:tc>
          <w:tcPr>
            <w:tcW w:w="2026" w:type="pct"/>
            <w:tcBorders>
              <w:top w:val="outset" w:sz="4" w:space="0" w:color="auto"/>
              <w:left w:val="outset" w:sz="4" w:space="0" w:color="auto"/>
              <w:bottom w:val="outset" w:sz="4" w:space="0" w:color="auto"/>
              <w:right w:val="outset" w:sz="4" w:space="0" w:color="auto"/>
            </w:tcBorders>
          </w:tcPr>
          <w:p w14:paraId="7C8410A2" w14:textId="77777777" w:rsidR="00E94C00" w:rsidRDefault="00052A43">
            <w:pPr>
              <w:rPr>
                <w:rFonts w:hint="eastAsia"/>
              </w:rPr>
            </w:pPr>
            <w:r>
              <w:rPr>
                <w:rFonts w:hint="eastAsia"/>
                <w:b/>
                <w:bCs/>
              </w:rPr>
              <w:t>五、现金及现金等价物净增加额</w:t>
            </w:r>
          </w:p>
        </w:tc>
        <w:tc>
          <w:tcPr>
            <w:tcW w:w="2695" w:type="dxa"/>
            <w:tcBorders>
              <w:top w:val="outset" w:sz="4" w:space="0" w:color="auto"/>
              <w:left w:val="outset" w:sz="4" w:space="0" w:color="auto"/>
              <w:bottom w:val="outset" w:sz="4" w:space="0" w:color="auto"/>
              <w:right w:val="outset" w:sz="4" w:space="0" w:color="auto"/>
            </w:tcBorders>
            <w:vAlign w:val="center"/>
          </w:tcPr>
          <w:p w14:paraId="717F055E" w14:textId="77777777" w:rsidR="00E94C00" w:rsidRDefault="00052A43">
            <w:pPr>
              <w:jc w:val="right"/>
              <w:rPr>
                <w:rFonts w:hint="eastAsia"/>
              </w:rPr>
            </w:pPr>
            <w:r>
              <w:t>-10,379,859,727</w:t>
            </w:r>
          </w:p>
        </w:tc>
        <w:tc>
          <w:tcPr>
            <w:tcW w:w="2686" w:type="dxa"/>
            <w:tcBorders>
              <w:top w:val="outset" w:sz="4" w:space="0" w:color="auto"/>
              <w:left w:val="outset" w:sz="4" w:space="0" w:color="auto"/>
              <w:bottom w:val="outset" w:sz="4" w:space="0" w:color="auto"/>
              <w:right w:val="outset" w:sz="4" w:space="0" w:color="auto"/>
            </w:tcBorders>
            <w:vAlign w:val="center"/>
          </w:tcPr>
          <w:p w14:paraId="30FDE45B" w14:textId="77777777" w:rsidR="00E94C00" w:rsidRDefault="00052A43">
            <w:pPr>
              <w:jc w:val="right"/>
              <w:rPr>
                <w:rFonts w:hint="eastAsia"/>
              </w:rPr>
            </w:pPr>
            <w:r>
              <w:t>-2,285,981,740</w:t>
            </w:r>
          </w:p>
        </w:tc>
      </w:tr>
      <w:tr w:rsidR="00E94C00" w14:paraId="7E239E6F" w14:textId="77777777">
        <w:tc>
          <w:tcPr>
            <w:tcW w:w="2026" w:type="pct"/>
            <w:tcBorders>
              <w:top w:val="outset" w:sz="4" w:space="0" w:color="auto"/>
              <w:left w:val="outset" w:sz="4" w:space="0" w:color="auto"/>
              <w:bottom w:val="outset" w:sz="4" w:space="0" w:color="auto"/>
              <w:right w:val="outset" w:sz="4" w:space="0" w:color="auto"/>
            </w:tcBorders>
          </w:tcPr>
          <w:p w14:paraId="6424F8C8" w14:textId="77777777" w:rsidR="00E94C00" w:rsidRDefault="00052A43">
            <w:pPr>
              <w:ind w:firstLineChars="100" w:firstLine="210"/>
              <w:rPr>
                <w:rFonts w:hint="eastAsia"/>
              </w:rPr>
            </w:pPr>
            <w:r>
              <w:rPr>
                <w:rFonts w:hint="eastAsia"/>
              </w:rPr>
              <w:t>加：期初现金及现金等价物余额</w:t>
            </w:r>
          </w:p>
        </w:tc>
        <w:tc>
          <w:tcPr>
            <w:tcW w:w="2695" w:type="dxa"/>
            <w:tcBorders>
              <w:top w:val="outset" w:sz="4" w:space="0" w:color="auto"/>
              <w:left w:val="outset" w:sz="4" w:space="0" w:color="auto"/>
              <w:bottom w:val="outset" w:sz="4" w:space="0" w:color="auto"/>
              <w:right w:val="outset" w:sz="4" w:space="0" w:color="auto"/>
            </w:tcBorders>
            <w:vAlign w:val="center"/>
          </w:tcPr>
          <w:p w14:paraId="7968F223" w14:textId="77777777" w:rsidR="00E94C00" w:rsidRDefault="00052A43">
            <w:pPr>
              <w:jc w:val="right"/>
              <w:rPr>
                <w:rFonts w:hint="eastAsia"/>
              </w:rPr>
            </w:pPr>
            <w:r>
              <w:t>35,833,174,749</w:t>
            </w:r>
          </w:p>
        </w:tc>
        <w:tc>
          <w:tcPr>
            <w:tcW w:w="2686" w:type="dxa"/>
            <w:tcBorders>
              <w:top w:val="outset" w:sz="4" w:space="0" w:color="auto"/>
              <w:left w:val="outset" w:sz="4" w:space="0" w:color="auto"/>
              <w:bottom w:val="outset" w:sz="4" w:space="0" w:color="auto"/>
              <w:right w:val="outset" w:sz="4" w:space="0" w:color="auto"/>
            </w:tcBorders>
            <w:vAlign w:val="center"/>
          </w:tcPr>
          <w:p w14:paraId="4A1E0E9E" w14:textId="77777777" w:rsidR="00E94C00" w:rsidRDefault="00052A43">
            <w:pPr>
              <w:jc w:val="right"/>
              <w:rPr>
                <w:rFonts w:hint="eastAsia"/>
              </w:rPr>
            </w:pPr>
            <w:r>
              <w:t>61,340,887,299</w:t>
            </w:r>
          </w:p>
        </w:tc>
      </w:tr>
      <w:tr w:rsidR="00E94C00" w14:paraId="3465822F" w14:textId="77777777">
        <w:tc>
          <w:tcPr>
            <w:tcW w:w="2026" w:type="pct"/>
            <w:tcBorders>
              <w:top w:val="outset" w:sz="4" w:space="0" w:color="auto"/>
              <w:left w:val="outset" w:sz="4" w:space="0" w:color="auto"/>
              <w:bottom w:val="outset" w:sz="4" w:space="0" w:color="auto"/>
              <w:right w:val="outset" w:sz="4" w:space="0" w:color="auto"/>
            </w:tcBorders>
          </w:tcPr>
          <w:p w14:paraId="3781FCC3" w14:textId="77777777" w:rsidR="00E94C00" w:rsidRDefault="00052A43">
            <w:pPr>
              <w:rPr>
                <w:rFonts w:hint="eastAsia"/>
              </w:rPr>
            </w:pPr>
            <w:r>
              <w:rPr>
                <w:rFonts w:hint="eastAsia"/>
                <w:b/>
                <w:bCs/>
              </w:rPr>
              <w:t>六、期末现金及现金等价物余额</w:t>
            </w:r>
          </w:p>
        </w:tc>
        <w:tc>
          <w:tcPr>
            <w:tcW w:w="2695" w:type="dxa"/>
            <w:tcBorders>
              <w:top w:val="outset" w:sz="4" w:space="0" w:color="auto"/>
              <w:left w:val="outset" w:sz="4" w:space="0" w:color="auto"/>
              <w:bottom w:val="outset" w:sz="4" w:space="0" w:color="auto"/>
              <w:right w:val="outset" w:sz="4" w:space="0" w:color="auto"/>
            </w:tcBorders>
            <w:vAlign w:val="center"/>
          </w:tcPr>
          <w:p w14:paraId="10CAA92C" w14:textId="77777777" w:rsidR="00E94C00" w:rsidRDefault="00052A43">
            <w:pPr>
              <w:jc w:val="right"/>
              <w:rPr>
                <w:rFonts w:hint="eastAsia"/>
              </w:rPr>
            </w:pPr>
            <w:r>
              <w:t>25,453,315,022</w:t>
            </w:r>
          </w:p>
        </w:tc>
        <w:tc>
          <w:tcPr>
            <w:tcW w:w="2686" w:type="dxa"/>
            <w:tcBorders>
              <w:top w:val="outset" w:sz="4" w:space="0" w:color="auto"/>
              <w:left w:val="outset" w:sz="4" w:space="0" w:color="auto"/>
              <w:bottom w:val="outset" w:sz="4" w:space="0" w:color="auto"/>
              <w:right w:val="outset" w:sz="4" w:space="0" w:color="auto"/>
            </w:tcBorders>
            <w:vAlign w:val="center"/>
          </w:tcPr>
          <w:p w14:paraId="49C8B8C7" w14:textId="77777777" w:rsidR="00E94C00" w:rsidRDefault="00052A43">
            <w:pPr>
              <w:jc w:val="right"/>
              <w:rPr>
                <w:rFonts w:hint="eastAsia"/>
              </w:rPr>
            </w:pPr>
            <w:r>
              <w:t>59,054,905,559</w:t>
            </w:r>
          </w:p>
        </w:tc>
      </w:tr>
    </w:tbl>
    <w:p w14:paraId="795AA7ED" w14:textId="77777777" w:rsidR="00E94C00" w:rsidRDefault="00E94C00">
      <w:pPr>
        <w:rPr>
          <w:rFonts w:hint="eastAsia"/>
        </w:rPr>
      </w:pPr>
    </w:p>
    <w:p w14:paraId="784DA469" w14:textId="77777777" w:rsidR="00E94C00" w:rsidRDefault="00052A43">
      <w:pPr>
        <w:snapToGrid w:val="0"/>
        <w:spacing w:line="240" w:lineRule="atLeast"/>
        <w:ind w:rightChars="-73" w:right="-153"/>
        <w:rPr>
          <w:rFonts w:hint="eastAsia"/>
        </w:rPr>
      </w:pPr>
      <w:r>
        <w:t>公司负责人</w:t>
      </w:r>
      <w:r>
        <w:rPr>
          <w:rFonts w:hint="eastAsia"/>
        </w:rPr>
        <w:t>：</w:t>
      </w:r>
      <w:sdt>
        <w:sdtPr>
          <w:rPr>
            <w:rFonts w:hint="eastAsia"/>
          </w:rPr>
          <w:alias w:val="公司负责人姓名"/>
          <w:tag w:val="_GBC_cff7025473074e439beb30d5040ba827"/>
          <w:id w:val="-1696074053"/>
          <w:placeholder>
            <w:docPart w:val="GBC22222222222222222222222222222"/>
          </w:placeholder>
          <w:dataBinding w:prefixMappings="xmlns:clcid-mr='clcid-mr'" w:xpath="/*/clcid-mr:GongSiFuZeRenXingMing[not(@periodRef)]" w:storeItemID="{42DEBF9A-6816-48AE-BADD-E3125C474CD9}"/>
          <w:text/>
        </w:sdtPr>
        <w:sdtEndPr/>
        <w:sdtContent>
          <w:r>
            <w:rPr>
              <w:rFonts w:hint="eastAsia"/>
            </w:rPr>
            <w:t>陆勇</w:t>
          </w:r>
        </w:sdtContent>
      </w:sdt>
      <w:r>
        <w:rPr>
          <w:rFonts w:hint="eastAsia"/>
        </w:rPr>
        <w:t xml:space="preserve">  </w:t>
      </w:r>
      <w:r>
        <w:rPr>
          <w:rFonts w:hint="eastAsia"/>
        </w:rPr>
        <w:t>总经理：张竑毅</w:t>
      </w:r>
      <w:r>
        <w:rPr>
          <w:rFonts w:hint="eastAsia"/>
        </w:rPr>
        <w:t xml:space="preserve">  </w:t>
      </w:r>
      <w:r>
        <w:t>主管会计工作负责人</w:t>
      </w:r>
      <w:r>
        <w:rPr>
          <w:rFonts w:hint="eastAsia"/>
        </w:rPr>
        <w:t>：</w:t>
      </w:r>
      <w:sdt>
        <w:sdtPr>
          <w:rPr>
            <w:rFonts w:hint="eastAsia"/>
          </w:rPr>
          <w:alias w:val="主管会计工作负责人姓名"/>
          <w:tag w:val="_GBC_e5209df26b114bc88b41d08dd15a9eb7"/>
          <w:id w:val="-971359073"/>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裴丽群</w:t>
          </w:r>
        </w:sdtContent>
      </w:sdt>
      <w:r>
        <w:rPr>
          <w:rFonts w:hint="eastAsia"/>
        </w:rPr>
        <w:t xml:space="preserve"> </w:t>
      </w:r>
      <w:r>
        <w:t>会计机构负责人</w:t>
      </w:r>
      <w:r>
        <w:rPr>
          <w:rFonts w:hint="eastAsia"/>
        </w:rPr>
        <w:t>：</w:t>
      </w:r>
      <w:sdt>
        <w:sdtPr>
          <w:rPr>
            <w:rFonts w:hint="eastAsia"/>
          </w:rPr>
          <w:alias w:val="会计机构负责人姓名"/>
          <w:tag w:val="_GBC_cefc0eb404154b3eb46f426c2f6f11ea"/>
          <w:id w:val="-401134940"/>
          <w:placeholder>
            <w:docPart w:val="GBC22222222222222222222222222222"/>
          </w:placeholder>
          <w:dataBinding w:prefixMappings="xmlns:clcid-mr='clcid-mr'" w:xpath="/*/clcid-mr:KuaiJiJiGouFuZeRenXingMing[not(@periodRef)]" w:storeItemID="{42DEBF9A-6816-48AE-BADD-E3125C474CD9}"/>
          <w:text/>
        </w:sdtPr>
        <w:sdtEndPr/>
        <w:sdtContent>
          <w:r>
            <w:rPr>
              <w:rFonts w:hint="eastAsia"/>
            </w:rPr>
            <w:t>孔韶鹏</w:t>
          </w:r>
        </w:sdtContent>
      </w:sdt>
    </w:p>
    <w:p w14:paraId="55A93AFE" w14:textId="77777777" w:rsidR="00E94C00" w:rsidRDefault="00E94C00">
      <w:pPr>
        <w:rPr>
          <w:rFonts w:hint="eastAsia"/>
        </w:rPr>
      </w:pPr>
    </w:p>
    <w:p w14:paraId="640B929A" w14:textId="77777777" w:rsidR="00E94C00" w:rsidRDefault="00052A43">
      <w:pPr>
        <w:pStyle w:val="2"/>
        <w:numPr>
          <w:ilvl w:val="0"/>
          <w:numId w:val="5"/>
        </w:numPr>
        <w:tabs>
          <w:tab w:val="left" w:pos="360"/>
        </w:tabs>
        <w:ind w:left="0" w:firstLine="0"/>
        <w:rPr>
          <w:rFonts w:hint="eastAsia"/>
        </w:rPr>
      </w:pPr>
      <w:bookmarkStart w:id="44" w:name="_Hlk3560174"/>
      <w:bookmarkEnd w:id="43"/>
      <w:bookmarkEnd w:id="44"/>
      <w:r>
        <w:t>2026</w:t>
      </w:r>
      <w:r>
        <w:t>年</w:t>
      </w:r>
      <w:r>
        <w:rPr>
          <w:rFonts w:hint="eastAsia"/>
        </w:rPr>
        <w:t>起首次执行新会计准则</w:t>
      </w:r>
      <w:r>
        <w:rPr>
          <w:rFonts w:hint="eastAsia"/>
          <w:bCs/>
        </w:rPr>
        <w:t>或准则解释等涉及调整首次执行当年年初的财务报表</w:t>
      </w:r>
    </w:p>
    <w:sdt>
      <w:sdtPr>
        <w:alias w:val="是否适用_首次执行新金融工具准则、新收入准则、新租赁准则调整首次执行当年年初财务报表相关项目情况[双击切换]"/>
        <w:tag w:val="_GBC_9bcb80ff110046599a55534c95edbb64"/>
        <w:id w:val="751863137"/>
        <w:placeholder>
          <w:docPart w:val="GBC22222222222222222222222222222"/>
        </w:placeholder>
      </w:sdtPr>
      <w:sdtEndPr/>
      <w:sdtContent>
        <w:p w14:paraId="2B03FCCE" w14:textId="77777777" w:rsidR="00E94C00" w:rsidRDefault="00052A43">
          <w:pPr>
            <w:rPr>
              <w:rFonts w:hint="eastAsia"/>
            </w:rPr>
          </w:pPr>
          <w:r>
            <w:fldChar w:fldCharType="begin"/>
          </w:r>
          <w:r>
            <w:rPr>
              <w:rFonts w:hint="eastAsia"/>
            </w:rPr>
            <w:instrText xml:space="preserve"> MACROBUTTON  SnrToggleCheckbox </w:instrText>
          </w:r>
          <w:r>
            <w:rPr>
              <w:rFonts w:hint="eastAsia"/>
            </w:rPr>
            <w:instrText>□适用</w:instrText>
          </w:r>
          <w:r>
            <w:rPr>
              <w:rFonts w:hint="eastAsia"/>
            </w:rPr>
            <w:instrText xml:space="preserve"> </w:instrText>
          </w:r>
          <w:r>
            <w:fldChar w:fldCharType="end"/>
          </w:r>
          <w:r>
            <w:fldChar w:fldCharType="begin"/>
          </w:r>
          <w:r>
            <w:rPr>
              <w:rFonts w:hint="eastAsia"/>
            </w:rPr>
            <w:instrText xml:space="preserve"> MACROBUTTON  SnrToggleCheckbox </w:instrText>
          </w:r>
          <w:r>
            <w:rPr>
              <w:rFonts w:hint="eastAsia"/>
            </w:rPr>
            <w:instrText>√不适用</w:instrText>
          </w:r>
          <w:r>
            <w:rPr>
              <w:rFonts w:hint="eastAsia"/>
            </w:rPr>
            <w:instrText xml:space="preserve"> </w:instrText>
          </w:r>
          <w:r>
            <w:fldChar w:fldCharType="end"/>
          </w:r>
        </w:p>
      </w:sdtContent>
    </w:sdt>
    <w:p w14:paraId="53064307" w14:textId="77777777" w:rsidR="00E94C00" w:rsidRDefault="00E94C00">
      <w:pPr>
        <w:rPr>
          <w:rFonts w:hint="eastAsia"/>
        </w:rPr>
      </w:pPr>
    </w:p>
    <w:p w14:paraId="3246355E" w14:textId="77777777" w:rsidR="00E94C00" w:rsidRDefault="00E94C00">
      <w:pPr>
        <w:rPr>
          <w:rFonts w:hint="eastAsia"/>
        </w:rPr>
      </w:pPr>
      <w:bookmarkStart w:id="45" w:name="_Hlk3899275"/>
      <w:bookmarkStart w:id="46" w:name="_Hlk98438716"/>
      <w:bookmarkStart w:id="47" w:name="_Hlk3899366"/>
      <w:bookmarkEnd w:id="45"/>
      <w:bookmarkEnd w:id="46"/>
      <w:bookmarkEnd w:id="47"/>
    </w:p>
    <w:p w14:paraId="4A7A181C" w14:textId="77777777" w:rsidR="00E94C00" w:rsidRDefault="00052A43">
      <w:pPr>
        <w:ind w:firstLineChars="200" w:firstLine="420"/>
        <w:rPr>
          <w:rFonts w:hint="eastAsia"/>
        </w:rPr>
      </w:pPr>
      <w:r>
        <w:rPr>
          <w:rFonts w:hint="eastAsia"/>
        </w:rPr>
        <w:t>特此公告</w:t>
      </w:r>
    </w:p>
    <w:bookmarkStart w:id="48" w:name="_Hlk97035543"/>
    <w:p w14:paraId="48FBD685" w14:textId="77777777" w:rsidR="00E94C00" w:rsidRDefault="00052A43">
      <w:pPr>
        <w:wordWrap w:val="0"/>
        <w:ind w:firstLineChars="300" w:firstLine="630"/>
        <w:jc w:val="right"/>
        <w:rPr>
          <w:rFonts w:hint="eastAsia"/>
        </w:rPr>
      </w:pPr>
      <w:sdt>
        <w:sdtPr>
          <w:alias w:val="公司法定中文名称"/>
          <w:tag w:val="_GBC_4346f05022184c31b6c2ee243fa01d58"/>
          <w:id w:val="625969859"/>
          <w:placeholder>
            <w:docPart w:val="GBC22222222222222222222222222222"/>
          </w:placeholder>
        </w:sdtPr>
        <w:sdtEndPr/>
        <w:sdtContent>
          <w:r>
            <w:t>大秦铁路股份有限公司</w:t>
          </w:r>
        </w:sdtContent>
      </w:sdt>
      <w:r>
        <w:rPr>
          <w:rFonts w:hint="eastAsia"/>
        </w:rPr>
        <w:t>董事会</w:t>
      </w:r>
    </w:p>
    <w:p w14:paraId="006178D3" w14:textId="77777777" w:rsidR="00E94C00" w:rsidRDefault="00052A43">
      <w:pPr>
        <w:ind w:firstLineChars="300" w:firstLine="630"/>
        <w:jc w:val="right"/>
        <w:rPr>
          <w:rFonts w:hint="eastAsia"/>
        </w:rPr>
      </w:pPr>
      <w:sdt>
        <w:sdtPr>
          <w:alias w:val="报告董事会批准报送日期"/>
          <w:tag w:val="_GBC_486729f2b8f942c7bda3da8a2119eb24"/>
          <w:id w:val="-1219897537"/>
          <w:placeholder>
            <w:docPart w:val="GBC22222222222222222222222222222"/>
          </w:placeholder>
          <w:date w:fullDate="2026-04-28T00:00:00Z">
            <w:dateFormat w:val="yyyy'年'M'月'd'日'"/>
            <w:lid w:val="zh-CN"/>
            <w:storeMappedDataAs w:val="dateTime"/>
            <w:calendar w:val="gregorian"/>
          </w:date>
        </w:sdtPr>
        <w:sdtEndPr/>
        <w:sdtContent>
          <w:r>
            <w:rPr>
              <w:rFonts w:hint="eastAsia"/>
            </w:rPr>
            <w:t>2026</w:t>
          </w:r>
          <w:r>
            <w:rPr>
              <w:rFonts w:hint="eastAsia"/>
            </w:rPr>
            <w:t>年</w:t>
          </w:r>
          <w:r>
            <w:rPr>
              <w:rFonts w:hint="eastAsia"/>
            </w:rPr>
            <w:t>4</w:t>
          </w:r>
          <w:r>
            <w:rPr>
              <w:rFonts w:hint="eastAsia"/>
            </w:rPr>
            <w:t>月</w:t>
          </w:r>
          <w:r>
            <w:rPr>
              <w:rFonts w:hint="eastAsia"/>
            </w:rPr>
            <w:t>28</w:t>
          </w:r>
          <w:r>
            <w:rPr>
              <w:rFonts w:hint="eastAsia"/>
            </w:rPr>
            <w:t>日</w:t>
          </w:r>
        </w:sdtContent>
      </w:sdt>
    </w:p>
    <w:bookmarkEnd w:id="48"/>
    <w:p w14:paraId="3664D539" w14:textId="77777777" w:rsidR="00E94C00" w:rsidRDefault="00E94C00">
      <w:pPr>
        <w:ind w:firstLineChars="200" w:firstLine="420"/>
        <w:rPr>
          <w:rFonts w:hint="eastAsia"/>
        </w:rPr>
      </w:pPr>
    </w:p>
    <w:sectPr w:rsidR="00E94C00">
      <w:headerReference w:type="default" r:id="rId12"/>
      <w:footerReference w:type="default" r:id="rId13"/>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F5DB8" w14:textId="77777777" w:rsidR="00073337" w:rsidRDefault="00073337">
      <w:pPr>
        <w:rPr>
          <w:rFonts w:hint="eastAsia"/>
        </w:rPr>
      </w:pPr>
      <w:r>
        <w:separator/>
      </w:r>
    </w:p>
  </w:endnote>
  <w:endnote w:type="continuationSeparator" w:id="0">
    <w:p w14:paraId="15A093C0" w14:textId="77777777" w:rsidR="00073337" w:rsidRDefault="0007333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002E0107" w:csb1="00000000"/>
  </w:font>
  <w:font w:name="FZLTSK--GBK1-0">
    <w:altName w:val="Times New Roman"/>
    <w:charset w:val="00"/>
    <w:family w:val="roman"/>
    <w:pitch w:val="default"/>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5BCC" w14:textId="77777777" w:rsidR="00E94C00" w:rsidRDefault="00052A43">
    <w:pPr>
      <w:pStyle w:val="af7"/>
      <w:jc w:val="center"/>
      <w:rPr>
        <w:rFonts w:hint="eastAsia"/>
      </w:rPr>
    </w:pPr>
    <w:r>
      <w:rPr>
        <w:b/>
        <w:sz w:val="24"/>
        <w:szCs w:val="24"/>
      </w:rPr>
      <w:fldChar w:fldCharType="begin"/>
    </w:r>
    <w:r>
      <w:rPr>
        <w:b/>
      </w:rPr>
      <w:instrText>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rPr>
      <w:t>32</w:t>
    </w:r>
    <w:r>
      <w:rPr>
        <w:b/>
        <w:sz w:val="24"/>
        <w:szCs w:val="24"/>
      </w:rPr>
      <w:fldChar w:fldCharType="end"/>
    </w:r>
  </w:p>
  <w:p w14:paraId="1DCD7388" w14:textId="77777777" w:rsidR="00E94C00" w:rsidRDefault="00E94C00">
    <w:pPr>
      <w:pStyle w:val="af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A3A23" w14:textId="77777777" w:rsidR="00073337" w:rsidRDefault="00073337">
      <w:pPr>
        <w:rPr>
          <w:rFonts w:hint="eastAsia"/>
        </w:rPr>
      </w:pPr>
      <w:r>
        <w:separator/>
      </w:r>
    </w:p>
  </w:footnote>
  <w:footnote w:type="continuationSeparator" w:id="0">
    <w:p w14:paraId="51AC6FE5" w14:textId="77777777" w:rsidR="00073337" w:rsidRDefault="0007333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F96D" w14:textId="77777777" w:rsidR="00E94C00" w:rsidRDefault="00052A43">
    <w:pPr>
      <w:pStyle w:val="af9"/>
      <w:tabs>
        <w:tab w:val="clear" w:pos="8306"/>
        <w:tab w:val="left" w:pos="8364"/>
        <w:tab w:val="left" w:pos="8505"/>
      </w:tabs>
      <w:ind w:rightChars="10" w:right="21"/>
      <w:rPr>
        <w:rFonts w:hint="eastAsia"/>
        <w:b/>
      </w:rPr>
    </w:pPr>
    <w:sdt>
      <w:sdtPr>
        <w:rPr>
          <w:rFonts w:hint="eastAsia"/>
          <w:b/>
        </w:rPr>
        <w:alias w:val="公司法定中文名称"/>
        <w:tag w:val="_GBC_575342ed83514e5faa89f023f1dd056c"/>
        <w:id w:val="1195732128"/>
        <w:dataBinding w:prefixMappings="xmlns:clcid-cgi='clcid-cgi'" w:xpath="/*/clcid-cgi:GongSiFaDingZhongWenMingCheng[not(@periodRef)]" w:storeItemID="{42DEBF9A-6816-48AE-BADD-E3125C474CD9}"/>
        <w:text/>
      </w:sdtPr>
      <w:sdtEndPr/>
      <w:sdtContent>
        <w:r>
          <w:rPr>
            <w:rFonts w:hint="eastAsia"/>
            <w:b/>
          </w:rPr>
          <w:t>大秦铁路股份有限公司</w:t>
        </w:r>
      </w:sdtContent>
    </w:sdt>
    <w:r>
      <w:rPr>
        <w:rFonts w:hint="eastAsia"/>
        <w:b/>
      </w:rPr>
      <w:t>2026</w:t>
    </w:r>
    <w:r>
      <w:rPr>
        <w:rFonts w:hint="eastAsia"/>
        <w:b/>
      </w:rPr>
      <w:t>年第一季度报告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B"/>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15:restartNumberingAfterBreak="0">
    <w:nsid w:val="368121C2"/>
    <w:multiLevelType w:val="multilevel"/>
    <w:tmpl w:val="368121C2"/>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D757A52"/>
    <w:multiLevelType w:val="multilevel"/>
    <w:tmpl w:val="3D757A52"/>
    <w:lvl w:ilvl="0">
      <w:start w:val="1"/>
      <w:numFmt w:val="chineseCountingThousand"/>
      <w:suff w:val="nothing"/>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8CE6D1E"/>
    <w:multiLevelType w:val="multilevel"/>
    <w:tmpl w:val="68CE6D1E"/>
    <w:lvl w:ilvl="0">
      <w:start w:val="1"/>
      <w:numFmt w:val="chineseCountingThousand"/>
      <w:lvlText w:val="%1、"/>
      <w:lvlJc w:val="left"/>
      <w:pPr>
        <w:ind w:left="420" w:hanging="420"/>
      </w:pPr>
      <w:rPr>
        <w:rFonts w:hint="default"/>
        <w:b/>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C911B86"/>
    <w:multiLevelType w:val="multilevel"/>
    <w:tmpl w:val="7C911B86"/>
    <w:lvl w:ilvl="0">
      <w:start w:val="1"/>
      <w:numFmt w:val="chineseCountingThousand"/>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190266066">
    <w:abstractNumId w:val="0"/>
  </w:num>
  <w:num w:numId="2" w16cid:durableId="1135215725">
    <w:abstractNumId w:val="3"/>
  </w:num>
  <w:num w:numId="3" w16cid:durableId="772438170">
    <w:abstractNumId w:val="1"/>
  </w:num>
  <w:num w:numId="4" w16cid:durableId="1293826514">
    <w:abstractNumId w:val="4"/>
  </w:num>
  <w:num w:numId="5" w16cid:durableId="10162298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attachedTemplate r:id="rId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sclosure_Version" w:val="true"/>
  </w:docVars>
  <w:rsids>
    <w:rsidRoot w:val="00FD732A"/>
    <w:rsid w:val="000033A0"/>
    <w:rsid w:val="000157DF"/>
    <w:rsid w:val="00052A43"/>
    <w:rsid w:val="00073337"/>
    <w:rsid w:val="0008330A"/>
    <w:rsid w:val="000956CF"/>
    <w:rsid w:val="00111356"/>
    <w:rsid w:val="00145B37"/>
    <w:rsid w:val="00154FF6"/>
    <w:rsid w:val="001617E5"/>
    <w:rsid w:val="0018674E"/>
    <w:rsid w:val="00264C02"/>
    <w:rsid w:val="00297CA1"/>
    <w:rsid w:val="002D6586"/>
    <w:rsid w:val="003021A9"/>
    <w:rsid w:val="00310DD0"/>
    <w:rsid w:val="0031723E"/>
    <w:rsid w:val="00323983"/>
    <w:rsid w:val="003902C6"/>
    <w:rsid w:val="003C4867"/>
    <w:rsid w:val="003D7DEB"/>
    <w:rsid w:val="004855FD"/>
    <w:rsid w:val="00485E58"/>
    <w:rsid w:val="004E6521"/>
    <w:rsid w:val="00503271"/>
    <w:rsid w:val="005719CB"/>
    <w:rsid w:val="005F3294"/>
    <w:rsid w:val="006503F6"/>
    <w:rsid w:val="006A2658"/>
    <w:rsid w:val="006B3581"/>
    <w:rsid w:val="006D7949"/>
    <w:rsid w:val="00764707"/>
    <w:rsid w:val="00770BD0"/>
    <w:rsid w:val="0079764C"/>
    <w:rsid w:val="00822119"/>
    <w:rsid w:val="009046FA"/>
    <w:rsid w:val="00981531"/>
    <w:rsid w:val="00A870E4"/>
    <w:rsid w:val="00AF25FC"/>
    <w:rsid w:val="00AF3133"/>
    <w:rsid w:val="00B158A8"/>
    <w:rsid w:val="00B35988"/>
    <w:rsid w:val="00B75A09"/>
    <w:rsid w:val="00BE29E8"/>
    <w:rsid w:val="00C77CBC"/>
    <w:rsid w:val="00DE77CA"/>
    <w:rsid w:val="00DF464E"/>
    <w:rsid w:val="00E94C00"/>
    <w:rsid w:val="00EF0DEE"/>
    <w:rsid w:val="00F13ECA"/>
    <w:rsid w:val="00FD732A"/>
    <w:rsid w:val="00FF024E"/>
    <w:rsid w:val="11B03549"/>
    <w:rsid w:val="18D677EF"/>
    <w:rsid w:val="2356353E"/>
    <w:rsid w:val="264C6A25"/>
    <w:rsid w:val="396C5CE1"/>
    <w:rsid w:val="64D454C3"/>
    <w:rsid w:val="6E6B7C00"/>
    <w:rsid w:val="785324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95D30D"/>
  <w15:docId w15:val="{C3C29148-E8C3-4728-8C9B-A195A67C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qFormat="1"/>
    <w:lsdException w:name="Date" w:unhideWhenUsed="1" w:qFormat="1"/>
    <w:lsdException w:name="Body Text First Indent" w:semiHidden="1" w:unhideWhenUsed="1"/>
    <w:lsdException w:name="Body Text First Indent 2" w:semiHidden="1" w:unhideWhenUsed="1"/>
    <w:lsdException w:name="Note Heading"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hAnsi="宋体"/>
      <w:color w:val="000000"/>
      <w:sz w:val="21"/>
      <w:szCs w:val="21"/>
    </w:rPr>
  </w:style>
  <w:style w:type="paragraph" w:styleId="1">
    <w:name w:val="heading 1"/>
    <w:basedOn w:val="a"/>
    <w:next w:val="a"/>
    <w:link w:val="10"/>
    <w:uiPriority w:val="99"/>
    <w:qFormat/>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1"/>
    <w:autoRedefine/>
    <w:qFormat/>
    <w:pPr>
      <w:keepNext/>
      <w:keepLines/>
      <w:widowControl w:val="0"/>
      <w:tabs>
        <w:tab w:val="left" w:pos="546"/>
      </w:tabs>
      <w:adjustRightInd w:val="0"/>
      <w:spacing w:before="120" w:after="120" w:line="480" w:lineRule="atLeast"/>
      <w:outlineLvl w:val="1"/>
    </w:pPr>
  </w:style>
  <w:style w:type="paragraph" w:styleId="3">
    <w:name w:val="heading 3"/>
    <w:basedOn w:val="a"/>
    <w:next w:val="a"/>
    <w:link w:val="30"/>
    <w:uiPriority w:val="9"/>
    <w:qFormat/>
    <w:pPr>
      <w:keepNext/>
      <w:keepLines/>
      <w:widowControl w:val="0"/>
      <w:adjustRightInd w:val="0"/>
      <w:spacing w:after="120" w:line="480" w:lineRule="atLeast"/>
      <w:outlineLvl w:val="2"/>
    </w:pPr>
  </w:style>
  <w:style w:type="paragraph" w:styleId="4">
    <w:name w:val="heading 4"/>
    <w:basedOn w:val="a"/>
    <w:next w:val="a"/>
    <w:link w:val="40"/>
    <w:uiPriority w:val="9"/>
    <w:qFormat/>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0"/>
    <w:uiPriority w:val="9"/>
    <w:qFormat/>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0"/>
    <w:uiPriority w:val="9"/>
    <w:qFormat/>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0"/>
    <w:uiPriority w:val="9"/>
    <w:qFormat/>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0"/>
    <w:qFormat/>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0"/>
    <w:qFormat/>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widowControl w:val="0"/>
      <w:ind w:leftChars="1200" w:left="2520"/>
      <w:jc w:val="both"/>
    </w:pPr>
    <w:rPr>
      <w:rFonts w:asciiTheme="minorHAnsi" w:eastAsiaTheme="minorEastAsia" w:hAnsiTheme="minorHAnsi" w:cstheme="minorBidi"/>
      <w:color w:val="auto"/>
      <w:kern w:val="2"/>
      <w:szCs w:val="22"/>
    </w:rPr>
  </w:style>
  <w:style w:type="paragraph" w:styleId="a3">
    <w:name w:val="Note Heading"/>
    <w:basedOn w:val="a"/>
    <w:next w:val="a"/>
    <w:link w:val="a4"/>
    <w:uiPriority w:val="99"/>
    <w:qFormat/>
    <w:pPr>
      <w:widowControl w:val="0"/>
      <w:jc w:val="center"/>
    </w:pPr>
    <w:rPr>
      <w:rFonts w:ascii="Times New Roman" w:hAnsi="Times New Roman"/>
      <w:color w:val="auto"/>
      <w:kern w:val="2"/>
    </w:rPr>
  </w:style>
  <w:style w:type="paragraph" w:styleId="a5">
    <w:name w:val="Normal Indent"/>
    <w:basedOn w:val="a"/>
    <w:qFormat/>
    <w:pPr>
      <w:widowControl w:val="0"/>
      <w:ind w:firstLineChars="200" w:firstLine="420"/>
      <w:jc w:val="both"/>
    </w:pPr>
    <w:rPr>
      <w:rFonts w:ascii="Times New Roman" w:hAnsi="Times New Roman"/>
      <w:color w:val="auto"/>
      <w:kern w:val="2"/>
    </w:rPr>
  </w:style>
  <w:style w:type="paragraph" w:styleId="a6">
    <w:name w:val="Document Map"/>
    <w:basedOn w:val="a"/>
    <w:link w:val="a7"/>
    <w:uiPriority w:val="99"/>
    <w:semiHidden/>
    <w:qFormat/>
    <w:pPr>
      <w:shd w:val="clear" w:color="auto" w:fill="000080"/>
    </w:pPr>
  </w:style>
  <w:style w:type="paragraph" w:styleId="a8">
    <w:name w:val="toa heading"/>
    <w:basedOn w:val="a"/>
    <w:next w:val="a"/>
    <w:semiHidden/>
    <w:qFormat/>
    <w:pPr>
      <w:widowControl w:val="0"/>
      <w:spacing w:before="120"/>
      <w:jc w:val="both"/>
    </w:pPr>
    <w:rPr>
      <w:rFonts w:ascii="Arial" w:hAnsi="Arial"/>
      <w:b/>
      <w:bCs/>
      <w:color w:val="auto"/>
      <w:kern w:val="2"/>
    </w:rPr>
  </w:style>
  <w:style w:type="paragraph" w:styleId="a9">
    <w:name w:val="annotation text"/>
    <w:basedOn w:val="a"/>
    <w:link w:val="aa"/>
    <w:qFormat/>
  </w:style>
  <w:style w:type="paragraph" w:styleId="ab">
    <w:name w:val="Salutation"/>
    <w:basedOn w:val="a"/>
    <w:next w:val="a"/>
    <w:link w:val="ac"/>
    <w:uiPriority w:val="99"/>
    <w:qFormat/>
    <w:pPr>
      <w:widowControl w:val="0"/>
      <w:jc w:val="both"/>
    </w:pPr>
    <w:rPr>
      <w:rFonts w:ascii="Times New Roman" w:hAnsi="Times New Roman"/>
      <w:color w:val="auto"/>
      <w:kern w:val="2"/>
    </w:rPr>
  </w:style>
  <w:style w:type="paragraph" w:styleId="31">
    <w:name w:val="List Bullet 3"/>
    <w:basedOn w:val="a"/>
    <w:qFormat/>
    <w:pPr>
      <w:widowControl w:val="0"/>
      <w:tabs>
        <w:tab w:val="left" w:pos="1200"/>
      </w:tabs>
      <w:jc w:val="both"/>
    </w:pPr>
    <w:rPr>
      <w:rFonts w:ascii="Times New Roman" w:hAnsi="Times New Roman"/>
      <w:color w:val="auto"/>
      <w:kern w:val="2"/>
    </w:rPr>
  </w:style>
  <w:style w:type="paragraph" w:styleId="ad">
    <w:name w:val="Body Text"/>
    <w:basedOn w:val="a"/>
    <w:link w:val="ae"/>
    <w:uiPriority w:val="99"/>
    <w:qFormat/>
    <w:pPr>
      <w:widowControl w:val="0"/>
      <w:spacing w:after="120"/>
      <w:jc w:val="both"/>
    </w:pPr>
    <w:rPr>
      <w:rFonts w:ascii="Times New Roman" w:hAnsi="Times New Roman"/>
      <w:color w:val="auto"/>
      <w:kern w:val="2"/>
    </w:rPr>
  </w:style>
  <w:style w:type="paragraph" w:styleId="TOC5">
    <w:name w:val="toc 5"/>
    <w:basedOn w:val="a"/>
    <w:next w:val="a"/>
    <w:autoRedefine/>
    <w:uiPriority w:val="39"/>
    <w:unhideWhenUsed/>
    <w:qFormat/>
    <w:pPr>
      <w:widowControl w:val="0"/>
      <w:ind w:leftChars="800" w:left="1680"/>
      <w:jc w:val="both"/>
    </w:pPr>
    <w:rPr>
      <w:rFonts w:asciiTheme="minorHAnsi" w:eastAsiaTheme="minorEastAsia" w:hAnsiTheme="minorHAnsi" w:cstheme="minorBidi"/>
      <w:color w:val="auto"/>
      <w:kern w:val="2"/>
      <w:szCs w:val="22"/>
    </w:rPr>
  </w:style>
  <w:style w:type="paragraph" w:styleId="TOC3">
    <w:name w:val="toc 3"/>
    <w:basedOn w:val="a"/>
    <w:next w:val="a"/>
    <w:autoRedefine/>
    <w:uiPriority w:val="39"/>
    <w:unhideWhenUsed/>
    <w:qFormat/>
    <w:pPr>
      <w:spacing w:after="100" w:line="276" w:lineRule="auto"/>
      <w:ind w:left="440"/>
    </w:pPr>
    <w:rPr>
      <w:rFonts w:ascii="Calibri" w:hAnsi="Calibri"/>
      <w:color w:val="auto"/>
      <w:sz w:val="22"/>
      <w:szCs w:val="22"/>
    </w:rPr>
  </w:style>
  <w:style w:type="paragraph" w:styleId="af">
    <w:name w:val="Plain Text"/>
    <w:basedOn w:val="a"/>
    <w:link w:val="af0"/>
    <w:qFormat/>
    <w:pPr>
      <w:widowControl w:val="0"/>
      <w:jc w:val="both"/>
    </w:pPr>
    <w:rPr>
      <w:rFonts w:hAnsi="Courier New" w:hint="eastAsia"/>
      <w:kern w:val="2"/>
      <w:sz w:val="28"/>
    </w:rPr>
  </w:style>
  <w:style w:type="paragraph" w:styleId="TOC8">
    <w:name w:val="toc 8"/>
    <w:basedOn w:val="a"/>
    <w:next w:val="a"/>
    <w:autoRedefine/>
    <w:uiPriority w:val="39"/>
    <w:unhideWhenUsed/>
    <w:qFormat/>
    <w:pPr>
      <w:widowControl w:val="0"/>
      <w:ind w:leftChars="1400" w:left="2940"/>
      <w:jc w:val="both"/>
    </w:pPr>
    <w:rPr>
      <w:rFonts w:asciiTheme="minorHAnsi" w:eastAsiaTheme="minorEastAsia" w:hAnsiTheme="minorHAnsi" w:cstheme="minorBidi"/>
      <w:color w:val="auto"/>
      <w:kern w:val="2"/>
      <w:szCs w:val="22"/>
    </w:rPr>
  </w:style>
  <w:style w:type="paragraph" w:styleId="af1">
    <w:name w:val="Date"/>
    <w:basedOn w:val="a"/>
    <w:next w:val="a"/>
    <w:link w:val="af2"/>
    <w:uiPriority w:val="99"/>
    <w:unhideWhenUsed/>
    <w:qFormat/>
    <w:pPr>
      <w:ind w:leftChars="2500" w:left="100"/>
    </w:pPr>
  </w:style>
  <w:style w:type="paragraph" w:styleId="af3">
    <w:name w:val="endnote text"/>
    <w:basedOn w:val="a"/>
    <w:link w:val="af4"/>
    <w:uiPriority w:val="99"/>
    <w:semiHidden/>
    <w:unhideWhenUsed/>
    <w:qFormat/>
    <w:pPr>
      <w:snapToGrid w:val="0"/>
    </w:pPr>
    <w:rPr>
      <w:rFonts w:cs="宋体"/>
      <w:color w:val="auto"/>
      <w:szCs w:val="24"/>
    </w:rPr>
  </w:style>
  <w:style w:type="paragraph" w:styleId="af5">
    <w:name w:val="Balloon Text"/>
    <w:basedOn w:val="a"/>
    <w:link w:val="af6"/>
    <w:uiPriority w:val="99"/>
    <w:qFormat/>
    <w:rPr>
      <w:sz w:val="18"/>
      <w:szCs w:val="18"/>
    </w:rPr>
  </w:style>
  <w:style w:type="paragraph" w:styleId="af7">
    <w:name w:val="footer"/>
    <w:basedOn w:val="a"/>
    <w:link w:val="af8"/>
    <w:uiPriority w:val="99"/>
    <w:qFormat/>
    <w:pPr>
      <w:tabs>
        <w:tab w:val="center" w:pos="4153"/>
        <w:tab w:val="right" w:pos="8306"/>
      </w:tabs>
      <w:snapToGrid w:val="0"/>
    </w:pPr>
    <w:rPr>
      <w:sz w:val="18"/>
      <w:szCs w:val="18"/>
    </w:rPr>
  </w:style>
  <w:style w:type="paragraph" w:styleId="af9">
    <w:name w:val="header"/>
    <w:basedOn w:val="a"/>
    <w:link w:val="afa"/>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style>
  <w:style w:type="paragraph" w:styleId="TOC4">
    <w:name w:val="toc 4"/>
    <w:basedOn w:val="a"/>
    <w:next w:val="a"/>
    <w:autoRedefine/>
    <w:uiPriority w:val="39"/>
    <w:unhideWhenUsed/>
    <w:qFormat/>
    <w:pPr>
      <w:widowControl w:val="0"/>
      <w:ind w:leftChars="600" w:left="1260"/>
      <w:jc w:val="both"/>
    </w:pPr>
    <w:rPr>
      <w:rFonts w:asciiTheme="minorHAnsi" w:eastAsiaTheme="minorEastAsia" w:hAnsiTheme="minorHAnsi" w:cstheme="minorBidi"/>
      <w:color w:val="auto"/>
      <w:kern w:val="2"/>
      <w:szCs w:val="22"/>
    </w:rPr>
  </w:style>
  <w:style w:type="paragraph" w:styleId="TOC6">
    <w:name w:val="toc 6"/>
    <w:basedOn w:val="a"/>
    <w:next w:val="a"/>
    <w:autoRedefine/>
    <w:uiPriority w:val="39"/>
    <w:unhideWhenUsed/>
    <w:qFormat/>
    <w:pPr>
      <w:widowControl w:val="0"/>
      <w:ind w:leftChars="1000" w:left="2100"/>
      <w:jc w:val="both"/>
    </w:pPr>
    <w:rPr>
      <w:rFonts w:asciiTheme="minorHAnsi" w:eastAsiaTheme="minorEastAsia" w:hAnsiTheme="minorHAnsi" w:cstheme="minorBidi"/>
      <w:color w:val="auto"/>
      <w:kern w:val="2"/>
      <w:szCs w:val="22"/>
    </w:rPr>
  </w:style>
  <w:style w:type="paragraph" w:styleId="TOC2">
    <w:name w:val="toc 2"/>
    <w:basedOn w:val="a"/>
    <w:next w:val="a"/>
    <w:autoRedefine/>
    <w:uiPriority w:val="39"/>
    <w:unhideWhenUsed/>
    <w:qFormat/>
    <w:pPr>
      <w:tabs>
        <w:tab w:val="right" w:leader="dot" w:pos="8296"/>
      </w:tabs>
      <w:ind w:leftChars="200" w:left="420"/>
      <w:jc w:val="center"/>
    </w:pPr>
    <w:rPr>
      <w:b/>
      <w:sz w:val="32"/>
      <w:szCs w:val="32"/>
    </w:rPr>
  </w:style>
  <w:style w:type="paragraph" w:styleId="TOC9">
    <w:name w:val="toc 9"/>
    <w:basedOn w:val="a"/>
    <w:next w:val="a"/>
    <w:autoRedefine/>
    <w:uiPriority w:val="39"/>
    <w:unhideWhenUsed/>
    <w:qFormat/>
    <w:pPr>
      <w:widowControl w:val="0"/>
      <w:ind w:leftChars="1600" w:left="3360"/>
      <w:jc w:val="both"/>
    </w:pPr>
    <w:rPr>
      <w:rFonts w:asciiTheme="minorHAnsi" w:eastAsiaTheme="minorEastAsia" w:hAnsiTheme="minorHAnsi" w:cstheme="minorBidi"/>
      <w:color w:val="auto"/>
      <w:kern w:val="2"/>
      <w:szCs w:val="22"/>
    </w:rPr>
  </w:style>
  <w:style w:type="paragraph" w:styleId="afb">
    <w:name w:val="Normal (Web)"/>
    <w:basedOn w:val="a"/>
    <w:uiPriority w:val="99"/>
    <w:qFormat/>
    <w:pPr>
      <w:spacing w:before="100" w:beforeAutospacing="1" w:after="100" w:afterAutospacing="1"/>
    </w:pPr>
    <w:rPr>
      <w:rFonts w:cs="宋体"/>
      <w:color w:val="auto"/>
      <w:sz w:val="24"/>
      <w:szCs w:val="24"/>
    </w:rPr>
  </w:style>
  <w:style w:type="paragraph" w:styleId="11">
    <w:name w:val="index 1"/>
    <w:basedOn w:val="a"/>
    <w:next w:val="a"/>
    <w:autoRedefine/>
    <w:semiHidden/>
    <w:qFormat/>
  </w:style>
  <w:style w:type="paragraph" w:styleId="afc">
    <w:name w:val="Title"/>
    <w:basedOn w:val="a"/>
    <w:next w:val="a"/>
    <w:link w:val="afd"/>
    <w:uiPriority w:val="10"/>
    <w:qFormat/>
    <w:pPr>
      <w:widowControl w:val="0"/>
      <w:spacing w:before="240" w:after="60"/>
      <w:jc w:val="center"/>
      <w:outlineLvl w:val="0"/>
    </w:pPr>
    <w:rPr>
      <w:rFonts w:asciiTheme="majorHAnsi" w:hAnsiTheme="majorHAnsi" w:cstheme="majorBidi"/>
      <w:b/>
      <w:bCs/>
      <w:color w:val="auto"/>
      <w:kern w:val="2"/>
      <w:sz w:val="32"/>
      <w:szCs w:val="32"/>
    </w:rPr>
  </w:style>
  <w:style w:type="paragraph" w:styleId="afe">
    <w:name w:val="annotation subject"/>
    <w:basedOn w:val="a9"/>
    <w:next w:val="a9"/>
    <w:link w:val="aff"/>
    <w:uiPriority w:val="99"/>
    <w:qFormat/>
    <w:rPr>
      <w:b/>
      <w:bCs/>
    </w:rPr>
  </w:style>
  <w:style w:type="table" w:styleId="af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rPr>
      <w:b/>
      <w:bCs/>
    </w:rPr>
  </w:style>
  <w:style w:type="character" w:styleId="aff2">
    <w:name w:val="endnote reference"/>
    <w:basedOn w:val="a0"/>
    <w:uiPriority w:val="99"/>
    <w:semiHidden/>
    <w:unhideWhenUsed/>
    <w:qFormat/>
    <w:rPr>
      <w:vertAlign w:val="superscript"/>
    </w:rPr>
  </w:style>
  <w:style w:type="character" w:styleId="aff3">
    <w:name w:val="Hyperlink"/>
    <w:basedOn w:val="a0"/>
    <w:uiPriority w:val="99"/>
    <w:unhideWhenUsed/>
    <w:qFormat/>
    <w:rPr>
      <w:color w:val="0000FF" w:themeColor="hyperlink"/>
      <w:u w:val="single"/>
    </w:rPr>
  </w:style>
  <w:style w:type="character" w:styleId="aff4">
    <w:name w:val="annotation reference"/>
    <w:basedOn w:val="a0"/>
    <w:uiPriority w:val="99"/>
    <w:qFormat/>
    <w:rPr>
      <w:sz w:val="21"/>
      <w:szCs w:val="21"/>
    </w:rPr>
  </w:style>
  <w:style w:type="character" w:customStyle="1" w:styleId="10">
    <w:name w:val="标题 1 字符"/>
    <w:basedOn w:val="a0"/>
    <w:link w:val="1"/>
    <w:uiPriority w:val="99"/>
    <w:qFormat/>
    <w:rPr>
      <w:rFonts w:ascii="宋体" w:hAnsi="宋体"/>
      <w:b/>
      <w:color w:val="000000"/>
      <w:kern w:val="44"/>
      <w:sz w:val="44"/>
    </w:rPr>
  </w:style>
  <w:style w:type="character" w:customStyle="1" w:styleId="20">
    <w:name w:val="标题 2 字符"/>
    <w:basedOn w:val="a0"/>
    <w:qFormat/>
    <w:rPr>
      <w:rFonts w:ascii="宋体" w:hAnsi="宋体"/>
      <w:color w:val="000000"/>
      <w:sz w:val="21"/>
      <w:szCs w:val="21"/>
    </w:rPr>
  </w:style>
  <w:style w:type="character" w:customStyle="1" w:styleId="30">
    <w:name w:val="标题 3 字符"/>
    <w:basedOn w:val="a0"/>
    <w:link w:val="3"/>
    <w:uiPriority w:val="9"/>
    <w:qFormat/>
    <w:rPr>
      <w:rFonts w:ascii="宋体" w:hAnsi="宋体"/>
      <w:color w:val="000000"/>
      <w:sz w:val="21"/>
    </w:rPr>
  </w:style>
  <w:style w:type="character" w:customStyle="1" w:styleId="40">
    <w:name w:val="标题 4 字符"/>
    <w:basedOn w:val="a0"/>
    <w:link w:val="4"/>
    <w:uiPriority w:val="9"/>
    <w:qFormat/>
    <w:rPr>
      <w:rFonts w:ascii="Arial" w:eastAsia="黑体" w:hAnsi="Arial"/>
      <w:b/>
      <w:color w:val="000000"/>
      <w:sz w:val="28"/>
    </w:rPr>
  </w:style>
  <w:style w:type="character" w:customStyle="1" w:styleId="50">
    <w:name w:val="标题 5 字符"/>
    <w:basedOn w:val="a0"/>
    <w:link w:val="5"/>
    <w:uiPriority w:val="9"/>
    <w:qFormat/>
    <w:rPr>
      <w:rFonts w:ascii="宋体" w:hAnsi="宋体"/>
      <w:b/>
      <w:color w:val="000000"/>
      <w:sz w:val="28"/>
    </w:rPr>
  </w:style>
  <w:style w:type="character" w:customStyle="1" w:styleId="60">
    <w:name w:val="标题 6 字符"/>
    <w:basedOn w:val="a0"/>
    <w:link w:val="6"/>
    <w:uiPriority w:val="9"/>
    <w:qFormat/>
    <w:rPr>
      <w:rFonts w:ascii="Arial" w:eastAsia="黑体" w:hAnsi="Arial"/>
      <w:b/>
      <w:color w:val="000000"/>
      <w:sz w:val="24"/>
    </w:rPr>
  </w:style>
  <w:style w:type="character" w:customStyle="1" w:styleId="70">
    <w:name w:val="标题 7 字符"/>
    <w:basedOn w:val="a0"/>
    <w:link w:val="7"/>
    <w:uiPriority w:val="9"/>
    <w:qFormat/>
    <w:rPr>
      <w:rFonts w:ascii="宋体" w:hAnsi="宋体"/>
      <w:b/>
      <w:color w:val="000000"/>
      <w:sz w:val="24"/>
    </w:rPr>
  </w:style>
  <w:style w:type="character" w:customStyle="1" w:styleId="80">
    <w:name w:val="标题 8 字符"/>
    <w:basedOn w:val="a0"/>
    <w:link w:val="8"/>
    <w:qFormat/>
    <w:rPr>
      <w:rFonts w:ascii="Arial" w:eastAsia="黑体" w:hAnsi="Arial"/>
      <w:color w:val="000000"/>
      <w:sz w:val="24"/>
    </w:rPr>
  </w:style>
  <w:style w:type="character" w:customStyle="1" w:styleId="90">
    <w:name w:val="标题 9 字符"/>
    <w:basedOn w:val="a0"/>
    <w:link w:val="9"/>
    <w:qFormat/>
    <w:rPr>
      <w:rFonts w:ascii="Arial" w:eastAsia="黑体" w:hAnsi="Arial"/>
      <w:color w:val="000000"/>
      <w:sz w:val="24"/>
    </w:rPr>
  </w:style>
  <w:style w:type="paragraph" w:customStyle="1" w:styleId="CharCharCharCharCharCharCharCharChar">
    <w:name w:val="Char Char Char Char Char Char Char Char Char"/>
    <w:basedOn w:val="a"/>
    <w:autoRedefine/>
    <w:qFormat/>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qFormat/>
    <w:pPr>
      <w:widowControl w:val="0"/>
      <w:tabs>
        <w:tab w:val="left" w:pos="315"/>
      </w:tabs>
      <w:ind w:left="315" w:hanging="315"/>
      <w:jc w:val="both"/>
    </w:pPr>
    <w:rPr>
      <w:rFonts w:ascii="Times New Roman" w:hAnsi="Times New Roman"/>
      <w:color w:val="auto"/>
      <w:kern w:val="2"/>
      <w:sz w:val="24"/>
      <w:szCs w:val="24"/>
    </w:rPr>
  </w:style>
  <w:style w:type="paragraph" w:customStyle="1" w:styleId="CharCharCharCharCharChar1CharCharChar">
    <w:name w:val="Char Char Char Char Char Char1 Char Char Char"/>
    <w:basedOn w:val="a"/>
    <w:qFormat/>
    <w:pPr>
      <w:widowControl w:val="0"/>
      <w:autoSpaceDE w:val="0"/>
      <w:autoSpaceDN w:val="0"/>
      <w:adjustRightInd w:val="0"/>
      <w:textAlignment w:val="baseline"/>
    </w:pPr>
    <w:rPr>
      <w:rFonts w:ascii="Times New Roman" w:hAnsi="Times New Roman"/>
      <w:color w:val="auto"/>
      <w:kern w:val="2"/>
      <w:sz w:val="30"/>
    </w:rPr>
  </w:style>
  <w:style w:type="paragraph" w:customStyle="1" w:styleId="xl61">
    <w:name w:val="xl61"/>
    <w:basedOn w:val="a"/>
    <w:uiPriority w:val="99"/>
    <w:qFormat/>
    <w:pPr>
      <w:spacing w:before="100" w:after="100"/>
      <w:jc w:val="right"/>
    </w:pPr>
    <w:rPr>
      <w:rFonts w:ascii="Arial Unicode MS" w:eastAsia="Arial Unicode MS" w:hAnsi="Times New Roman"/>
      <w:color w:val="auto"/>
      <w:sz w:val="18"/>
      <w:szCs w:val="18"/>
    </w:rPr>
  </w:style>
  <w:style w:type="character" w:customStyle="1" w:styleId="afa">
    <w:name w:val="页眉 字符"/>
    <w:basedOn w:val="a0"/>
    <w:link w:val="af9"/>
    <w:uiPriority w:val="99"/>
    <w:qFormat/>
    <w:rPr>
      <w:rFonts w:ascii="宋体" w:hAnsi="宋体"/>
      <w:color w:val="000000"/>
      <w:sz w:val="18"/>
      <w:szCs w:val="18"/>
    </w:rPr>
  </w:style>
  <w:style w:type="character" w:customStyle="1" w:styleId="af8">
    <w:name w:val="页脚 字符"/>
    <w:basedOn w:val="a0"/>
    <w:link w:val="af7"/>
    <w:uiPriority w:val="99"/>
    <w:qFormat/>
    <w:rPr>
      <w:rFonts w:ascii="宋体" w:hAnsi="宋体"/>
      <w:color w:val="000000"/>
      <w:sz w:val="18"/>
      <w:szCs w:val="18"/>
    </w:rPr>
  </w:style>
  <w:style w:type="character" w:customStyle="1" w:styleId="style61">
    <w:name w:val="style61"/>
    <w:basedOn w:val="a0"/>
    <w:qFormat/>
    <w:rPr>
      <w:b/>
      <w:bCs/>
      <w:sz w:val="24"/>
      <w:szCs w:val="24"/>
    </w:rPr>
  </w:style>
  <w:style w:type="character" w:styleId="aff5">
    <w:name w:val="Placeholder Text"/>
    <w:basedOn w:val="a0"/>
    <w:uiPriority w:val="99"/>
    <w:semiHidden/>
    <w:qFormat/>
    <w:rPr>
      <w:color w:val="auto"/>
    </w:rPr>
  </w:style>
  <w:style w:type="paragraph" w:styleId="aff6">
    <w:name w:val="List Paragraph"/>
    <w:basedOn w:val="a"/>
    <w:uiPriority w:val="99"/>
    <w:qFormat/>
    <w:pPr>
      <w:ind w:firstLineChars="200" w:firstLine="420"/>
    </w:pPr>
  </w:style>
  <w:style w:type="character" w:customStyle="1" w:styleId="af2">
    <w:name w:val="日期 字符"/>
    <w:basedOn w:val="a0"/>
    <w:link w:val="af1"/>
    <w:uiPriority w:val="99"/>
    <w:qFormat/>
    <w:rPr>
      <w:rFonts w:ascii="宋体" w:hAnsi="宋体"/>
      <w:color w:val="000000"/>
      <w:sz w:val="21"/>
    </w:rPr>
  </w:style>
  <w:style w:type="character" w:customStyle="1" w:styleId="ac">
    <w:name w:val="称呼 字符"/>
    <w:basedOn w:val="a0"/>
    <w:link w:val="ab"/>
    <w:uiPriority w:val="99"/>
    <w:qFormat/>
    <w:rPr>
      <w:rFonts w:ascii="Times New Roman" w:hAnsi="Times New Roman"/>
      <w:kern w:val="2"/>
      <w:sz w:val="21"/>
      <w:szCs w:val="21"/>
    </w:rPr>
  </w:style>
  <w:style w:type="character" w:customStyle="1" w:styleId="a4">
    <w:name w:val="注释标题 字符"/>
    <w:basedOn w:val="a0"/>
    <w:link w:val="a3"/>
    <w:uiPriority w:val="99"/>
    <w:qFormat/>
    <w:rPr>
      <w:rFonts w:ascii="Times New Roman" w:hAnsi="Times New Roman"/>
      <w:kern w:val="2"/>
      <w:sz w:val="21"/>
      <w:szCs w:val="21"/>
    </w:rPr>
  </w:style>
  <w:style w:type="paragraph" w:customStyle="1" w:styleId="TOC10">
    <w:name w:val="TOC 标题1"/>
    <w:basedOn w:val="1"/>
    <w:next w:val="a"/>
    <w:uiPriority w:val="39"/>
    <w:qFormat/>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aa">
    <w:name w:val="批注文字 字符"/>
    <w:basedOn w:val="a0"/>
    <w:link w:val="a9"/>
    <w:uiPriority w:val="99"/>
    <w:qFormat/>
    <w:rPr>
      <w:rFonts w:ascii="宋体" w:hAnsi="宋体"/>
      <w:color w:val="000000"/>
      <w:sz w:val="21"/>
    </w:rPr>
  </w:style>
  <w:style w:type="character" w:customStyle="1" w:styleId="af6">
    <w:name w:val="批注框文本 字符"/>
    <w:basedOn w:val="a0"/>
    <w:link w:val="af5"/>
    <w:uiPriority w:val="99"/>
    <w:qFormat/>
    <w:rPr>
      <w:rFonts w:ascii="宋体" w:hAnsi="宋体"/>
      <w:color w:val="000000"/>
      <w:sz w:val="18"/>
      <w:szCs w:val="18"/>
    </w:rPr>
  </w:style>
  <w:style w:type="character" w:customStyle="1" w:styleId="notnullcss1">
    <w:name w:val="notnullcss1"/>
    <w:basedOn w:val="a0"/>
    <w:uiPriority w:val="99"/>
    <w:qFormat/>
    <w:rPr>
      <w:rFonts w:eastAsia="宋体" w:cs="Times New Roman"/>
      <w:color w:val="FF0000"/>
      <w:kern w:val="2"/>
      <w:sz w:val="24"/>
      <w:szCs w:val="24"/>
      <w:lang w:val="en-US" w:eastAsia="zh-CN" w:bidi="ar-SA"/>
    </w:rPr>
  </w:style>
  <w:style w:type="character" w:customStyle="1" w:styleId="aff">
    <w:name w:val="批注主题 字符"/>
    <w:basedOn w:val="aa"/>
    <w:link w:val="afe"/>
    <w:uiPriority w:val="99"/>
    <w:qFormat/>
    <w:rPr>
      <w:rFonts w:ascii="宋体" w:hAnsi="宋体"/>
      <w:b/>
      <w:bCs/>
      <w:color w:val="000000"/>
      <w:sz w:val="21"/>
    </w:rPr>
  </w:style>
  <w:style w:type="character" w:customStyle="1" w:styleId="af0">
    <w:name w:val="纯文本 字符"/>
    <w:basedOn w:val="a0"/>
    <w:link w:val="af"/>
    <w:qFormat/>
    <w:rPr>
      <w:rFonts w:ascii="宋体" w:hAnsi="Courier New"/>
      <w:color w:val="000000"/>
      <w:kern w:val="2"/>
      <w:sz w:val="28"/>
    </w:rPr>
  </w:style>
  <w:style w:type="character" w:customStyle="1" w:styleId="headline-content2">
    <w:name w:val="headline-content2"/>
    <w:basedOn w:val="a0"/>
    <w:qFormat/>
    <w:rPr>
      <w:rFonts w:eastAsia="宋体" w:cs="Times New Roman"/>
      <w:kern w:val="2"/>
      <w:sz w:val="24"/>
      <w:szCs w:val="24"/>
      <w:lang w:val="en-US" w:eastAsia="zh-CN" w:bidi="ar-SA"/>
    </w:rPr>
  </w:style>
  <w:style w:type="character" w:customStyle="1" w:styleId="ae">
    <w:name w:val="正文文本 字符"/>
    <w:basedOn w:val="a0"/>
    <w:link w:val="ad"/>
    <w:uiPriority w:val="99"/>
    <w:qFormat/>
    <w:rPr>
      <w:rFonts w:ascii="Times New Roman" w:hAnsi="Times New Roman"/>
      <w:kern w:val="2"/>
      <w:sz w:val="21"/>
      <w:szCs w:val="21"/>
    </w:rPr>
  </w:style>
  <w:style w:type="paragraph" w:customStyle="1" w:styleId="write2">
    <w:name w:val="write2"/>
    <w:basedOn w:val="a"/>
    <w:uiPriority w:val="99"/>
    <w:qFormat/>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customStyle="1" w:styleId="51">
    <w:name w:val="标题5"/>
    <w:basedOn w:val="a"/>
    <w:qFormat/>
    <w:pPr>
      <w:keepNext/>
      <w:keepLines/>
      <w:widowControl w:val="0"/>
      <w:spacing w:before="60" w:after="60"/>
      <w:ind w:hangingChars="200" w:hanging="420"/>
      <w:jc w:val="both"/>
      <w:outlineLvl w:val="4"/>
    </w:pPr>
    <w:rPr>
      <w:b/>
      <w:bCs/>
      <w:color w:val="auto"/>
      <w:kern w:val="2"/>
    </w:rPr>
  </w:style>
  <w:style w:type="paragraph" w:customStyle="1" w:styleId="12">
    <w:name w:val="修订1"/>
    <w:hidden/>
    <w:uiPriority w:val="99"/>
    <w:semiHidden/>
    <w:qFormat/>
    <w:rPr>
      <w:rFonts w:ascii="Calibri" w:hAnsi="Calibri"/>
      <w:kern w:val="2"/>
      <w:sz w:val="21"/>
      <w:szCs w:val="22"/>
    </w:rPr>
  </w:style>
  <w:style w:type="character" w:customStyle="1" w:styleId="Char">
    <w:name w:val="正文的样式 Char"/>
    <w:basedOn w:val="a0"/>
    <w:link w:val="aff7"/>
    <w:qFormat/>
    <w:rPr>
      <w:kern w:val="2"/>
      <w:sz w:val="21"/>
      <w:szCs w:val="24"/>
    </w:rPr>
  </w:style>
  <w:style w:type="paragraph" w:customStyle="1" w:styleId="aff7">
    <w:name w:val="正文的样式"/>
    <w:basedOn w:val="a"/>
    <w:link w:val="Char"/>
    <w:qFormat/>
    <w:pPr>
      <w:widowControl w:val="0"/>
      <w:spacing w:before="100" w:after="100"/>
      <w:jc w:val="both"/>
    </w:pPr>
    <w:rPr>
      <w:rFonts w:ascii="Calibri" w:hAnsi="Calibri"/>
      <w:color w:val="auto"/>
      <w:kern w:val="2"/>
      <w:szCs w:val="24"/>
    </w:rPr>
  </w:style>
  <w:style w:type="character" w:customStyle="1" w:styleId="a7">
    <w:name w:val="文档结构图 字符"/>
    <w:basedOn w:val="a0"/>
    <w:link w:val="a6"/>
    <w:uiPriority w:val="99"/>
    <w:semiHidden/>
    <w:qFormat/>
    <w:rPr>
      <w:rFonts w:ascii="宋体" w:hAnsi="宋体"/>
      <w:color w:val="000000"/>
      <w:sz w:val="21"/>
      <w:shd w:val="clear" w:color="auto" w:fill="000080"/>
    </w:rPr>
  </w:style>
  <w:style w:type="character" w:customStyle="1" w:styleId="afd">
    <w:name w:val="标题 字符"/>
    <w:basedOn w:val="a0"/>
    <w:link w:val="afc"/>
    <w:uiPriority w:val="10"/>
    <w:qFormat/>
    <w:rPr>
      <w:rFonts w:asciiTheme="majorHAnsi" w:hAnsiTheme="majorHAnsi" w:cstheme="majorBidi"/>
      <w:b/>
      <w:bCs/>
      <w:kern w:val="2"/>
      <w:sz w:val="32"/>
      <w:szCs w:val="32"/>
    </w:rPr>
  </w:style>
  <w:style w:type="paragraph" w:styleId="aff8">
    <w:name w:val="No Spacing"/>
    <w:uiPriority w:val="1"/>
    <w:qFormat/>
    <w:pPr>
      <w:widowControl w:val="0"/>
      <w:jc w:val="both"/>
    </w:pPr>
    <w:rPr>
      <w:rFonts w:ascii="Calibri" w:hAnsi="Calibri"/>
      <w:kern w:val="2"/>
      <w:sz w:val="21"/>
      <w:szCs w:val="22"/>
    </w:rPr>
  </w:style>
  <w:style w:type="character" w:customStyle="1" w:styleId="af4">
    <w:name w:val="尾注文本 字符"/>
    <w:basedOn w:val="a0"/>
    <w:link w:val="af3"/>
    <w:uiPriority w:val="99"/>
    <w:semiHidden/>
    <w:qFormat/>
    <w:rPr>
      <w:rFonts w:ascii="宋体" w:hAnsi="宋体" w:cs="宋体"/>
      <w:sz w:val="21"/>
      <w:szCs w:val="24"/>
    </w:rPr>
  </w:style>
  <w:style w:type="character" w:customStyle="1" w:styleId="Char1">
    <w:name w:val="批注主题 Char1"/>
    <w:basedOn w:val="aa"/>
    <w:uiPriority w:val="99"/>
    <w:semiHidden/>
    <w:qFormat/>
    <w:rPr>
      <w:rFonts w:ascii="宋体" w:hAnsi="宋体"/>
      <w:b/>
      <w:bCs/>
      <w:color w:val="000000"/>
      <w:sz w:val="21"/>
    </w:rPr>
  </w:style>
  <w:style w:type="character" w:customStyle="1" w:styleId="span">
    <w:name w:val="span_"/>
    <w:basedOn w:val="a0"/>
    <w:qFormat/>
  </w:style>
  <w:style w:type="paragraph" w:customStyle="1" w:styleId="32">
    <w:name w:val="标题  3"/>
    <w:basedOn w:val="a"/>
    <w:next w:val="a"/>
    <w:link w:val="3Char"/>
    <w:qFormat/>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qFormat/>
    <w:rPr>
      <w:rFonts w:ascii="Times New Roman" w:hAnsi="Times New Roman"/>
      <w:b/>
      <w:kern w:val="2"/>
      <w:sz w:val="21"/>
      <w:szCs w:val="24"/>
    </w:rPr>
  </w:style>
  <w:style w:type="character" w:customStyle="1" w:styleId="13">
    <w:name w:val="批注主题 字符1"/>
    <w:basedOn w:val="aa"/>
    <w:uiPriority w:val="99"/>
    <w:semiHidden/>
    <w:qFormat/>
    <w:rPr>
      <w:rFonts w:ascii="Times New Roman" w:eastAsia="宋体" w:hAnsi="Times New Roman" w:cs="Times New Roman"/>
      <w:b/>
      <w:bCs/>
      <w:color w:val="000000"/>
      <w:sz w:val="21"/>
      <w:szCs w:val="21"/>
    </w:rPr>
  </w:style>
  <w:style w:type="character" w:customStyle="1" w:styleId="4Char">
    <w:name w:val="标题 4 Char"/>
    <w:uiPriority w:val="9"/>
    <w:qFormat/>
    <w:rPr>
      <w:rFonts w:ascii="Cambria" w:hAnsi="Cambria"/>
      <w:b/>
      <w:bCs/>
      <w:kern w:val="2"/>
      <w:sz w:val="21"/>
      <w:szCs w:val="28"/>
    </w:rPr>
  </w:style>
  <w:style w:type="paragraph" w:customStyle="1" w:styleId="41">
    <w:name w:val="4"/>
    <w:basedOn w:val="a"/>
    <w:next w:val="aff6"/>
    <w:uiPriority w:val="34"/>
    <w:qFormat/>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f6"/>
    <w:uiPriority w:val="34"/>
    <w:qFormat/>
    <w:pPr>
      <w:widowControl w:val="0"/>
      <w:ind w:firstLineChars="200" w:firstLine="420"/>
      <w:jc w:val="both"/>
    </w:pPr>
    <w:rPr>
      <w:rFonts w:ascii="Calibri" w:hAnsi="Calibri"/>
      <w:color w:val="auto"/>
      <w:kern w:val="2"/>
      <w:szCs w:val="22"/>
    </w:rPr>
  </w:style>
  <w:style w:type="character" w:customStyle="1" w:styleId="3Char0">
    <w:name w:val="标题 3 Char"/>
    <w:uiPriority w:val="9"/>
    <w:qFormat/>
    <w:rPr>
      <w:b/>
      <w:bCs/>
      <w:kern w:val="2"/>
      <w:sz w:val="21"/>
      <w:szCs w:val="32"/>
    </w:rPr>
  </w:style>
  <w:style w:type="paragraph" w:customStyle="1" w:styleId="22">
    <w:name w:val="2"/>
    <w:basedOn w:val="a"/>
    <w:next w:val="aff6"/>
    <w:uiPriority w:val="34"/>
    <w:qFormat/>
    <w:pPr>
      <w:widowControl w:val="0"/>
      <w:ind w:firstLineChars="200" w:firstLine="420"/>
      <w:jc w:val="both"/>
    </w:pPr>
    <w:rPr>
      <w:rFonts w:ascii="Calibri" w:hAnsi="Calibri"/>
      <w:color w:val="auto"/>
      <w:kern w:val="2"/>
      <w:szCs w:val="22"/>
    </w:rPr>
  </w:style>
  <w:style w:type="paragraph" w:customStyle="1" w:styleId="14">
    <w:name w:val="1"/>
    <w:basedOn w:val="a"/>
    <w:next w:val="aff6"/>
    <w:uiPriority w:val="34"/>
    <w:qFormat/>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0">
    <w:name w:val="批注文字 Char"/>
    <w:uiPriority w:val="99"/>
    <w:qFormat/>
    <w:rPr>
      <w:rFonts w:ascii="Times New Roman" w:hAnsi="Times New Roman"/>
      <w:kern w:val="2"/>
      <w:sz w:val="21"/>
      <w:szCs w:val="21"/>
    </w:rPr>
  </w:style>
  <w:style w:type="character" w:customStyle="1" w:styleId="3Char1">
    <w:name w:val="标题 3 Char1"/>
    <w:uiPriority w:val="9"/>
    <w:qFormat/>
    <w:rPr>
      <w:b/>
      <w:bCs/>
      <w:kern w:val="2"/>
      <w:sz w:val="21"/>
      <w:szCs w:val="32"/>
    </w:rPr>
  </w:style>
  <w:style w:type="character" w:customStyle="1" w:styleId="21">
    <w:name w:val="标题 2 字符1"/>
    <w:link w:val="2"/>
    <w:qFormat/>
    <w:rPr>
      <w:rFonts w:ascii="宋体" w:hAnsi="宋体"/>
      <w:color w:val="000000"/>
      <w:sz w:val="21"/>
      <w:szCs w:val="21"/>
    </w:rPr>
  </w:style>
  <w:style w:type="character" w:customStyle="1" w:styleId="5Char">
    <w:name w:val="标题 5 Char"/>
    <w:uiPriority w:val="9"/>
    <w:qFormat/>
    <w:rPr>
      <w:b/>
      <w:bCs/>
      <w:kern w:val="2"/>
      <w:sz w:val="21"/>
      <w:szCs w:val="28"/>
    </w:rPr>
  </w:style>
  <w:style w:type="character" w:customStyle="1" w:styleId="Char2">
    <w:name w:val="称呼 Char"/>
    <w:uiPriority w:val="99"/>
    <w:qFormat/>
    <w:rPr>
      <w:rFonts w:ascii="Times New Roman" w:hAnsi="Times New Roman"/>
      <w:kern w:val="2"/>
      <w:sz w:val="21"/>
      <w:szCs w:val="21"/>
    </w:rPr>
  </w:style>
  <w:style w:type="character" w:customStyle="1" w:styleId="fontstyle01">
    <w:name w:val="fontstyle01"/>
    <w:qFormat/>
    <w:rPr>
      <w:rFonts w:ascii="FZLTSK--GBK1-0" w:hAnsi="FZLTSK--GBK1-0" w:hint="default"/>
      <w:color w:val="000000"/>
      <w:sz w:val="20"/>
      <w:szCs w:val="20"/>
    </w:rPr>
  </w:style>
  <w:style w:type="character" w:customStyle="1" w:styleId="Char10">
    <w:name w:val="批注文字 Char1"/>
    <w:uiPriority w:val="99"/>
    <w:qFormat/>
    <w:rPr>
      <w:rFonts w:ascii="宋体" w:hAnsi="宋体"/>
      <w:color w:val="000000"/>
      <w:sz w:val="21"/>
    </w:rPr>
  </w:style>
  <w:style w:type="character" w:customStyle="1" w:styleId="Char20">
    <w:name w:val="批注文字 Char2"/>
    <w:qFormat/>
    <w:rPr>
      <w:rFonts w:ascii="宋体" w:hAnsi="宋体"/>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Y0490\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22222222222222222222222222222"/>
        <w:category>
          <w:name w:val="常规"/>
          <w:gallery w:val="placeholder"/>
        </w:category>
        <w:types>
          <w:type w:val="bbPlcHdr"/>
        </w:types>
        <w:behaviors>
          <w:behavior w:val="content"/>
        </w:behaviors>
        <w:guid w:val="{F9302FA6-4EC2-49BE-86E8-8DD637C996CC}"/>
      </w:docPartPr>
      <w:docPartBody>
        <w:p w:rsidR="00447351" w:rsidRDefault="009C6711">
          <w:pPr>
            <w:rPr>
              <w:rFonts w:hint="eastAsia"/>
            </w:rPr>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002E0107" w:csb1="00000000"/>
  </w:font>
  <w:font w:name="FZLTSK--GBK1-0">
    <w:altName w:val="Times New Roman"/>
    <w:charset w:val="00"/>
    <w:family w:val="roman"/>
    <w:pitch w:val="default"/>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45B"/>
    <w:rsid w:val="000033A0"/>
    <w:rsid w:val="001617E5"/>
    <w:rsid w:val="001F7330"/>
    <w:rsid w:val="002066FA"/>
    <w:rsid w:val="003021A9"/>
    <w:rsid w:val="00447351"/>
    <w:rsid w:val="006D4635"/>
    <w:rsid w:val="0079764C"/>
    <w:rsid w:val="007B4B04"/>
    <w:rsid w:val="009C6711"/>
    <w:rsid w:val="009E3AE4"/>
    <w:rsid w:val="00AA645B"/>
    <w:rsid w:val="00AF3133"/>
    <w:rsid w:val="00DE77CA"/>
    <w:rsid w:val="00EF6A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8LVK3zMBbw/4HdY4YQsGvqJ9hRvzURn/3U+0/sojawyCQ7+WoRLmQfjpxmmWEibJ8L9YyAWWRfBESuyZ1vZvTo62GYaRzY3hOZRFdwsdvZiUCgy2MrqeI7jngwkdeflYIYUVFAuvEZ4TzV0RdrN/UWLnW6XmgtFLQyv/1bYtBw9YbnCUpEKH7fPeO+7VIbb2p79kqdo9Qeqcv82cAPwsYv3IFf4ekr5PrQLFfMwVGMn/LJp7Sj+PLIMA91Vn64WzvC50B9mCUrXvpEh2h1g7xJeBPJYvp4WLHr8ocxuLlcC674OP2P7IGzjaXvGGv7F5VQqkOOR93GOaRDOxYFIocRPTDgMBn11++oqXXbMcLQpBdlrwCL3TFiXOQXdWkkzoiX5dNXTjJrWhLm9dV+teBVHjGm3uZPpmxAdpcepcJthItH99AJyotJj2ocnCDHWzU4656e1FLLF8Y9lmaClCa6gk2p0AkRwnrwQsbZi3qZvyj4tDX9LApb2mngtcDdjWoSCPuqvkaHlbSuT1zncll0KaLtcsMAalOiNP8ijzykbTmcyBz+H1PtP4/tnibsSynZKl8/VHyNAABt93gyw5keKHQbB4yBEpKPONhRs2ssleECTX+wXzeOYEbmLUC7yHP2Jxca113pl1BRPsCENIXkqlSxgl1cRrZwEXhgF2AkhBQrbci3Q8KoFLrOLiZS94Qo5fswjptwtEfGPmb2QLE3OgrBWQijCy1iZ5peUdxyo8/eGOsNIM4xO3ID1rHUf1OyBO0bAAA98OKn5xbKeB796UgqcvcysI/KMp+J3MxqTtf+s5dXGBYo4XxM8I+O9k/hcBHqNzYZLuLpLzYcxgWHSya+4F0SRhZ9lWREKfjhWygxTLJW5kXNizR3on6LdhoCZwe72jqxkP4EgAaUaF6hwPadetAaCmdSUcap2PD4R41nA8OyjnxNJBO18iZSSVU3DyA+RHmnd17BDaS88uG2ya9gplw+wqwaZv59y0m5xoEwZ0X+i/DUPXjESXust6Q7HaJW7I14XuCA7Jj241g5tEG+Vp3dlQy9j/TW5lmZXeIjon6efc0MtCfoBGBKtDjTRXjVmg6HfMsAfsQ3yc30P0od+d5DReLDwFrimXKpTh1WNYjCYxjez0h7KVVnY0/I3CXhoUsVIPrrN78aRy0K3XJ7kGkncmqPEuGLfVQIfMCoackRxxmcVU4j9KSaP4WT2gS+VJlOkKcQMQJ3J8qYaNRlMClNqRS/73kx0FWKCYVVaz3VDB3OeMiidPGFgDIUkOZR69nRhi2IFxXbKG0PtThLLjP8ebmxiqy9VqSJNp+XzIBPirMHdL+bHlHwQclDD8Khj9xfrjWSw+xMKu5yJ3wYqv5O/jHSQsanQefctaxZfBxkdc/x0EMQH12Gx6ny1dJ2ftcEdxBiqO6HqIOBcFyk+8DtI0blx8WUcmbyvZMkyQlfQyMckpTJe4MYgJQaip8iJT55x6rjKsGN4jaVWA/XkFrcyUNIUojGQCt5JIee4GqR6Yna3gaJDEnUfJ339Gp4mqmbeCSqh8H7AHpqkMMQ5xyC8s37LqM+oeSsF7f2UPMWh07fNrA2KIq1Pz/kCcaAYZrw6Qt1fJIZYSEdOnP2eQoJsZ8i6q9n/Y7762N9MeNg5K3oMVk6PJ0BJFExqzTldqZxuhVp+MfbzOSbVcX1hTt2VoN9751hN2PvrnIIwue2whqbdy1WxrkkRxVGos2H8K+dURDo1VQ2N0vYigUgmTLKEF9Hf48uyuSqRW1XdTOzgXrURmex2pGmYvkolHQ1Q759tJaCuRR5j0qa6Hpj+iyb32AkfCnsMnYPJ2K/7NK/Bgtio0vPON0uTUNh0Y6qaFEWqigV9eItLZ+kqNeVoypvXKl3ESM2myeLnxSEE80HNqTmRWdrxBn8twhJj/rQ+dwhUFz7M4iNymz8bOnUX46YyQLnjizPSlvBPEDqi5x97eusXUANfpMQ5+MfJ6ig4R9Zrx2wkOL2Dn3LkrzL5G8cLXh8JjpMDUV8ecnvIYLR+LKIwV81apHEdwTVdCOqYfzUF5WB1LWBWUJ0+Ah6kgId45cRwjL0b8hNpFZNpkeWyTlxmY4hVomjdaZs2f6BQTs4yTwPyTAM+TRHN5/LixZpTBv955kH51yZ0NH2iM6wI34VMwBen4dVwOcHA+GZLbcxpaarV8os8XCoeU634yOiIqZ/OBMXth+FEMuHQLjwt+wByQTJSwBN4Ys62sCasM2NeO2vSRZAmD58qt0L/44KzWxfr9BK3tUhthOC9hy2YkQroyUzII6Uey/fYFykMH7+hNO3G0UBN6reyhR4clYfNFyLKTaiOMqSV0kf3qpn1GjRQmu0lzZbgVVv92HyMZafeMwNSuTa+6wo3khhWz/zAc4kuCzRuS12OnglINWWHBu1ZIhab7aYExONTHCWaWHlxIEBXjvyJ6r5tXzZI8IxNgPSC2KMXvscAN4WiYB/q+cprVk+ITspUCOgoflGsut1ThF5T9Yf09iB8LBLMPnUVmpv58MDz7+xMDn1i/u1MMk1O4p81DcmX9HpfoaoryyJv4PcZ+PHyrSiYfUISu/bPh7uw4/VtN0cNyX4AULD58d+8R0G7tZexXJ/alp+XI40jx/qU4IZ69XIfXyr+yX6LklSDo/DHBywMlS4hwTzNkrEPFUEqQ0FYEEgfLwOuY/fMefq6plJCefubuRRt8V5IrOFZ6d+Pdk+48pVL7jscbowXHWP+w4wGgXcoDzlUNjCgf+Kdoy3VGrASDczuhbcBHbNwggkKq20+KkNc9uwcYwEd3UC3Luo1rQ20YqYs2jsMeH9hz+NFgFH1AMsMPA9vwd9ylJyIdIe0+7glfKa5MjH300s37UGg9Rhk5o3b5z/hFf6uZFW7srW/Z1Q8RVc6GbWX/lkQwfB7lkW46BEeYrCdXkef7wwmIzivYM6sxsvO1pX4GiYJpx44GfzGpNm9QPGFYEndw5IdYEMakQSmqb9u2TqZbPT2QAXWIsPvIj8m4TPFF30tGUBO4yBbix6meLYmcgsxQJgo5iXznK+71cmF89KESLh+VBdE35AxALFf0f2AF0LfTDTpqdjfPWXlQ0M3dBSpqWBs5M7UX9rUauWY+2cNk1Qn677mPlE3MWkJdU9nXzATLhvID11rILlEPdVvfDClMcWdepjdN15vw8HT0VALw47nbWNn8PVc6JpkMST2CTObjv/JZGHGFLEdtJPP+6y9uyql1yAya9vK+irbaumpoFPLUFoVyRXWDLpSIytaiMOdQ/mOiPfinULNmpgcYRz15TUXy+Lv99UlEjpJB6H49+qoIBhyUuTLBWDQ6+djgVDmsQANE2AF/LzKhr8d9X66lEvQJasqK7yN6yeXVMv/BTMgBgNsrfOOTEZbaNJNnoDog9kpFjBs0ubozDpCyrAKQjOMTNnkygNWes0kIwzInH+PQyzR6bGvHJbvXHJqDa/7NbC5HuZBbGSOlWIS1Rut8JRjdFqyvp474eadjwQdq9r4fCr0w0TyobqWkx67soU3kBBuzI7/XlRzB8Edg5JRkcCE5wVAD6hPaTbS4LCSy4IkbEhGhJF0bOYK3MaWrnNsWCnxEV36NXgxpSA8GKnAyPmKtCmNVSvHxWehSJy+Ufk2BZgvptYcgFD3lRZl2U3iAEA/TU9gtrXiEBJx72m2RQi4vgGvZ4qf/trf9qxUysQmy04IQ4yktoFer5jnAdS0AdCaN9HSJRLw2QYF1Zf5R/bdWkeagfe5MR2dzc9LhIw+iXwXZRc/qBfd0C9ew0I/skV+EqmxsHJeZbZHYmrIuS1o6YmWxChXMVUppLPom8ES6fawwubkimNpE1kEoYAFv/6v0l8oA0OdBPkOZA+V3ZSfiSO+XZOeZuoX8VnrO4yU4bjACUcvXxuObDIDRCvcQCWrsxyb/Gj127VkssbU/j7PMRUewHCZBagUSX0rz6zpunr5HPywDG0UDvhOwCXVzNPSkbDtm/bFbfMNMbMd9WTR0tN068asOcwVaqO7QgwPAqeKmh1z42bw9PbIPesXnMMF1uTRIRRwifVJ3ra6JDO6cLYz8sVjmmZn9zIpg4L4JiOut273mUcqVdWIxnuSM2DGft8MQuzsEgI6izItyZcWKgNKOae6u4bX6bAs8SD6WOh+7PUB6CnnC5lJvZTLxWCvidit0IQZC2ctgq0sfFdltxSGF1utJvHG8Iv7e9FJOswI1bj6bNLYD0NXQ++WVN+BspUNnzlCG/fBIJtb2d5qP9YMhIx3JsooiF2k/jJ98o3UB9I0lQ2u+eMcYjVcHcNJ/xp+cJfzZNgDUpdEd/YdSTR8vqtiGvlcFwinJHXAtVouQ6Gk/Dg7A98Np8NlOICH84RAEsdKqHiykJpPqjV+tisTkrEuUwlnpK8kdnvRD9JW7AmPfe7QhqIRJNqLEY51ygtpj3KeK5WSSqica8i8JASTefGTq37lgGmkGsOElNYL9HDVnZjyAwpqbMIw2qmtvvXpgHAGGpMm8EoqF/EmGjujV91+LxMPwAPp69nYoQEmossUwziaqRrnKqHqxtgdaunZtdpAMP3sk9v+oIYKp7kMsJV0reFbYJM2sESXtDSXyqBNEuGFyn22Ja48TrCRRJqLM4iN2Lk4lVs1kYB3/UgavlXrVy0gIEywwvU/AV4ctpNafoePwP00czjloA/vA7503Q3UEzYGT43lA+pExyHJJgy+NXXOafbD7UYVhKY+qKwKb7gHc3q0hYANko+KYPwLRN/xqSOanbEVlnIkkUFnTdvf0eZC3Kx6QQH9A2YdkbSnIgzOZHc7ZPtG8eEhTOnJ5n3cASnOwOeCAr2MSNHOngK/K7QgxYyprn3sMN6Kg/AepltltQgwkbs5fn7ZMFRZfKnmJLnOtsSq/NseZr0DM5D2xTkzsvBNMNBY3QBNidEbunSrDVXG9LHlzyBstlYGvVl/TgiRH/0MGOVH+DJzOCWhygEKr4NG1m1ddwRhLVEHzlAlrB5jytwcTHUCyt9SSiP1/6XOujJFlfv+dK9Iqj0B/s2UeKF4fKc7Y8r/UDbOzspkL3e+hAlHBcHuUf0DfeEq62VGLNaCO/YQnMPrKcHJucOqc7tWHlB2GM+WqtsjJ0Xk6CpTzKaG3H6LNruv1Sg4WpsQKrygqZd3HmP9fDHfcRbwmDvKdc2BYMd+GJGKacSLb1JUmAL6pEPDPBJlNZtrM9iwxfWi5ecu6EePi8O2RspOq5voGnailXWNdSX3mELqv2pwnZznq1afFNKFShtxAXNBYFuHjIYtw2odjMKD262hfdcZEb7Vs1DnievkElhW4avg9X0LZrmqsIgVBOSfXiA6ggPcO/okuF2T95F8ICqAN6Vk151hAiOULm0nwJZIeaw0gkE8PQgYOGy/rgFcXF3VxSsmi/B9HhzomdcUrwjMqYigJf/iInfWhRh9wZxvLHKN/K9FG2d72zdNezx4LnmUQ5QGiycNFiwwBi2FAFtLWLnVApp0Tm2tqKyB1w2GMJckSTGO/Vq0L6haRZNF6UawaAz6Q6UU908DSONHcvwNT9IP/GvRdUxrNB/UmioPsNpq4Tsm109rS67bE7LYA6QfyzqnAAfisJ+vAdYLufNuKgl1LNCgbJolxMYpznQHhMPdNKrziJMo5AVjFgAR/1i3uDJsvRb/SteemxO5jKnp5kPPSyZPq1S53d/n34D9+prLnuxYS+NbiBE/MoX1sHocY5ZyMhMmYhIgAgTIIKc8s8YRaBnhTVCXN8hVxJTFBhHwugxFkRrJwqwhT6YnN4jai+1E9PSJCkiNDC86Lqp78mt8hrcsxy2RbQNGu+orMUhsukbmZsDSgbC5kFNjBETrtmnos/e85db76nofzkGp+N+0zaOPbpsFSLGOuMAzrxdsc6LUkNTGnZbJMi59F/9o4+SadrTyCrnUTi+4W7E7D+qVDKSoIffOiaDnpHL5lRr71BAitHop0VmGrSNJYp+UWSwjig7Zps+L0WX4gqNDdglu/TVYDZj5q4kkpQHYTQxAJOtMKjjj3GHJKZ8NvYeT+ivJQKQzEFxq2arPvEAqfYqzTwqW3+nLgln8OXshAhF3k7WfT6ewcgQTuzgxB4YzLocdqSWuPT0qCVvHdOS1jaz1zfuGSmCEIgSn5LOPDjlSwJC3/6VD6vA0evsrER5m4z2l/yicZwES30sXFzlgho0qnA4Xx8knZnL06LqAcmjxv/jvvjlzSAU48ca9p9G6xGnIk3WYvjfsKpAy/E/CxgfArtS2Cdc+gd7mZvXzt8SFjZ4bq5d8x2Tfwan7bU2+Kylt6fF9R+//M+2rqaLIqr3pSoopI85xHkia5APH+i2CY4C6EwI8+P+JkpvNqALXwM2tKjjzTqPeLrmSQzO/yTlujlnT7FnG0TfjY3uTWEWzT+uMMNMep/bQHSHePsNRv0XYNJFDKLR6hdZAnp7ud1JMmB/E2OdyJ8rY7Ob2X6ID/z7FbvYpmeJy7Ai3W48cOw3tQ+y+rMUKadqWq6dnI0rRlys679XEDLiZz/gVny4ZbsZ0TDSkFGilKl9IZ3Aa2x3jmcXNPmJKE4r/rvycqn5rVH13Kh7duwwZZt3vbaLi+dyhr2JEB3R1c8Iv4m1cpiEgcuXJ16MkGE20rrC2psHF3j6ZO/wFwFf/m2b1ohpmqsC7HT7XHL2Hb/diyAs7ebbXwZkoRWUihqsfHVqqHAGnevStv1x4pVfIAyfAeFQUk+PR2ZWwJD77Bu2wgGANHLdFyjJv+4YZXw6nsJK+Hzi8Qo5EG88B959qYWduJz178fPWu386Bs/UxV+eiFkvV4WCHbW50JTuSzvRQ7aCpMd2gA6OJsSmgT39Aun8ZTIENyA0MqPeJfLZg2SjTFmqLo+U3A+ec1LnSCiCBritdhfIfeHqbZWOVqurkNDMN976CtX1pc2k385RYJABeWknJrRvoG9ck2NS1IMwjuii1UYj8ILfaHqqx+lDogixlX53r7QOAF/oB3jjyv37kM7TYuxCCam2+JEks5W5iQgOInJimFd9mjDg5JLFJOa+aJG6yw8xHZkFTw+OIRmtWkyeQrAqQ7AvJ3rP/VhAF/FUKIq81+lcQEM5wYUXAbttCFhdQWEzvL371JC7X3ABsHoc3wsuCb1jy1/M04DWqsz32ER9BIbahiem0f8VIzWDz5ffshIHLbGsTKhf4cLQmzb0kkAFy+7+CSVClG45JvvIFbf+nv6zjblU2ZUZ+IyzVR1K/zMlQ969zJSNhMMtgRGuDzk4jmxcuFXVXX1Ae5Z/WPwT8wp2pCaefppR4fk/XGkznaKHjAdm9NQr/m2T5I4AS8lf/7jMklXgvyG2N3G8G+KF9is8lRc9X0XnUilvRr6zkDHg4Agk+vEhTcsr8YzAyCmKITIFzb7JcF0kDgsJ7Ah2WblRut63eF88mKoFNV2M7/p90Ptjw5Xe0onSahbpczlJlKVTtYvAOzmZOfRVHIbEX25tMeFek+4UqOKDBIbRxPjKUWFpS2GsNnMJUslDN4Bq5qzFWEv3LeGhZj0neXQ4y5zQo9jzi/vMwCLvM5ZF80y5PZqOE9meSJl1Q1OIPG6YemQbK/lSeCIBmhekeu415oQMvT9D2fzHkpwZcelYfWAA2K6Fckzvdvw8Bw7Lp9g7mwYXKdXfE8FoI9x+I76wDYvKOxrasfbab643ZHhVlOFbbe85AvePWIzk6NF66oEUE6xluH95WfecMgxyKtR098FgAItCnPY0lHcSYMcKHmMJvcT2DHwtCoY/roUAE7IaTbH8S9YdbGigVVh8mq9WIXnoCmePXUetJu+uqIktEBsjxuAU/fCMnDTKU7G5wmphcNWLCYP3faXqxQSlvqPFt56gDGZorolKXIH+8IZDLQV95iTeicCIRpjdIdH/zeBthpQ7Ebu8hTfTQ/fvazp0mRDTjq/GnLw3nAQNSHKbtMG2dAAJu9ZNC4zV3nFvIPlDvkqnJr52TJ57pZL9uM6Q+qFoyhahqBFDviCnBAKbBzKWKP1j5QBsxRib7w+QDWWUyeGo1K+giDz3CBzLgPJU1H2s8zSFPS6ACYQkYLVhnle06OKesS55Adlt8U3dAT8swnNm40whSOqWlGl0YNT/R4pAXQS3eI13YZas0LYEFpM0Tp/4+oPXiGrjMB2XytqVAMR2Gzct8CRKkSXgL9g+WY6yhUlwqGMFs8rDyGLaTbwPPYaToL0DOe/CPASLqJDq1PrSN4v6UV+EOySYO5/v3QpksCQtOeYU0yjA6gC8KtQ7v71o8tk9IYgNjX8EEVlAZYik2y932LefHA1EI5Yg/VDRYTMcJJWZ9sq2r6Rqzi6NWHnGBUqnUiZtB9/h9wdsSUeWWf7WElEeCoQeg5RE0wWcoKVRwpgPP4J/TY5m7nQGPVBmZqlWlWnj49wsJS+h8Hu6N0N4/4OSAxXaxlMHYfZvWVbLHfYFIuR2rm3dfjWvabcFq+zkd7gMdR85n/DMQfD9n/bs3IArt4G87w+rBODG/qMhyCZt1kbK/EZRlS55CdDRAOxHGVTZmpr28XEuXRi/vbSqi52GVE3agDJJ4U66I17C4gvLZdpwGGp5Bk1JGcSWnSLQzG6tNOCBGWnH9M45ziZVSUgJCzSaSBJoLLOBomANFfdgSPdk+SK2hLLY5rgTE75KnYiPMG6gU+TrwYNzSsz+R4wEX5O/bxKf32E4y2PvJsy796tbfihd0RqJ2TPgB3iMcEupsch+mKc3qwPJxbpRKNuhf41ZKQ/BY3kidobO0WD2lLHVKYEZ+M2iGB/nVh1UW8ZS08c5ZGAKHZYqZzVhZCZV4kWSVKLPzE0ce/9r+1FLXIWulEHLYni0EtnasQSUMBpdk6fxq8OySupzM9FSdsYNs/N03TTBFD9LLv+MlxWqus8cvzYRC16pD+J22gsBQ+XxMOWhfngmUPvYM6z3LdoTiei4ujgIvMfI9tOWDHCL1Jnj5ubCmFF4uyZe9X2wM0v5mn//t+dFl34qaN7AZ+Fzxuq5jX5iyZn19F9xt3qn/lKchaxVaiXwILAbBOhxRg4TnGcf5O5pCQHdN0PqfnDhreG4z1ApU1R8ZBgbMP3fafMc2Heb8eQbbs9HFo926zDS42maOBxoqLhuiluwDCGt+iZC4cyKy26LK/JRNwOrQNd/NKyrtjDPxW5b3mnaAGSn1w1E7Ej24nUpP592MNfpmKcxokDXOnJxIVZlqPntiHILSIrghGfksENRklOh40wqi/zdDTLjO1kkqfQmuSfc+6RnuoUqQ7DDehJOW3Bu6Yzife0ICq+LD0XlXTlIPN+Xc489HoH/zO/AGTA5XL1rOOM4r+mPfm3lEUe0VWW3DDd0pRK1CTFj6HOAEBhn/ao881WsY4tVW8yq9sbs4hAOIrIgDiqnjYKhKa+Gakta8fZoWtGlkYKCBmbTopSac25rnW2Y1zydKFfCJ0yfnm2cGbEfujjCRgOzoto4GUyZt9mI8LREFZG1rdzF+GVODqWZIKx9MUtvmewbRSbWQ+++FE7x/dMct5tRw3XIfGbD2Fqo0r2CNtyhxa3Z6PW44cdZiIZEK6tf53R4DJzHdVy7uYWyp9XVEQeJnGam9NVqiUbDugoTLR1haX++19Rw0gjZw8CyVNA8+h/yhOtvDI7i5B2T2EODyMDLJFEdFXF4ttLBbvSQmuzBve8V0uSRUDzvoePtxr1jRouds2BPgK1QhT/RetgbRVZ2bUyQbEMWm4EgHL5tt+a7iPvjc70nZHFjV7yqBJlMLru6B1FkMYBI//7ApZhA1GH7B6fI/4ZYbN5/TIfEu2eQ60dxmxHv+czwKSbxKquoALGwIF5U9+ZhalbqOZfqChVoknNq2ZynR/64x01UkG0MhYj/9lB0qmV7NlrA29/C9+ZDe3PBPFpsDLJs8m82RhL+nvaG1WqAf8MUt6py7965dHQoQgGh5qGWMsgXnbuUO2UI9aPadWG92cchwviqdKBhXb3DdDVsxKkAn2WnC6BvGTuw2mZUQ3XwopvEhEBqe8b9JbSG/LHlXl5oQkfjHRES7//aeaV8HLLdPZKwhSWOq1zYvArkK7D9eqEA32GmgIPnFwXWyA8Drb7oDkM8/N2NzblArv0sd/q1B9lCH4ZhYCSwWeId+oU5JCWqikQR8MmBYOiTfhA7KrP0gc1TPEtGYoAts/C70ZzdB+gP3NxlSbc75ZqXqmxZ39eGTOEXNAzc+IkVeFNf4c/8lDt0J3hQdb+Ykt3TwVTqDaa7gRWa42O4vqI1UZWty5uKAwwGPjnGX2eFD/A9F5m0CtZdhz8D6edTlCSOf40PS7iLcCZjTo4sgkdfU2FINws9k5rS7nxp/nsMeqk6yIdGpNY5sYSQazz8EkxUY1tK9m0J0ohKYN+uQB8ffeYUoGMOrunmNOxElY6+su6oLEV76ty2rLuJuM3cM3nqP1EaTScp6F+WGU0AFfpsB/Tx5CUFUjze9/4aJ9Rdz3K5334b9Y7NilXsmV4LEKWtKUWdu2vvCiLgSVvNm4lV2p0SjlEXMbHey6B8CZuVfQdxWqyZtXkkqH2BgFBc4LM09uXZ4oB5Pwhpa8x7KOdWo+SweGjv+oN84qMrGFkMM4KjX9pkOIkYoWzF4L2t6N3KANSyrRsLv47mWtAUk/v1+EcEEGHGRG4pd+6KtrT1lFojs3LriU+YxFBhFy2IquEaowFNjzHfeQjmzRNL/xNXof/gWR9jFDC439K2pBX9XLhszW6fp31YLXshSqsk7WnXOcNGa6KJfUvhpgDdzgMAh5P1gVvMBVkp6yUB0ddZud5DGhSCoMN499TtMAR1W8uQDjAys9rWJfdRi4lRm3LaClKQojnpAALYPohWBYE+1iIVVIKm85aTvBfrSJgkpvFXP0v1GzpDcL2OdsDOsB5Baejgna6mG/aCbZTjKyiDJH7f0/E8cxv2TZoiI+V+fCvuSuZNzjxIaSSJWnkxXniaZ9w4nptgdhaqvaG/X7UjMCrWYsxg59m+7yWWcGvnLd5BhBIGk1JrTetgxD9I9jHA5iKA/81YJW/2rueQz8EWaAy+ra1q9yXJD2lmTTCS9ttzmKjQMINouu/8AGnfbUZj+YRpKr1BRVhifTUPovCfNX/gC3SIzYwS/zQ2y88GzTFznh5cYVYkA/+kSTakrDVdwiBEpfKG7hR1p4oeToag3F64qLMRDm8t5XR37aU2Pe5CG7/nq1oJQHhEcuQ2mMVzxH1sw1CH07UxBn6KSVF9eFGZxvcIb7E15/QAOZS7UMjBXYJUA90OzlnI2rWz45RE79dOW1w3kz+iPZpDJcwsunItWk+XslZuyLbKok/WDJ7Qe1rY96mWN+7EYeXoV3PJibLEwg6De4kHfNiLEwkOqXXDjnAfgAVXFnfZLbC+umLx5hEJ1YhBnzGf2qN8EUyZG+clkJ2IQqyFWOniBlq9wEe+lBwZt21EIjvt9tHYylb8goFRlcziG3iMugECza5Wcx9KQUrfoqM+2ILRUbQtZ3VaExhpyI0eW7NgmtYIhdyJY4XdvW/hqGQFcIdMsc9tj+wVDtFV2GLOji5SenKdpt+cFpXz0/J4ICJPlFvLwCZ8zuZAPUlUHa2GHBbprY7nLwlDu5jSo5QkcxHnYHe8jK/dDhGimVL9ZAlrdu2Nb8LSvIewQf8l7bvKHn1ERoUGDGEjga4B3kbPZk4jVBWYvekUjFm/SqO0+/gJLwtdCgMHvkAMkGZLOwJeMN6KKIgZ8qUiAX9wIbaMP6voNU25K2+nvJ5rtmIblg0TB+ATDfMV1cOc2J1V/KYyttMo9SAkTUvqtB4f5tR5GT2n185M/AfVTuLsqn3RrpcDn/A186BCNqH0sF2KCK+qHTigUCbWR4o6yLgPPNtD3pwXjLK/xQMvLuFbf3ysMeb01WqtfUY8myjtaVOqfi85DwQBf0vt5MdlFS+Pr2oHtn9/T63GCKBjH2SXDBRM3RtBVIEmc2G90poYUUZoxXWLiumX9mq4eTbdxRr+TzFGCk0KZfY1HqhH4grk/UL61UJ5h2da5zM0mp9ICrYIUgTiwlhQ5uRf+7wgBIfJs3kaA9NQPXV+jyKNn6csgryoDPQo1Pf5RmRn/eqOH6aVq8WI8Fa+dorfozbetDsLn/7dwskV5eLi88t8RVW+EAV5B5Kk6JUtFkS0BND40WUVJ/SbrrDs4eIWtfKsDHmUYkIjXdb60kSlvP5GuGU2lBvoH+s43e6i4FSUVCrWRgnCMU9J7jDBW8422uKc2TWQZJad/+DLz7Dl7sPGFoyOvsRKkN5kijesmJhRLXeu55indX0etyFhce7lqK93OrZ9kVgEQaXRe0G4KKHk/EioDJrbSBTpzqQN8Ss7SxNpR/wmm06P+8dasKkTB2R+Yu27pRl0/+su1k44HdDWz8YbZPGG22Aj6fyU78AZdxqVpSq1nM/F6NhHAYo1hUhUsCsK4xWV0vwQ0D5M6xSMlRR7HUulV7RniP2VTLH+oE1Bjw9RS5dHfSKJLkUDMelUNb77OcKelalGOsfwAhhvpeWo0WYyowwz0PyOg7FylyQIu0bhNJarUIIjBUBCwbXxl2uR5pDRkveYAleSWgjzhOhhvdGsTOuoRGgOOP9CPsCPOttOAn+TqqT/mo2NF+e5/Xrk7FNFWu9cFHNVNvMkviX1nH/NYt3V9UMBy5M56NQeH0eIjdEegQJTMQJkhcrYRJKoQNvKdjDfr+/dEPFqKBTiAu3Gj34vf5JqK5oR/VrQrPdiv6a2IZe2aUVsM1jsn128YRs2JqEXjDXnzZ2aM1dfp7biggHdoBySthHUwUmhTpAMNqv5ul+FogTkw0KG6os7N7ChyBd9zY1Bt7FW7yK3wI/RW1eY2L4pjUujgbcYnq5I4d2m1TJC7HbWIbPTvDyjYoiH8olFN36Aik/nMxTC6Txx6sIen7Ev5SbHdxYSVl6NXaB3FVaJYz8STtPZ7C+B/oS+YMlYmQurU6h0Ie+FZu5ki67m54osxuZ/sO6cN44s9EzZXS9A6JHhzub2MwUvIv16rHXqd99JVfg/vLiMOIJZ+eW0QA2AZyC/5wp+hLTt0/5qZmew/Sqa/A3XffQrbrK/zAV34AqNZInk9tAT5T6AEah+/OHUDu5FeFlnlKc3IfbI+aVZMM6PqCnPR3wtZejdqzbHHHRnJbXILNaml7CiozMhyHX9LxoOeOUTCGr604lT+TcvqCHL6VDybr1k5SkkySFaLn3An8B9wkh53d42n0pfZ7OvO74po6AZ+yTK1PLyo03aCzAS176z126N6zTTtdDOZUWhNKPQdfspUsI0helJHOoEgwYOffjpTX7g+u2R3/KNDpL+OekOLE/USCVbfIkTuVb2sT88w65IPXr2H4qLPLMX2eXLByQAwg0YXFoJ+k+G6S4CD3UV1+NqSV+seSeIE3SrKYQjNcB+UDgi+w19eSlFkvYdIBWVaEeh9HmrDKFOg/vWMzmVmijirmiAXW5eKuNhfu5VZyDRumUwtQRDBeB0kPLMInQgjHImbgkd/8o8iC3Jx1iKC+DLg8TKmn5cTSgGBLQfRcUFsoKLVM3LD4cJxk9s+wLBMXRG0v+7SJYRTfqBmnX+WIhYzmeUS1FzUcePmqVfur0vGr5yCOxpLUHIdIjjRiT5dC9UMoVwHAjksBeSKJJUvXlLbBPFpIexPFmrM8Mdtc9qKBytKkLoYdLMKRCPvq0yT3a/ptcfof6wy3kPTn6ZL7RsrYkXjNYELnH7Hz1Pw2MKvinX/HthDeDpkbtp9ZY/tgIhcqIugu0YQiof0dm2QubZ15OSuSQwFQjlrrsvI8BkunEW8mEVK4HMiWT3uSol5wBUdnIH8k7II4L5Uh2FH/ZN5TKoTtphaWTRIQRKgDWahUIuxDkc8cS+pDOgekyFI6/R3gserQ2uEzS0q3f7jCI1aJnV3AOxYHu0hIy2hzxinLybDAOVPwxB2ld47OekpsvknUcXGu/gTTGtzRqdk+svdka+xymIot0bcWw+9cWrbQMJ+O1wTh9MjjjM00GPe9nbsZqwqfLPGhZmcNdGL7z74eJkdpPtvCGh86/CWMko7gvqdhIUZQQBrvJv7JLZBEex05g0YSB3wZ20N3477W0URtcRx5X6jhX2V9yuJ6ln3QKTpXn0O/FNan88Go+IGLZJWfNE2205WyvnSZJTikHBP5BaIcJsj+eLQq9j9NfgyNFS3B/gfmtaTfHmE46r9Wy2FSDPMH1A2abwtTFAd98Nj3gACIY8iNcay4BjHAmBBn8W/DnhC+mcStaTHkUPJqpqXStyg5H0XL+I7JtIBgGiV4zkXq1bDCpAZzn0ASksLSrz2nR8cIs2N/HjUQ78S/CSlyFZJaUNQT+WPqOciRdcZVW92peb/vN2eHKUN/GEwTpbrmKGItwREivoS54a+zshsXKkk999XeXIQaEMtT+l9fMhpVw2WhTy6HxfOyGRqEaSgQsFQcbITh6wmYBdpaX4OkyERQK3xunTHV6aBE/kDqyquMXzlUzO3WUuuys9lBd2xDiYuilS8YL78OdSAkiLKlAoAAAbNtN7MA5/d/SSS3hCjjnlZN0lMgmAu6ilEbFQljIoX4H//xQbAT8MN3WffF1MCSLd10jdUuzqR+geM52iJQLxnwvNpP2ZRcbyVnqAhligwBTjs59BbqDg1KhglVB8B5Y/aCkiluTzFKIPumvMa3o1y8wbWXi81CNsdRaaq88/9b+iOHy6iAV86HUiuDA4yBxhZJPycqkyoVvO860VIigQJEsFblA9LWsqEHuvEYLoa4vkpmPmw7IoGKeNAAT/ZbUoQl13Piu3Sgo3Sw9Z87L5TUTrn+cB1ZSYBCbNT6BJl+nFDejIgd6BCinUT0Oazj6aZLYwSnxAnd9z7f+2yArTfNeko+GyH2DG8q2Smmim44gjSiAvyUuqwIN9bfijWLlU7tENLOnBrIkkjEuW5nXpO7O9fa7iMFY/bcf54Ah4obfRoprQaD0wSM5g8DF7x9URlXWyzXzQR46IHDLttYqVlcJp2yYnJ1IMx1tsaY8tf35cld/r6PpFzE78HFnAKMGd6digt8O2bnJVgSgvpRWPlLtXzjbCFQzM9ZM4Cfr7GdFqXAjNVn7T9WyosKOD/Ev/+hwpxIN3HXrNX7SnZhKvkmZzId0yhDPNjG8YP4UH+YRnxufA7LAetmA+pLWyj1XDkFAKvqQYkSExvz562gutAGwyMkQGVwqcLE5AzYxUDo46njaVk7acsbd17rNOYGoigovz59LA0DNb1VGJQoUpyRm4+2GuurGav8O6q6TzPVZyWKnx4P5QS6X6MUe31LfhGFFfJI2nw71mrDtmBUkoQxLgr1V2DmZTndQ+nFkuaJ875D297YUY5p6hRkC7z/RHIj9gwPcSm9U7w1vu4Eb5jM0u3FkoQNIreNaNR7ADEFfA0T+pphPShWQZuH70nIBeAnlhUX/bnRsf/ke55LcroZpKMmXMHPYrbMTeDxcv6TJOQoCgO9JLSm7hOTtFpEA02GnL0acHynX21ZXNorxihcRa4X+HRzOuXTG9pVJGIsp7T6yuVdem51K7sDps5UP2Ye38N9WISFZUfcrbUEIaoeYI6ups8eoQfejzJaqGneNeJnQaCO/PEW2ICQ9sCEv5Qo1ZNohHNZkXb3s04W0UXm3fdfdT7naAKj2EG6KxCwQYLfaAi+pQYFuH2JC/xOfG+eSUgwmcw7E9KDTUZmcK/CVydBmaZAEqEd2CXtgapd6aQCFO8nVn/S+/nLgVlqDH7Qof56X8Hx9xoXxGt6wYXMyG4XdO3/U24DskYoawipp5INUhNcMwQCQwjzG4oO+CWfvqcKB8OrVdVvvGzbG6QBESfA5N16aUTqQtGAb2JX0B8VLOZ4WYuadicEC9CEFpyqaQawotDzvhgdOKvCd0tqZSB7xtHNRAUg2u3JCVq/jhMfAAY37cSGPEqMO3nzhrp+NJcYz9Nv5eFsEiWNj6goVyUvjYFtsLu8fs4VH/1yzh+6kdItr4jb1Z0IoIbf/I77xibPPpSE4GVjopMolOwUh+4AEzNbrioEz0gfO7eQnstYT4Mns2FLAP54pOYbq67R2ymEVRziDJz+t+RkWqrjwNXTcOJHwIHin0AkIbrl+ky5nkKBoYg/c0LFSBeAAjyRfamlkn0ydfrBgsOG2XlwAOAwC4by7Hr+2VoeDiFhrE1E6MAwkC2vDvkYEQc3aiytgtIV9qN+UVaI+15X8+D1PAj4Q1GbewZKGeKLt6qdS/QxL5Rjp3J3NRJG3vhIl/OIRA2dmlWQ9OhPgaRPzyB09RItmvg91hvqM5Lva28IW/ivlXc24weiup12x8QEqz35b3SsZZ6ntB3pwQZPHPhUkOVD0OXuebhIw4xbJTMJzaJ3hdeQY2/vc6Qtn+0wuGFpsArM/wd9gkgaSerYKFwIcC3abNTLKJn8q4uQx/f29FYjziUlFLAsSplaFwH1dDuxPX0KCf4UsgqPLWuwXshch4RbBPxESGQsXg/0TYf0nIDWj5tn0O6U+BDBL6WMBNj6sXozmYb4yFCQ6qHC8CveuB7ZqRjSn3chqspM8DqL5ClKMPl50N/d4Cvx0T4YE4us7rbFcZ3WCKuuTbKuATfbl04h6nZDSKiilYNGAPK+whgDA03G5JcPkb3dx0I9Y1bO/CKMqsg9I+emokiWxvcOpNv8JzA8sTv99oscsNdhQNT5iNGNDVoRezX4tqOkVkU4q0ROD/wqsItr6IhfYK6995nZMyJ8vfID+4Ni29nrQu2CvwKh40jgkM62qYJ+A/lg4IhnLiuL21Ac7K64IItQq9RoE2TpeP+q8bCtjIafWWA4Jwabps0TIadSFm58b80D6b2EISbYjtffzG4atLf1rUCs1E3u6EqHKR19mde6PoPEWvR3P5Ul2tGrA6TrTi/BhTxABM/83dCdYJ7eVSW+hcy2CvRaGj6m0Jewt5088lbfVEQDvlO5nW5uctUpv4zazCuPQtKrqnGowgr/VoTK7DyhDiMso0rYmSa8XxsVNsl7dCC3urX4IVY+jkO0nsVKe0KD/sxyx64cIYno6WPbrqNZf806CViQvuTnrMSnxKm9HCCNqUeHxXkY80HKxFfhTTjTBrdrnmWOCH1vKAIJ19PuDN1cjbIWujRkU2J/zO4jPn+1TLG/t1SKe8yXoc7BCkfGnOiDh3knUDqR8hxfX6jrqbl+kGajmfjR3OqgWhtiXNzBHM5UgX/fkmSMQEv5XO1szLUis+7ggMXmPwbyrSKsfCbcdwwMbsDzh6VINlcH8P7l6MQSmyPijdFXJ66H4KFxz7Ninyf36DfkVT++ubU0WZPvgjwnAWrli+oKJdemSoFMZ07h3bOA5Qk5eCQejT1BYxOAVXWUw3BLDLCYubIgRg7I9rzyStVpXDnkFnnoQ2AcjqG0ltAeslEdrjzqE8vqOzPF26fCMqbCT6pKTTsQIsGLC/4lCAgqC0kOk4chS6DjdTlz6gC8mf9MI97+MvfBx0XgZUKLLBiK/XaDc75SpQOzKCK+yBu8fQZK6Th0OGBLP/BOzTugMRvqMrN9qJWFaxOCs6r2KXRAZbIcyjwD9querEPwzxC6z5EwZSaXaxve3gDjoOuDNYtkgoGfWK9ORxHEwjfwZ9KpKavxDn3TtRP9TIa6P+FcfjgDr3hQlriduvVR2I/64cZBNEJVR46vfHPEUjZFzLF04gROC7l6Mq8aot3FBIcENnBmb8oermIigVH+6pRydsxbf/v1h8ZqjobZ2Qx0+gTrkRLQUpEjRlECHKAbTj09P4z2mqUStlDmr46MYuQDesD4F8e/vrCUhQ0T1p0XDWISaYvSXJcpVSRGg5Cu0xU2l2LPw4CO3X0OVI/AfABnBfKC+S80vmkWDUIL7whuVuhSxwjBNTfWX0n33QfBAsEliZvHjNhoUwY7dWemPds9p6Nc/r9tYY+h0NgJEUsqDufI4P9dRvGCEaaYFs4Wc3kCKi+4Qq84eCfxoolRTE0Ok8JyRRBUZQV1+pesNqPLhqjNAyRWdlHpHDAKQWB9Oq+Dpv3cp2vATFXOnkCOdDk7kgIp0RvQRltNnSbftcNWIjavpC66PRenaaru0kiMBQmXbCJhoCmnBBd+MvMeqWIyLVyKut8tg8kWoGN478idpm4e99mgFqhl64867AxebdX4jXmNrFjnwrPlqGCMoi6nlHCNGAqJRGh4Q/lASQULzMpDFO94OYF6FWElCnE/0cdWUz6glWtxHfYWGbqQcFSeADaoPj1xJNQUqGScLcHzm5gaLu8zOOTNvaLpS6fYpAgNVKQHHQcL9VN+kCIzAGQ+CdXxWywldmwuQvAoy9GXYsBfJt0bSla25BCZ4YF+bU3MkpdwXiF9qgoNLSkfcN3Jnin9q5We1F7DLzU4Vvt2mV8UplQ+gitIvXDtcGREZgER6qGpswhvMkN5cs7O83LLI9lfFqtG9700jv1AJ0vEsUwLPGNbc1+jss3nD8pEHz5f95Tv4wWR2S4bKixI0IAwrsOuM+atScQMRlWK/xmbVF9991sllWvJd+noB5vpC2O9DKvyUAkcNNuvIVTpq4mDW/GTDrmCKv43W/Q6yITOxWsmm1EFBA3tOMRk31ALtbd/venouyO502BNTMjf4Qpgc/Wo04k5qaRg1u+QC5+9iwEzajf9ZhJb+M5zqA83OoblZU+oSqhHQOiZTXF2sYfx/Lu/8QC7Dejoa+KU/sLECpLQM/kdGjQKJQrOtRD3NK8Gf7xlZ6PNSJE4vOwSz4ZXYdgiYmIlek0xk61S7z3rHGAbd9GvJgm0lqRxzAAfxAeoeZpx24r/0K3mnPyGh/Vd8PrOprwxACG0OjMXDx3sCySg50/Vk/qC8yvzc7PPZdhpmeXHgdi46I7cLVVUOiGhDoELfzHggmIa2prBlNbxYl3pBHc3QhdaCUTfv5OKmmNgXlTdcUYKHcvUPkaJmeqXV05nO4+VLUvlKX02vS3m8gbOYnvfEjpfKSgHbpdQ74J7LD0lCtGyu9IgBI3Yg/w4nbq6s6TQARSKFovhQNUWda0DbqaXnW1sUgpMbOSNk95oX8+beqY7lpzeXLHknxg8Z41DBUn3nUKNQ1HJevAsDDItC0rJb2DbXCX96qJccPQDLeo8/wtO8GFwxkHnQrPI/LJHpck0uDH5ADv3ht+zzJZ2ZL1PZoT9Ad2U4OjYViOdQwxtBwhnlwRY+nznFyRUhsPOEaf4+O05w+dmOYb45oGMDi0G5StaPBew0wcNZ2g9siZfjXRdmlVMGTm6jg63q7NNeW/P/ikSBpW+jcypy5omP7Y1YBk//PpRb85iMKQPs8D6dl0IbBY5OUszmTaKDa2O8QuQVCYfyYpqzkwhd/JnISNeuVNM+yG1ZWxQbIhUeJ4Fvm4+Ea3uiob/ltwja1QXequAXKbFzqNwtyJFH2gGAtCZktJx1lcYLNQcyXpxSZBeyU7HS+N3AO+gAEJXomSWcbuIfC30PPLrJBe5G7s5ZbM4OdXlG+7ln0lkyxXrLJRDbXSh4euEOQzTk3oAkXJoNoEhTYtJE1oyFnXK0by/jp5wXn0qCqt1VqGGrsKi8b/7EzONdCZbODp62jIJJcIUEcOo5mh9/iqRQhL4I1g9GOOzlwGG50EGSRzBvNK/6rnapvLqyHqhh9iWe/aom/ZNoP6ZSr5bahytPy3Av7MgCd6rP+jaXkmOrMPKKBzpBP3MeVUj0EiK1B3YG7Se+JsZsEho2NDuuOHdwzWWWpcNV90UnSIQwRlBtxavbI090IPSMuocIC4tlI4ZpQ/xPKHw/TtjhXjl81FjB0tCz/AIV0GRtYsUEcRswIXN272Ek7GfKZqF/397C0LXPq6L7lgGLTbojLE0ECz/H8hdztQf1YnWenYf2YHp1ardEKlDAT18azNS62vQHkfKJsGL5E2m4zbXIAQ2rhvh6a3E8VgIW1BGYwxQpA8FHIYy1MTZUj0luLyhYRc0+4uk5XkmpRMmkUL6+2vH29umiqEC6GNsA1bS7mEk9RMAjhA61m2Ib6QzXiXDgK+IHcGKiziGmu83op1D8LQPDRR4HIgk2qcEtYTS19DpFOzFDSYApdb3R+SS/PvwrUiiEfYBWWwGyJ0VDZjZTeQt/thtt3ZooIUmCW9TpwJVP5PQCoz72oMySuAjUSYuAXW5u5iuoeYrEeScMHDaTiohMMu2UnRO6rraB0x5yg8ZJxx+ktcoAWFEaLB9rlaO91lowLKJF+9uAkhj3hbSyaoS2LKwf0vfERK378U80u6dkJvhWJhFEc6Il9JxDVgGTGVU8l65dFypDCN+8gbR8mWH95ZJimjJfzik7LDj1gb+XlqB7GrE11ZfVBb87C4WLIVMZ65XEosxNP+DJcDp8FOFs8QsGDePKxHCEqy05aN0GHXHrz1iilXuG326WBFIzQfDVRF3RUQcmNvp5sdWG3rozCdmT/naI4U+cUSo3+6Ln8Natfd4drKGrNOX5sNzrkd/hZ0kksWt6ZTdeShL5h5JaJ/iAIrwZx6w7HcRoZg2yh0+tKp8UGRjm+DScs3J2wU5L660sUS0B3Bcseopu+k+P+m+hj1+Npo31iApyZxM+CRBIAiz2hEnt38o1v70gpzSXbcrJ7Ww16jCIMvwHGKubjKgTI7+0daGUio4i4CsD+usgdi04jqCxAqV7SZ82TC+P2ni8yoxV7BzCfLqmHNYLj3OB6FxT5gFJ9k2BHUIW1FvGtL8Mw1obHNkcTgUHhiG1n4TnKXmE73fQ4mNCMRJy9Y5RSMxAakLX0o0cABG6Xv6b5mwaFnas97EMA6bl+eLnUBiB7WhqovbZHerbOjhp5OJq7AJl/RQeED78iQsULzWIf/l2kHfgjtjQEkpBXWNebrCTfZJAd8woZeWV60IvS1Z0F2hkqm+kQhSINSgU/inkHjHNUUJHMtrL6v8yxeu6P+mcyTX8APkNGgMh7qgSwhvnd5jaBOiWunZEE8SzRU8xdQf1wUsTB+BukGJDLMGxDV8OxkWlNLIDLGqpnkT2qJpcZdr886pi91Eis0IWzBMwtu+xeDGxEf1DsCBqrTX6Tjez4g2r/iC+P5HDLUcXgvwBZZ86z0X9CjZBI+H4xYw6vZkA0JV5Wwy3s2UQdn0hWihvR0DA6+YzLhDfb588tyt88tgXShTgQZ+XtDvored+eDCX+xz9H52/vclY36wDXMbvzKZmHABFNYHSaSlslnYxsBOkGcn6XVqYdiGQLrACGnB7hHT/asRErloXPxE4o2duSoPaW84d2cR6Ec/rB5UoZiS3086MC/nyAbMg2rg5/sPvXKi+uw7hDV2zrJ6If/vM7ql9BvyXAQfEJPSriRaor4NZg2EUErOnvbV4YZRUORF6G2hCd2T8hT3RdgCiQfeNW4q9tLnESC8aikKWdUrUTl7DxSmBRKxQRCRX08Q4oRN434gMBTDKGTfznP/slkSUde+9OjtPHKcpTjv1XIrxQMS9w4fXsynerdQXlHH5oW1ksID8nPsYv5VAETdIkYElaeVom6f2rUWKPjvdXg4F1HPdydKeZTlCTKjC6wyJ+rTVExbtrlmyGcbr2bQEeSYpVCNeVXvINM2ohJXJFZF6GH/bCz46G2NiSGJV5YmCDTIK6XMrmH+SL2X9mniE9PDeCBTsNGcURhvmfnHvJIq0FF7SkcMO2Tc4VicMW/xOYs/PzdXwrgMba3/+vS65doC1kTHlLOhaIlZM27ad+iNJ28ps6ED+AGa7ZPFRyXQuuxQQIj5oruHLtyMQgEbA3ARtQK1LUivtZaTnEDTB/xQ47NOPh6NTFZ2nWstoCwFWCA6nHOhhNvm5Ssn4FCyOF69/QXuhbGABut2URXhIGF/TG4LCB0UsCTqZg8hDmMwFTSCxKfPE+gwdQF2QUb1pewn7iLS4b7K/fsLKvHMGFpv+/mKqR3xZKbadijputs7Bxa9zP3673UfzyRU8imx6CxeD1Io/ptchnmM7lFKKXN6YqY63AhDwe1qjzODdX6QnW5uOmDPJJY3bxvAePW13PSw23zjgDmwhXUxfUJzsNa8keZy/9y6teArSwPDMZwiWaJbDmVmgGOXOd9xX4YlbeBL0cE60io7mpH4xqU1X+b3VQnWs30LtFphG4LYkso8yYPXXWnwGNecuejpaeCg+0aoDxXBwEYT6JFf8lpHiBzQ3AJSgfQw7IVOaAH4N0c5gDT2jQYhIWsmMV8AxMKufST3NeLWBT6+R/7bgeWQqd5T1LAOhfquAejeB4WltAYLsd16G1SjQGIrzdu3NRkN9Thk7U6fkDJ1c1iHN1rs87RCDMmDXVSBnpKUKNtsKG+guR3voTe0y4HsorZKS3LLcX3Y8sP3wDYfNA2ChU1EOlQ3r0V2XtxH5tIVr6sjj58tDht3zYgso6So3336LE9b9hGrJgWchTGzrPs/S3USlpT775FIub8RAvAWpnXI3QBkd8E6KRhDNsJWGYy/cZBKleSsECGgcf3xWRYHOrwD8l9B3vCaylhuAT2eYI0aFfxwVgIdFuSzMBkjTtQROb2P5SRsv/UevhyGO+P7a/m2eP1N/zoC1qQP6UXQEDQELRyJRq7VPhiFXmJ7T4wFzBD7QJtQyON8G5uGlaRliUUdYO5SBIV4eJPAUmg5O1G9DMe5LVG5hCsPBqT0J2kE6Tc3ISijxrp6i3tjB9c6bXwub2snc/qTNun2aF2YBYXQxd+I5IgKsKPYUlZnjCqMCuGBgKQhtMVHOl+gfx1XmO1K8WxXy2di465F4WGrkY+L4kgX8ARWJ+nj9Hp/uM8dicuWXcQcCn76bPucEjelqETyj9KpiG86zhQdPjg9Xx5t4MJnwg9YiU+PJFf7Y9Ae+s2wMEviEkKwdobxIn6iTxFoRI3XbsPEl+R98mqf97JZKgccJp9eACrSwqAH7QZeT+grdxuTlkBJwiLfHkkjzkGqAQbDcRIveWczE+xpGLZiWoqD+cDjxceNF9ilhus+JstEu24IJpUfTuO2rWnvWCp/Gh4YBl994fGTZ+IdXwEGq4azlPtEF9uxpZNNx6/n0wXir/GQkJDYMBCHbpplpc0Xx1wUZUnCyNc2MyJJqFQfZfdTyQiOWZcnfFVpSzhi2Njkbrc91v0LnFFuUnaf0EG8pEfXGYkAnj/lhxFMPvSmbibyHiaciKv7aoCu/YzjtyGRTNIXMBSuupu9FGxDuPk50UgnZUrADIHn9McuUz1yPydPdBRl+Gxj/quwHjTv5ZU/VvoxU3/zogXYsSfH6AGX6Nb1QRI2lpnqbCkb3GpDJ9c2OfiOvEGVKuXmsIj+PUSiL/JYLOsnkOx9ggtj7WB/VT7UJUxqoj3W6lX+7P8ef5RvAxw8i7Pac+xCPyrCYs2zo3X6ntEb+tlm6R5tXp3iazJqw0U+rtiVeT1IAH+F8zyn2bM4Qn+7Jz7mxk4KqaM6R3DjC2uw6x9+HtfHvaPUhWNhnXOCiusDU4NlvZfm06RMLm77Vf3fqCacVyoxAva2NbK10V0jZrQ/F4nIEZBiSrpTzHJAVSL+ak7zWaTfaXuPlkvXXzbhLrjYHnfV/AFgFimhqCNAY2IyFHZrfPTL6IlOKX5zSjDB1qScGUN6B7XIRFxwEvYFdgaNXjZzYHYmlAkNPnzecCw2g/iZRWuGLuWU8+DdHJO2jXfpKgmLY2nNfembYN8lZ1caPwEhaMTa8/+dZpPuGkBx+e8cyn0CyDQt5FqGBsxN+XBfGZrjYhj96kwel1EGXbBfZfm9IufyxLD8i8mxS8r+btVqGPdfTW6xCodNyUe85nPHhODEODuKpiK6lsDTyLj/kQDgCTTy+VSXUFvngep2IALpesGwE7gUwHzpVRuRNWynLZrgdrlKOmLYhfYg4wZJvAq2kj7sCusPhzmmKIASkpQyDI9+u4Ms0MrbzDGM3Pa8HehDwzpzYMf7tAi/WUiQp8avP3t8NdMWm7C18XfC8Dq01cuDvAJynD54TFvxzFyIGMve//b8+Lqsh0Yk37vQnD94lFIUA6kGvuhRYHIqD/sBtXbBmu1UOYi8ToL+qE2nNqYNxOtwid1j0yZAAic0tE5PY9knAANk0z1PET/wygK3+tHmDyuzNRv6xeljktuSFYlojcRTpRldJRCdufyNKsJ4ALQW7CFDkgTgQEL4xTqJyvcK8C88M2fSvWgLudjyzRlEqP921Z7cXTO7BmXkpW3g162JYqnI+fdKVVPmU+/F7P/ytuB6S2AUcvCJaztSN/5xQeC/lUYMsXypBIkJVZRXJ8+rAYWRj0ayXEvtNXeEzEPjakCu35RrQGHm+hSYST07nFuYGktjxvaHqYDA7/YhsUaIShOaSwq71rlookVi7BmTP91lEl0KhDZ+bYF9i2+IfKxX+XRhM1s1iwnTj7HWgbs+LNeYZ8XzqyoV0FdJuML1l8v1EJHsOJFFOUI4K/hDKqs/vmT/VHC01hLnM7TBT2P1jlWhNGtKrT2qfvLHfzniYY5bEK6LmsR0WDpkv3ElsNc9w13I2iziEegdsnKgqsG7Uqg17wd7tJO1EPNRMY+sPgMZ440McMgjMKWVx7k2pufJypgMw1pRh0b/1js7DGjYNr3bDWKegdgSjp4XcmJ6/s7TqkNyzyJRWmNqsbF1RjvVgLloOlp/y9ML8XTAf7VOl6Jrc/U5Z7smx39VsKUWEbz3yp3834uZgen/4zucZaThyTOK09WEigUmh18RYaP20R/CqH9VWCG+iKzMc/hCtm2bC4tUBHb6+RyD21eDxiLKex9C9RCMWKrgHYzppIlNw/lcbEActRTrUTKXz64sodixXL1npnjWJb/c2s7tisqrZHodyZLNwyFIp8PqpLAspYh2uDMB26JSGk7in7KZm595cHD3eo1PShf1zaYi3VtZ39qYBmkzpkYLjxQlmKB1vEXFUtPzptLOmMwH3eCtjTLzbmpyqfFhReTf3p8MyOmhvwRo63H+3cP2tImciQML3lIF6mAUYzPqy7qnFulolmTCBjwyxcDGhByYW2ziXwSzZg06v6tkz3c8wQCWvjt8981jWN2cW67GbTOC3Ca1p2dH/A0jQbN8uLhZ/dsDjoKJmdHkCka9tGvmgzOGwaSc7VaLralwCDzZqBu4CPqIvPo1Tt1fgvv9ZRMYo5h1KYme6I0pXi4SSEJUM1RjZzYmULApf2dIJSbRJZQyyMMUJzBq347EHnrXPqo/vnZzEyY/12kyamPeauxlNrgfQxZkYLKCCLw3LySCOfckY3zfwnilHkr8xfPjYBAhwowdY4c7RxA258mqfVfndEpThzzWxR/bxcyWn4QbnJWsLFiCZYnfsI7qHGFVfMATRFmWbpnDhewNqyjLx4L1MdeI6ScLtV5m4XdljS9H7WRFTv/rJlpZ99cGm0spEZvnVMSMSZf13gUSBoMmNZ+UAFCPAhZBsh/VFhoyIjVb9RphTsvwCpEIPAKwG3xNZ8l2LGZotUs3kgzRi8/SCALCl3do1DyzwOJ/x6bXkiyisUxzMduVBTw5lB0JRCPlP9zSOX0aTckcwjdEBbG/IAtNrS6u+v8mPL4H6MLD1JulaouS3GPCHU9ah1/fgBgzu6Iv1wx58uHrHjnx5ed+lI/tj7/6ZkZK2WCRSgvNKriOVO74XK6o1hKAMnDkZOuUahedA3TlvXNyiXBBm2gD2q4C3euTJY18dnJGfv4UZsTz25wddXESC0J6W95tqh7endzaGOqcWXUyFwhZrW1Be4Lml6J7zud8Ntdcsf66cKx34lmZgE1NQMnqijuJv2NcGT4pji4mqsmqoj+qP+FRjmhCxxTffy/zL7KPwltXqExCHCra+kvE2EePk6KbiKTqm9ytCFExE6znPd59XH4gwDcCZ49QqbYhlSzsQBk/RuDKMad37Ra6xs2COOUmhT7QGwsH1TdSDBK3z79UVOZAA2hn/RUcg2GCy4GvxcAM/RlWO0Tuppo29K+REdVJ2k48zcqLtGkpjtzaHC9aWds6rTZWjW3x0/y+AcYDf9pRb5PMgNpptm9JJUhFNHS1gYyzMO14ij02ds0SjCVN1ggoUYup0prjJuaMSHq6V2qVooXfYBr5ryL2rMfu+47Ct2tWyFeiZ5XXeRzAPS0DVbl9Q7a93tTjYmlq1rBW8Gc/EroD04pN2IFU92+iBIDOAbmySeLc/csB9X73sNI1gDg6Z3jUgUnQdDqWBGNZ2QEqaB+wkxnx+T78pzlRSwB/zNoNC7Oo3DsHN5UIW4koO3EZAqs1QvYCtiZmU+ODe4OHRuFdtPzDEtQpFNU9amnOqoKzD9anIWG6WA4xoeO7Y6Yn+vQO2ppPD7mLBzIKnGFk4/0WdFpdefRc6PcCIebXrIh4KzhjJjnHv2O+a85gWZp1aDmQE/futuvToPuJKL/TzB75OlJLzxl2fEJRehNvaZV7PIzlwBaF0C4pBDBzAC6PnqenOxzAIeObvmTV7jz52jXivhA3NSwxrvPlORNe1gWIxsTXwF8U/mwEaaY8Yc8dcUyeCa0kotY68Gae5xlizwzCKW0WibXrP4SuJHOUwnwdQiI5EWo7E8X1dvPUMHKs3WPWbU4+iR+kLhnd8T02Ka/iafQ7QpzKUPeupLYX0wau8IxOQ4d8h2T8EJ//mauFwCUgL3pMGJvMymgg8R00b7hdtzevERfNotHnRApyoUsq8QYdnpNX3UyHz6AmDv1p8/73wg18/ZC19Mit4bQXooeBqnMmZvO6OHXudYCImkwuLEovr0FZUVlayEaZjeo912iXu4aqaT86Tv5OlXD4WjP9zho8hXuCAX0+rPgOJaAz/+WNFH+zl5FT5FBdn9R/Gk7oRPat9zpORxbVD1wVS99iQbmv3W9iEH1VsN+CV0KVDW1MtOVFAQRUqabJvFtkANnnzElm3dSwlCtj1zv08aBmLY+8AHUUoPjNOdJnkZvG20MfzKOkOmEybhOyQbVmj/A2tIDkFsQxRPYEWyv8QFOuWVUh/tXCxUy/CH9FVwt8LAyx1VnjAHy2ETPVo9f7vB+PbGkDIETP9L99w1SgUytjEA0CdPcbuxcfMSpaiulhJb/hbNlZrHFVhazgvxmtk1sYucKr6Z91qsza5S2CtI6tELQeqfUHZg2zpod2ItQVFBxJD8imi5xkBe3xsTnr2sFQlCxPJjvutn5epH0e0o8kB43YTOL9UISlRFyjkaY8Bx9HJrKS1CetKBdxnCn0t2mePaSC08U8qNz773kg84voDUmWw/ys+Zqk1UC1qjUVXlMW8TBSm6bi6/VfWiD/ZEM6aVbeRnqVsbQC0I7he1Gss+/SD6ScqEMAfR4neQr2/PXdLwGuZdlA6pzITHqNBUx+mNRLnc6kTE0iLwYWruNd1K2tRJREWzBJB0baE+MEbYolUSRXZj4wZ5hFEeJCR4V6r9S9v3twHqyeCmcDF4ZU0IsJVbfoqb63Fcwdeg3KGKWcfslHibdaZ0EA2oqM22f1wlEpdtNxKG3mpyutiI6MV4uKqU1hKDMj5Uq/S3v4o2PPP/WXkbdu2WGhfHX2kxoqSaa4pobe/w+eguTpdkXnnl4u5cSXl0LA7656W6R+kpVf6YhTrS+6aA1VHsdIezhX+YMjeXKPhTnARiMx3QbejFimw9KN3kxtLUmwLhTJxAiN5jBvUflEp4607ncImx4kn6E/Kk9o/mH7eq5NDyVeCc9p0atiRH0djM1Yspky6YjXr0oE5OZ+z+ot/4q8m3d6LZ9nf1ASm5WIyqp4mF6qT4mYvTOHc0HKU5FC1OeKfCZNzFnUaBvummE105KuuaIlGpE8k/9gMnu3ycO23+rnM2UB0YT41eWhSncRgHETaWHVCSleCRa6kwVP8bOlOsJ3ca4r9UK3FEj0Hi/fQaMckmz8uSl1ooufkK++xJ7YThRuJcz3DFKabWV7lNXOADI1FtJbqsNrVNEFQs8BICuiswrx12n6ot2u2iTBc3Dqrix/013QiD5JozsduF2lHGotlTgAMtkQmckQKeDk6CsybGLB+fa0uDLhf/Ypt6QYeAdHzsU/WVV6oBg/QT1InflX8r0otdW6IYkSw2wxs1l+++NFO/OkC6EpfnHtDHbMt7veIMG25o0XTVrIZNOoywXQv3XRnE0RomJXW+wn/yaaUBk91V9d0z0X7BweE2O8B57iaio1tpsAHp9KHStYOMKBVuVLrL92lhqgjEaCvEKN61fkL0BaZN41Ni57hhju3Y90DN61ERfuhpU3rl1vs8fdvPKJnCRJcKzWjOp4/zOcO76c5zToTPl3Usci7QGpoxXrr5G/WJ0dABowk0Fcxy5W3kvaYXkHzL+eqvMGPYlYteINqcU3QIteXP3fa2ZqqtmaLkqsntgBRbjtr5gBtwCnii2cGy8uWkCDZxscG092wjFIaaZhXweC2IV7IMcuYjfXFpJI+h8sar6tOFGJZZwtFxuaSAeTlx4pjxCV7cR/JB5wtmOCAgkedaozm4gE4eBn3Pk1BstmOWx8WFwcoOnc8MncrZ4CkPK8gTWwl4Zk/ipdpJojSUUCNucrhpwPmUSAAbui6xiNMuFaXhMqqvrlo0Xj+cwZYVBEo+RBDT1UQC2Xk+Nu+JBuvMi68spo2sEyeKPFnWB66eZHeFgZeMo7tOV+ZjUXcBpZBkDXRqla46+n0x2JF1INPPEdJ5wqCG92V5KY63lqYNlLDnA8F6AwtZfbPdIPOYub0jR5Dnb5VtMo2V2HSyh8a03TMSi1YkHTOSyJ+vFLog/rDR7zUdzVQ/Ygqh7Oht+t5XPRWnK20fxtMos7iHi1krP4HwrYLEJb1H6ZGbP+EN20l4FNFRuXxjtC5v3MrsFh4ciMTYkVGCpmYrFIfBv9ZQJdQLI+IWDhBlWD/2y/xX3N4MGl2yH5nL306AJ+MkXFlTVxEfTCnui4YMuJcbku2RVSMAc/D06BJH8OYH7lRiIn9g6pKF1NvqP4m6/LLArN1CTIcQkhDLp6xQ3dFZBPPc9UrJhd2rY5uK+7mmD6Oe0JkClHP1ADKGVvS1NxuVw/ZM3pAp+eCuLsc4CMIyMAJn37G6sbCEUHV581lNA4ScKf+Tz1JemrPt9kfQ4q7/3TkZm2h2bQa79awv7ZYyGBb5XcJctoxvJaElRl0OQ8se0Ucmzunn0W9inUwNi7NHy+pV+NICXT94GPY5t93jHpyFxxNLoJ69Nmp4kk8mfEWfRQaRYNbUg68B7dGTh6JGXYBAWHCGEGwvMzSUgIUVcLTAOGdNsz1RUy1HjEY+Sv0NHfklkm7uObLkEV3eQWuNq1eF5+luCTABPe6470WPejxWISX9dj3eRH6qb7ETLKqezCJ2O7frv4wnvF9R6W3Bp1OghKxhWrCvncAD0p6w7W1DmPb6aE0B45NjIFAxwVruSIGuMGEeZqXLjOV4b/9uBhtdoovkIJGipSHwsfykf7ZyDXhJfhdaiiPMUs4xocnE75iHXQdNte1ASrjTZ1agzyvW5M6ruePt3YtY7L4nXmx7fXPaNQl0Ie679ZYWTWUfyluBZe7bMQsjZnuvQXGdWHjb8wXeojIG1YozOmLsfO3XlJ40lIgzk73TobtirmT69Zj2eAXQUOl6LidpslbBzsYj9It904IDt4+Pqi1pxNvdl54XRzo79wEQzZUwgba+qbr4fWpiWeu2baTJGqGzN8w6tBwY6bLtXp1HfNeFlRO6/qGBEMMPbyihillhxxRdoggmM07i7Pn60iDziQvnJJGkBBSsH1eDxHc0pqsnxvpUGfkPTYx/Yv/88xYp5SsMsbq0jESxCu4WSjWuFz2xVjAGAPa9I9OX5qHhsGVFMPahh2f3q8xf3w7QM+W3whsjrscahhdYagwOQUuc91lUOLPIesJ6hropssx4F9pqIOTtknPAiw9RcgAEwqUBOrJsy9l4vRad+GjEKHm2dg6fCHOj75u/SHF3fZnjg/h3JCWJOWySX2DcblGrS8yJv0Zo5XNCXKs+rxbUodM1KSL/5Qzggd1PTIRGf2nSs+SqgZqXmybdJ39JcQpW2RXks4o1GBfpmlJb3ugWHE3/PyStnMWONVKrDcuZMv4bXklZN4sTJX5+o3G2154sW6tul1P3a7IbIHzzw9QNSH0J9MY1PnKGRK72xH7CyBSP9leF3IXt1xB8y4pRPelykYY3CQo1vFq3JUsNxV9soHmo5b6YGMLrpsJ7QrZHCr1LDAFDBxvap3oYoAzRbTarxAHtlWNPyQ8KrEnhsBJtwfPhrGpUnwxvUlDim3AL//BjyyrrIGTnOQNiXmesLljplbo0z4h2wFOVYvN4FopwYo+1QfR8/nM2azExOdv+43QEbojK8B/PK/jVnW8dIDsavSzkFx9U6Trsyd/poeJPjqY1A8JVAg+GMooH3NuVW7XR0Ib10NZzngjfhT80m/CiUqABXl4yg2ywZQXVpLCKmUAHw67ogwQ9AMpN2MpnsH/Zd3MPd29Qe2cAzG99RRq2tjm/LQdbhpePrpecBrQxnpOafEx/A50kjRXE8FSU1OJzqhay1L9GpA2NtyRj0Q287FGWV9nnWdDRH0pFtqMkfsxLhTllkiEGNfSUlX8aUHwJSotgwWulBOBg5mC4LO0OD+AYC3Cqm/uPjRSO9bAYs/Nl2CdvnCcd8pOdJhlLDQzb6Rz3ai49BrZmR4phzDobu28qxkhUNN49s2XtNP6XyqrxMxE3xyQYlrCf5DREYagm8P1j8ES9O4jgD0VE78c7Nqje4tZsLZPe1+SYFZunegoyEOAWOyWvoLn0ca+9Bj7z9yM+sEpFrJc5HKxciIq+lLO9PYRttX2OkfWjfB3oSa9zmCe5mYYyanbYvlzWdk5G1e0uBeCYHhmDx4xbXgvpt/wXx1t18yuRwOXJEzqBXr7twRbWOyQpPztsr3ac28gaPMwFISouWWJwVb3Yv8NWT7rEwbxMa5R4pbojp3SfhFCFHzyenF2QhKxUiAJ1Lw0yzzNJkj4pvbBUzu0YsOwyLlD8rsIlKCIc58NCzimzylq9ZbfR90DpkRU5XA9oZj9IWYARJroXe9wlz6A3BzxQx5DaQpA6BTyY5cB0wI5dKWLVyYhMaU9Fpr1MzpbPfZVEg+zUszD7WAoQbAmakOf+73A4/Zk6SGM8nS9wRVo/Sj9yI/rnaO9alRZdqzClJNA3oa2xmEywP7kuz6pFo67Q3mLCgwWYrTc9Zov9h+3ko5Urg+Ay7ZjupEVYYfMY+sTCQXoTB79rrJxA9EhybIVAI5cBtmA0Tniacka0HssPt+fL3TYxWeA06C4CyMwffObTsRYgGvx+GLHka1FEhQ9iQHsjJ3wy7CiNu56p1w+i1Ysq7BaBgE7+VtzCaEmGd5E2jDXiBRuMu2Hl2j3/ojDYfMo02XPHJHWwlWa6e54etOLFoAdx1kThFls3IU6K2JBk6TQgWlZ2M+BxSn6KzHUxKuXdTZ63U66vuzrEWk5i77gCtq/8VBmxtcdkzTo8xT4FNT07G3byBOUvwdC0GyUQSnyciK/rh9aTxdCd9bXJP8LP9nkYJk1T0AFVs3EWxKoIK+Ad1XH2+4FBoSRWMYCUKSEvg/HuaftC4VHmeU4ckNl8+O3X1GvENwZ5ICM63qpTNUfZBC6qh7XX41fYjeO3P6XdOPyrBgJsAc6mbKyBlt6EG/hdgQbKGC7fQeYc9w3m01trJCJMdclbJjbnur7A3bpTdVjzPxGUcTrXtlkoSYnU62BCFdLFBPp8fF69n/BANNwXUdG0+TnPUNkj3snqFLyx1ZIUhwZJNIefofn5q1n2TE3WZU5bv9ugGy4ljBKa0YzEA3Om6JJBj7x7llOJ6x19yAwkKmGUxt7bs7MlTsyECbTQ5DeVl1SyiEVZXsaYK87Al++73uyFJ2M6ybtzuHhoUrBhLHt+zlFtiAkKEZyeOsKjSfqVn+6mIJEB2ZKkgy23m6CN8K6+I6vO/iEUG3y6Z+e4olvts6u/QuaWzp7ePyu6hV7vCZe3nQzQ8PMYrc4Uupylp0I+iRn/gxFN+Uox3cGvIRQ1rblzfkURMuvPN3tBXvTHSTtzQ0KB38P0Ei/OWDcVL6T+5TRhxvpDWXdkFZMwfpt4t/gqG+oWWiLhmhlfLnoXcRR9tUzezKVSu147baCPuxOJpSM/doDEAeNURmctmPjvsGnhsgmOWrp8frXD51kICO8Pj1p+6JUPGRyJQ+V1//M3qD5iHJXx17s/jWC36A9bHplh3mbuVAGSQhyJkuOgOV+PVM0aOb8a+x9AAox8b8xGbkplJgEF4JaDFFMhfliLZMiSe524BV/iH5529gObeyKjggy+PzXQ+hivCCFY2bQpBy7H78iY46bJlrZ+pIqAUP/JzcfBSlSySprX250cW0XUcWe0GrmQ/sfqQg61GYxgsJhMT4bFjg4PupvESaanaVu9txZokvFSeAcGekCMKbxCVRWmwoOpbBAxmTr6NwUbrigrTV6xorQpnSGUujsaD3jfxBPArSL2tenDxQUdfNmeKfUHj0Bszg6+ytPv3DZcULI8rTVbXBlXbkhnsxnfI8+Or/VIA3pFV7rB50R0GDY1UnMHMA06Hdn2clC+84sOvpoDgPrHm1h6cQ23I/5KTIMKSALiquEabqknaINjNjvqOTl8Unc9b8p0E7NmmW8b0orKufW+rJy+NG2bbk8JAEKz9HpS6OfHLNUc6x8z7P6Km+4EYE0cqiu2sUmn7g9/Qq0/oqRuwwsEC9102hqVfp7iALB6IIpP5NPSNPY4TwnxgXaGxdT3kaUII88UWVoqolH48woBJYVcQrZAMtHh6KCLA3dFTs/gjPg3VTK9XchiQHfnVTgLCQn+o3L3R3aTJvSoZKVdOOQGOOxq1/o5frqIisZ7+qQtt/ezLwoiDflcIaWu7nrKCOdZCl/ruVWPXvoIN+kjthSrGBOccMCd6ySVaKld6mrf2QLzGDiah5cilMZSFUJUseLxZP+W0gTm8JLpHBPY72ASAospiDQ5w1i62o9iFVecrTeYp1y7Z7OzgUh7n44a8ItbJukTDXdNDxHZZ4iwlMHYDByjF1UgSwO75ZrR9Z1RITDVt496B8kLjJ4zfxu2jpCrwSW+pbcT8iQRA4u9fWGDGro4o2uciC2eV4RygBELFTlrC2V06GfZUcWP9WXsVefuKpnUUggLis4ld0OJBUsfBDMqPghH96hjdvZJLJqp3qnjHLbGw7PPvwlZS1Rfx8RV5RaweOrAyIZ5rN3l7HkeQUFiyOzq/+dMS2IrgGBkMyNKTsarzE+EOdUdNLPH7Lrqlhc/XDrVCxasfAuEF5O6gDZLIy7/+81yI6lrdm9wizKaHl2o6HPWFyV3Cbh2WnbskLyuWHPsX5zmy7Y/BPpOCmOF27hgeIkCsU0BxVvM34MgVdbKIN7UxrGhWFXHRN+XalgEMqV4SBJLHu8H+mOgFgTQF9na89SgsUUSF7ai+ZFeANfJ3TxjpRZPoGDHRU3E/WQ/QtjMm8760U5bQyPMirMb7qyjDolBbjrGx30aLvRRKudYYNhB5rSegtJJOe3f8J2ndVB6dYOhtG895Zer6MBdyaFYxyqHYBerx8MBflzA+3ur6b/joBOgfGX15Jnuzj6J+d3+TJLpnV6L6fzmrJSoporzzOXHRJI2G0LWQFH508ASWPa/5ZHNuoo5Tcdf1GnwOQhGpVuFqsefIrornm7g+GVFZ5fvvSFbtkfbFmEyOraNCjbbGQOOtoYJpgwPlXisUfaYUmGcm/OPgDsldosio8DL+Uc/6ywiQOmPsIhRPGYq/Bt515HVf4dWyG6vOzrSeuJ/yOn1VJM/TboE0ANjehXl8MavEU8Ncn7DHgLfnUpUQsArZxCDohSV5LpeiKImevAA6Ihiz30KIjfszBhZ1jDUKMbx7qNOC+BLTBjcbfqtJConFhMP74xO5iyQIyq4C0LBFPf6ofI0glTC2WFioOCVPdGTrYVzWbwCx8TOSZJ6fun7H9fAUY4ulikHD+sX8GKRPrK4kyaUHL+x8fBZi6uKtcz2yJhdoQAa1Htzla5Jhkcbz3zEXtaD2ZUHZ6lSK0fOEAALEIEFJsriZTohWNguB9yWAdD3cxh0JRGIr8tbP3/fN00oxWq1/Y6WITvde4B1MGGhsLlFcbHyIFjSV3jV9fRgSD8zqq9XfH9pwredZZdPaReyLwhlrU45+iGH+GO41KPGElRet/zaObYnzLE3V0i/8BnUvlnlCm/JHqeIoBH+ctW62W8g73hYAb5ed4Nx/q094VUP7Zk0EbRHk+qmOZgGTTx/WtiwbHBkbSHu7SPljl99B+I57myZyxZPwBfYAkPqC9WQRRTcQSv42yat6Xog3uqSAQtxSz2x1SNOFn0cDt1UegV06wvhCyRsn3QZV14TrDgLSZBkb1cijEUYjTFGp+iNnZa843vobS94vYvkIhrppTyJEhF2bkztU7TNcZXG21L6owZiW5uPvKX3MHvKy0cdQaZwuk/sNtRyGBAzCvH/hiyJ0Qjf0LLE12qpAow1gJvEwlu9ZsAQRf3dN7mfcJebQQFBu38slTzkPSMWnxBGbJYh7Jj4ZqlQUDaGavzmxJR0YgdVJsyhWXFYtf3zadT6zxVp1gQ/2n7K4UNe7j9jsZr7iaxH32rTE/qi29hOfDn9sdpN+m49wCRyJWXqI1cs3O5hMFapXOLbEebmfIloN/wEu/i82/97qxs6/NMthORpKDDwPmzI9DurFydG+lygQ3AAxJRFZ9ao4dExisSKaZjNb3Nwf7XOzgNMn1GavdV4xcpYy2lvgcIyHy0MTstv0adGE15tUAhsK8klDbIfVFd7eIkCzPpjxNm3KPap4+yaoqo0Ox7MOOhutgbV4ivgcl+Phid3m18NTuqlPIAUUTP34FJ3rQekm6BO9Wez2k7nc0LFQ0r27Cc9luhnvVJH+7ShauLA2ycsfgz7fFDuYaxSzhpSianZt3uXa4jyMWqLbMO+adRidj+jRXDz45Q6u3HUXN3ab4jCrqNNZ9ytgq3CrCWO1eFym5PU9Vp2viwM9HJZJ9bKhHN/jxfupn71FXvld2pTbscXsv4CH7wVxTZO/x6DVDCVgDIg4nwpiyakSoi+67JOVyf4zwqfaSZszPz8p8SagXuEAPsgp6niQHDwYWmaVl2rE+280gPKvUlASMDlqPi6j01Hhc4DOpbDuaSsMFXSvQ8qfvy1p+4FtQYu8DC81C+2XjdAy3Ar3/8zoedbAxZU8/ST7ZKgk1+ezTs8iS8fsCCl7yzoOv6CY8on0DDSQVSyRD2sXKpQ+KZXJUgunsnIaTocn1DjM/Xw5B+LXvyL1z5+57MWeLmgKG5Qo7iqFqD5o9j5VC//c6EHctox4zzGR3meWkxUWUboECKelI6uTfIvpKvV0GEJZakIn2/V9GW5d3lI0Jf52PU1NHsv36an0VOxckPqrX5+/eFhtFHLqaKspt50vX/452UYma6IOPX/kz2Op3+XJcnCy6aqzB4NR8WDcH1xtOOCUMaHvxmmgJcqjA1zNVI3cAVrwvlqfRQ63Sb4IO4pHkvY4/6JN0ZP7+tTUVuDcqvEdymBQDzsXw1m2Tc93J1+Y/vDnlkW1RXfBA+dJ8++vZNyBl4S30y3PJoVnamMTGd7i8Y5lrxhmelTrhsb+fZMZESUMwP7ULYHwNRXu3GXrlZkOGFrAcMOXRQg4+/g6cBpm4s2aHQiiZ861MfWBf/l1gSJhVKvrQoo/siFJwA81bVsBhv6VJJ1pWeXrselNZYgCHtRQUtC/oe9Nnt0wXpGickA7HD+rWeNvd7zI9lNCHzUW3RIR70g2FNkqjrlQcADz21wf7Lt2HMLXOqqQXVW31kN+6mLIA9M2ZWCbUmw9zUfoM+OB/4l9zfMbIIqyE7BRUr70TkQx8IOTfPVN33tlyszfNbh+1XhR3VmdNKGYuKTYMUJxvVL5OblTZi9/+lVWLHGILaCCJwGxTl6IO1rOMXOOehca+hVLzBVk3BI0Ojbh08dEbJtwSyotMN/evydf++uzE8tO/5YEde92OysO8loKZ5Rqy33AILrwSiGITEeLnsAhx+mQN6Zz51X2ez07Ydy4GILjuVGwjIBuX/xNr2MyT8f67lt2Htd9PLSNXhYVdIGvyyCnNxSK78BEeDiGrqWWqFpkBeiLdwITD/T1trZV676sMX1qf5STGYhCXgogO/Tv0foXVVqn6rMIfARYmdsRqr9vHfVVOLfKz10YHQ09b+cRSKtd4ztSpqbnDmNmfCPBq3+t+BA7QLPO+eqdmK6XRhkZi69vcOGx29JYe6nz3L94te+aujZ22I/FAu/wf04B93tr/rCqxX1hCsSzV41jUoaepdsRxtjajeYD7sxvlDM+ns7MBZVFTf0KqH3jAFVmJuJ864TTBNDlfafx6aCWDajTUXqTkXU55ju6t1WcZKT9tYLJgjmG00gU1j4axbkTbom/ui4J5sp5WPRRSWN1WyFT9cyFmkmoNlEt3mc1E3ARmG3O3YUuY7l07xUM1jQeZ3Q237XMICN3LWDXF7kg97fP3eB1AuGqm10E88kDdtnJThPKjZxDweFrgA05291+KaYnTo23SwpJW+xtoQmOhS86FzU8LWzc4ga0EW3Q8L+QrHBuiqnO54hNOwnbVeE27i5KkxxrwhNOYhefh+TGAWlvCP48Ui7Z5bC/7tzjnWE2RoncSaEqER2ww75didxH/4LjB+vVE4ZKMLhPovLcB0jPOcABSYlnkCRdNTI6rxQ6lwRsv1KT4vh7yce8LvtNz7ZbsEet+oaxy9M8FQ7a7m9UbaijW3PjTFDZaTRGNcL1ZTbUvYUNcZqKs74E2A4066kyRHzFA3yobBExjxkcpjMT2VNNTOJNSYBIA8hSoAP2MDjgVNyjvVvGE7BtZh3WNc4SEEeEZm3MEEWPZwhKEHljCzLTiJDSY91KdJq63FNqyKpL+rNaERiGr965ZUhd1D9kIQf2OALJbXd2GfvtpNx4yzht8DTqe5XR2y6Uphr0d19T1lu2qftRRp3jBvSphC5rHwGMhjEE+JgTt6m78jEoJyODGWMczoyEgUIRaGRVxkMJvEUQPoFRESZFObIJSTCMohPM4wByXw7KNy9AXubZVdwDTX1YR5UkXQ9wA+Hfs+Z/k7en6ftMrRfGmgj9GhmUXjlGnXVI5pJ+s5l3qXSyZlNc2ea9uYoXlJKbF4toz831Kky8DW+s/pXKUiLV2Zz2YW7pYcNULog2ukeO3SOHAX/5cCwiE3IuvXOfTVfmvu5OY1n+bBezeCTHATv9SSA5xNs8hKTuxiXoriBdll2J3R+ehoEQPKD49++XZiTM4GLj2/R8Dfv1zdLwqzj5j9GLtuWCsuJG4rfOXdbrOl5h6J5Pq7TM5eZrMNovAdTF2G9guCnFvLf6l9PX3sNfUJ/mfHJa7fNoE3CUQiqtNX9tnnmtKZT3Nsen6yuqaCw5UA7cg+eMogBWrQ6ioufvYJisk9RWoUcsHY5ab2GsP1QD9u0kUmxAIDK+udznnDN6HFW8u1rpH7mklaWOFWdkGTX6WAPe+mvRsFso2eGAiWuF0fTZVcKce+IcEHhx0HIiv90+WIjdZj2BvCqbnXd3dz9E1G9SS2P2PEEI4/DwcObHRRJuptrOCoUt5j+QS2PFM5kyNHo6u6zurSHLEwA3/sezZYOlYcGUvXi1ChVTR0yhHlbW5rllXhg1rUUyBEQXqAj8JkVt/GC1rBIFR5SdBGBye7pv7PLaMfVi74AWiX9DznSAopHwpOfOUvKixw7o+blrM5wThD5v+ex/PVz1FplWy5yTEpsq1hhbPVpg7L6I8jCqkNwEO25YfjmfHZch19fNLmNrtlQpr8ifJWyRyYtSk+eKOibY6jpKRtqJ755oP6llo0vNgXQtQ0b9pgVzYkPh8QmMw9SDpjf61IKDD77YaJbPAdLMR15MaPQnb5iuOVW1ysvj3HSMtZAKfO7EuEv/4limvhkGX2Hy2HyQSQDO77hXJilq1F5HiBSLSvlWBiqfDsE33UmFoCqRqphy6Jg0zZArNF9U34ZWDlkZ/h50+KpEeL2zc4QMKNppAsQzMhRhYME9DqHXoVyUSbbWcyud2ZA+uoa080aaxTy17cauN4eQ2v7cO59xV7OiPUnNAxGlAedouRDO9F4BGAOgLUJSUubP/rX3vgE+O+P8jRJaziUoHasdTDD5UQG95CrdVvSafYugji1b30x0/PnWQ14O3ku6zVaAqTjfa9QDpLjDi3xQvpLelMaWrSnpJso1nHFa4isVRtnCMaJQkn9S+VDC6Axx63dANPfWSsgrqFUveI7hZstsXG/Fdgn3CnVSkUk6Eb0JNI20aMZ/C+3zAV1JJQTinu6AxHO+HzqrGFBlx2RgbkilgWg80yaquONdkH7h+8VfAF55Go+LIsrHKhH/UyybLqbso+dBc2KoYrb4rqXMvB0Iwdg3eufepTCRaF5ldQ4geRyShJ8SWS/3cpJaaeznL5GeIMJysEVu724zCa+pJiWzlB1MOztxUhM8V2tbzSlMQI3AamVdpWN/qwGtgORiXwXTmfKdDTQ82a4fgnsDCrjAJlisSnSRx6k/eztp/UDl/AqhOzsnSRwtoa6MneC3N/5gaYP5L7mTkIiMJ5iAORc/VwW9E+uLVcZQFaZIqH/wJ8Bc1UzhwQFn5D2IsXJnipa5mg+rU5n2rX/p3UAt5Y+rnED/q59ScWbzcmfRsNt2IZvMUjayYR5+K/YUwjq+W+b2QAVB4h0nUtYKPHaTcEeSCvFwILGxzK+PDNfmoq3Wj7bkY73kixPxGAej+Fogf1qFByPRPn0emBlaQaIAm2pzoKXd8iB0jM8oDKnW0mVxHl4hZ/KsNdNeiEWg0lOETdjqHSw/O9DhX4HBiwlNdFkL/kz8rYaYyiOKaPrUwj6RgY8B3gtGALZHIgj+frBl2mdAMKHbmLufUM0Fzfzo0tClFIuGJF9e5vkoJ+ZlQooFSdh8FCboxu0IfMyoIVzZPzatGKi8urC+hvTmkwZFz2rnCORNGdVizKkfq25akfTDCQcBZjB4LgzPOS09ksnkg7wiiMpYFE9N4WRMFADlkoryXcocRXwF0gqb3OBJD+afMBhHyPYKqwt3ZdMRV7sNwLNPZ/HMS8VFyC4EQEx1NLW5wJYg5nhdO8kuxzZxMltRukrBg1+CPZhPFHPGt9IUEE9aovZOFEAeDK9XFF4+d3iVbHUwe3vk/QjiBZYS6+UG3VsBcNzFy2flDjRfhgjepqTsqLWMLYAmhy3No6O3aRzpdIU9UzSd4SosC8hrzYXebJB92yBtdgm4B6tVHOjk95ROpsgIDq7/F3D+MaN9ZZJxbM6K56fq2kz9WmVNOBk9PbnzDYoHaGjT8aIjC9xxuN0sL+ZKDwO9GRZUaRkZHbJLV9ivE7FqBZIhbyNVXi4Of5CGzkEREo5KTIYFi8RRHay035UWdQjJz/lw3874NHkT+hDjLxQhKezhC6HizRO2v6ta8E0b7PrLAwuCrMA0ha74gRHDbi9N87A1z2gm0V9cFqN/yDE/jbvb8FCi3o0LgOngAj22m3o5O765VMMwXzqYCO2w/kkm5bIn3FVyUUunDNdA3teM7nMO1xbilP32P4deExgBG5EF5GkzyshjvtLYdUzq0xaJ4Xcc5oWcU3LjPdAg1SPYOh61SDWgn1rqJJBnRMMoCOxb/zIyl/EDLXc7mGx93cINNrg+Y+dyUQQNkzhamB8Fyi61AlwCFCm68hy5A84VLT7TCqyAZhgDbnNTLPGxDyQa1tGgnFwlKTbVY2P7c/GL6eOYNKL8Xl0t7tw7M+8fZf6X+RYFP0X6QgfIf7ohTlCMF6Y5gV/Js6WfpWjffQyH0ngGCvaPHemKcSrf5gA1vf9hfkNJw1eFeXKMMYJtWwxH3Ndgn20LbyQHLkagRzumSzFe4XZHkzWIy0t7aQlveO9mPdgTS/lLlWQ5PgicKZON5P2EdnYg3Uo295ScgZiK1BuAS3YYDZLWwIBN5Fxes/3L1WTlDL31nm7WUC10m4YjmLcYgacmbwxCg9vH6iEXu3UD1aCSyNuvmSFLOgwRnWL3m9YuDYJ7fhXikEFvBH3apI5pJc2PRLP0NbHcg3hRxDPBOG49jT6bMSyuunQjBoKUkSUzLbCnzmYD4gwM0Kc3B0DpPjYsJmdkfGLlOzOAtc3Is1tXb5BbKc3cS53YRQ6yyVdxn6WpANeyEk5aX5Umz15LSfih7rBODiXg57NRYDdHqoHAxO4vq9vpbzqMeIn9tvSjhGXVlGBXLqUhy9j76ap2rtIFwgkOVQgG0lFYZpRnYMAQr5T1LT9jajpHWxBFMKd/+O3FSf46cCDRE9KRGB2/wzFENQJafdrJrpEwRWDcovgu0YWnwKiQJO72i1xwDsYfksFGgrUb9GnlXB7uNEyHngHULVLWepOddwxSJnTedxd4LI+TEoWXK2z5QdYRyzyOqH6XMX5wg+HDXY7J9wrPlUFVgQcrvs2kQtm8iuTI/Dk5QIQlBF6trdTRU83WRYNJlx03R1LRb0SpeBpg6VEHT0+NUEGD+LSopHjm/xU3H0d6UvRbwGrcWn4yqBgyu3hxGNxym7HshkalQ4vOux7ISc2pVWCPpW9yTsAvw3n0y+EZWgFwrAygYqz+QuHCe5jh7YScdfYPeuJqm9H6Fc26NirFuz83j2GVxFLlCsJ0hqVMmREHm7c47pY7t91v1spodGs56GBEVI8SpxTZVctMzw74jN1UJZ7OVdJH3tBryLK52ihl3KKWOhOlyocL7e8sa3+eEXUtoQIcLLM3DNmT0YKSY/82ttCaJmr0DCyWRmLVBJ2UmIfhroHsVaCYaeL7f08mWDVIHaBJ6sswn9aJlzI6epI6vrQ1AZahfARkc5svOHJn2v16z5K5kAtQ9MggEOzTfcS7zLoWqBxvYMz7NSZqGmgLfhfybBNkRpDUhZFRJP5k8i05qj1H+B2X5VYlG1KpaM1ysvtMwh4yru1R+6NwT0y9SIVnnHcmxGrLHiFtYTGSY23H+e9TjowvVaqwVRoVqhlb/8RHN9XANbz7CBDiiHReZJm4ZcCbj/6EaoHpZWdYlAQkeetfGw1xqwBuwNjUSXwUp249aLE6Vo48tSGbf1xI1hbR3L64bX8s58Y1/WAMypd+BE8sNh70NmcjlfMKXuGhGtZTRcVpGgaAxRMmIO/H97eHDVtlT3kwiEr9DEadPJ3VAy1r1HrIiu7t8km8WW+27bASYSYX57/c2vGs+OC/TO8zrkvYYmlQVyfZVnseR+colGZy4T0ZukVb6eZMtUwJsuZpXUm+A9xXsuCavNJazRfyOT1AmtYrYqibri3mbuI+7E5+hriYvVe9nFLwWC/ugQQLPPC7VpJ7R9J236BhMVx433RiLKKfSv5XMIOufLFO3+koj5ESUrn75EH0KNzG5kxb0UyomaYjlM1pEpBMU/G8ByOj5U82N1eiJs4B0rsAPAekMB5R2WHuK+PVMGmDNzLHiW5uU5EwjCnTSq6jxmU7m3Zti+NvbL1MPMYWxtdRJ49l/W3lrHSCHW8GJ9D5OY9zHMKa3wRDXsut0kLx81KLzY/Wu+L9voUnJybqqsi7nXUo7XKeK8qg3RL/OZBblbQgKNvjy38QWcGEM2uyegiUtqBd8rmE49EY7lIOQC5Fe17/+Bs8gwAY7DKaGqZv3rr+FtH/a8LLm73jG4qcpcuZzVdTB76CsD92RQ9ZCHrMeI+FGFpU469EHVZV1gpfTz0ipxabd1IjupN13e+Ja10zOSEF2o0SrXuP2BtHkCMAyxPFr2KMx0YdRUrQiG+wyIqgH7YhAJ6T+25FmBb4wsLF2P3GoKpn88IUPXNd/Dz1zO9p4DK8I22DZdfy1SzTt+S0WwNFrQH03xO+i635rJFfAESh3qp9rnmBxWeE/8dRQLF0Y9lRzwFtlRpYXaebMuui5LMHleOzvZGKWsObbCarq0gBAQbx931neEa5bokTbhpizBhIjmFddYGYHv87N6wekZvUfwEjTBLA79vxZLJwUz7+wi8D2/ibulOld3yTfAkfekfgWwM2r8OYl4vN/uBp533m3S5lszAzh1b+xcmuNG1E4NEoxqJoltcfE94cYP1z3YLjdNcquQVGdlijsuddQYi1+WmezLene+T6+jAChUGIkZBpcBbJJ3uEp9uwET2Og5Drh/chpFPJqUNB9m5VfZa/SvhMFCmafVEXpkt7aH9fvEHPF0bBPGrqrsxNk1ftaXzUIy4q4FOTQlo8EpaaEuqWdvwsOObtUDno22zC144YcVur7/5prXS2pYtpiSDw7wcfsB6SYzKwUTnEYPjKw8RWAEgYs/8pirCCPrknT7WudDGrra2ziqcDc3sv2NS5PY6SHIEF91qtKyAhNqXat/qG6cQaVnB6XZxj/WZf4oGl7rrQSA2wqRvqRX5nk0ttBzJuVS8L4RElyNI2XeC6Zv+mZHl+Kz0VdbC7O1dtfcxmt6yGwiWCEMpzC1+p3qx/9DaTgfxx/Dcfrq7hruGad08fXwRkulcUTXSrY+P4/JP4eNZw6F4lPcAjJ9vIQBFJaoON0oM7Yj43ukBMl+TofpxMiH35apJJnZwTZMU6eCxfp0BrBcAeX1+gtKF+P5NPmmjeysdpKuJAiSVBV8GttByhu30eNHCt42w8JcKoesXBu30t4cmO3oy4sA3dRvYPkX3pKMw+BKvrWUfhWCnik1F9MlcqwCAOuZ0WNr0fXXpobNhaxlO3/exsF8NO1wErMI2mtJ9hSxuEKpp+U4MXTOHIAG9S4mmC2VNKHKF9yuisP5Nrvmi4R4dCa+NottKp8GGSTnoxclQzcGfr96+UByJN7zGXj/QZYPFIjuFduHHDKK2frtHnPRHiU8snvDlw1JPBv8pSPVhNuM72NH4Svg8Y5ALvbfQOuaZ3KsoA4yOofKjSdoskpDpaYdM++M2cTg2R+YSPeJ6mAB6/amjMQ5y/FG7yz+0w1aK0oyMmbS7/g2UYoZ1cYwYackFj4584t+A5wWvDXqH13Bch5W4jtqBuDgayrjTDSz/tTCaSWnHoxTjXEOmZDWEThLu3qjLj7EqWI8UKwzpwFhiaN2YnY15mS/6ZY+G+UZMwvonKyKQCx174ZQS9d2ISesG5QwS+BhaHggfhMH5ioUPnH0sl+9xSOaBgLuMV4WfFnZ3LbtKgb+FLZHWPYtYdgBWzANIbPYx/d/1yqkrVH4Zl3Vy5cW3EOvyIMNy6ULGqsx2K9njUnLPqL4u6jupZwMa7vcAoGJ+kClABiSMJf2AkVaPMd62BnDeOKIWZL9wL46eCsaJyYSQsNsjitlV+6mT8hWVU5gUJmk8HoEfiTFDjaUnTj0VyDjEnEa1YjYjse8/ol9x+qkixQM2APxcPfHZuNhMwxzxP1IyPcJ7XayeUgbLl9WFO9lQ++a21BiV6bSNl/EO8kJ+H93osBLF0ztiqPtlQYvdL/H5W6oHkrY4eVedNaAArKI/djZN+8ddkEKywd5UgBqIyBwYt38tpy355oTIWSGeQMuiF9dpeiquLQDxhhQYuM0UCez5JdIVecvX4H9YmYtKRBYHnNaGpj2c9EyyNGhhyZltWljJgk3FZ3Y36YusbBq2z3Fe66wlt6roTMbtPfHbRiMdCUoLBfOnxXwiYXwU/MzwAfJ9M5A5BOKvlZEkVlKaeCKncTcxxm9AsOGht+BdpxMNVd21xw0LPJNz9uJPD+xcMF4D1NGVGcfNOnG648EzVh1y6Hb8lXoPsl8y516o5F7gkH/dwIq4xwrd9lAvv9nDuzVd4vc33nQbrIlpVxOWr0zsYBHTPT1gAAHCAO6kPdMkHPXgt7Sv9FkYJGjuUPdRp+DS5906+wki+CTBaosB1GegwGyft3V8NucecPjDmwq/BNfDCPF4SP0KxdYnb0wE4IEHKtczp3qPFbvs5HR6wVA3oa1LLMYRiBHGudh0WztyfmtvBcrGMlEt2byuaHFgoo9aCof38aaByEnLd+0KV/70kFksyLZWXv4Y4av8/Ti7qrvOsobXYQO3YHGHh7fEBjvXkvA+OrO7DM0ZIT4hcgJkL3xx6FVjrQfnIWZCdun3DWXfnbgX3joV1qArK2hl72hyNV7/Iz6NhCdudCub9BK+lZY9Jz/w2yxHevMFXpwDcdXoJGWUfa/8nwi8UM3Wdmv52EbzWTPzjka+T3VaBB43bAejxixXQjaymv8DrvSuNE0Ikbj9YzHayDfdLRi7086t3TDqgXNCPLC1CafdvXvlSw2KtrjwgLeBU1ae04FJ4Pboel+fwVu3Oa5wI4CyMXWaqIpGQoK051uLiB1Y7bIiX00VYTsnFxUg1cn4SOzOP9B92LY5D8UL0LZYtcXTg9pCKPsLu99MiBHW/0Sfskyb+ZtAO4faLQs+4lGFQkm4gsMr+3TRzd878RZYeeGJ7KBXtJtq99NxEot1kS5QOFl1U1hhMQt1F4JW58fR+Ax5dYf3PR6zdjmO3FSnznCmc+0/0G6VwOHIAyqX9Zo+zv5r5CBCdYQ5XKnOzPaYBWgJpf77NVWT6IHAeY1ct6K+i9bJlPIgPk5EXNjzPMlqiSLEniSaHhVJdQHqDBfuqmnOQ6td0v/zEzu3BSUhJnP6Pr+JrIljqrsJ+w/YWWkUFmngSI3oEtKK/d5Uv/sgDwpjwWUqP4nHN0ArmWVuPbi+vH0ezEXk0FxXiIb/oWZ0N/v+BdPngZjD2p77wnVf9Qi5jk6PvIqe5W9Sh70iZnVNUlWL2waNrXoJku+hSC/FOH07cYKFhlZS3ks+IsUACpBR88q5IvpFPhTljdo/GRNlO1prbuzvYCDCvY4vm9WUW/zHIH3tuf+GQmnH7bFEt6vzVLjd9VkDuywWExe02cznCYo6+Ym6+YfrqOkJqiQtVSO4FQViyRgXXgPipSF91VXSrVbBVDk+hb2CQfe5zmzWOOPnkFtl+46yFO0UmMNYXkX7uqJ1I0+kCFpf5vLQt6F+OuAWFG+GBNHtcclOi0p/yomipSUQ00cCtCPDsn8obdlzdwaaOKxHLmf0VzSuzysVJbImPULPt4N86ykywR7tJ/YGh34VHf+5XAjvEuYlUXOM/PkvhUvzgjk266swlUASXUXXhURsd9O0+oggI5WjdrGrJ4L8qPG3YeXuLNRNQpiZUtUVRYvz0pg5nDj/ku7YuHZ60cbfvulfH/ydo8vHEN13Cfp4Y4y9N0Z8QBnez7fVe1kE1D/RYQcw02TkrZK7JJplH4ccMhSpevWvNpyMRTrReHNsv+pmTljLMJ4XNdvJ9h/+HGXR5EorHSAhGRelJ/pFcvK7QalNZ6JKFgXEOSC+xNQqjgpbTkPiBNCXnXrE+zn/pmOnZW/YlU9ilRNtyneMa+3kEZJRaitQUczI1QmHOoo3z8teX8OcOwBs0Z0YojtXuLt1/NgKO8jpZiOxG72bzTpu8advvvfwECcgg7o2JpAq49RXJa9G2RFqQa4appwgTuVWh/F2vtxUqNGP5XVKR/5FmwjY1O0bkUdM3qBX5TZKdlpT/V6PVqO+C1hi+XmdDB3+hV2aeWcxBs/n3unpXTmUPjgU1z7Y+LGzCs+KmLnpF51qkT8Is7TXRe+o0CxgCxUaKtndiX6xVvy01pKOTrQjF5kCzPuHco2RdkN/c3+w0xbkr4VPz3LtbuQ4Xife/3Vr1BsZeqdWyF+9fs6Oo4+041SQDJG+DDRcW2r8aO5iggOAFrPMWAAUDKE2INDrXzgXvg35q/TDMlydTJLCAUBvNAynJJfuUiUDVgekrtQzXWl3YYHA6usXQG0BYQj5QDEH7a2lPJbuvkVgoK+k4zNR/Xanj5mDZJVCquaBymVG170XFa5+sVn5caFiuFGl/9KArqA+KYi0J7mH0nhlCauO8UY9XcJovBsc9Cx/V17NuV2PxXQ4OzU+xYZqDE5Q6Otf6U8TVPMorHdzlKhk1zrizw1LTJx3Y0r4TZfE6h6BYSgEEX1JHQDZhuC0hboyGUInXGULDiu0FRf0l09u9ELQjgMwRPMn0RVB4e+QdcC0XmfKRji3i7lYADAJblsaBELfa/cLZiDJtEb0kMenDq3B79BHQRZ7nCwR9o4gN8TFg3VBLkxh7O+BXfRneB+cFQu0REfW9K9CWKHA9JBJA3yXeVblwDGDrJje0i0CdPXPsSu2WPdzJLCANu5Sze0ZWzYIMe32Cvu14H1Vjn5pY8VavIycV2stC37DMMyE3vbA3nJf8cZKGLLW7H1hLsujwFpiw6wSk/nV94qz5IsGticEt2+aFwsMhfpKQ3r/+njXV3oKCxvWbCgOMe8cutn4hhhpdYpuCm/2N6JGg1tGhGd4stqzFq4nSsF9L1qE1jZm8x05opl2PkR6LUX5whY2lW9222mY2vKtnvmQMfRqI7hvaTuOjj3Vc+upMGW8eFszyGreU3OQP9dj9HV6kBQdIWFAmW4XI/NtfSdrdJjq40fM39rj1iCrZRyB/GmK0g2CciZfOttBThSlAigbPQDoCncGT0ptDTY29g14DRzEmG64GsV48XjeF/iIHp3Mdj62eGyVbRI1FO8GiVUoJD3NkE/tfKVEHGjMfQRrO/h6+Oa4PktA89jgJmJcz8kY2QwLp9g2m6FAjvZqqPBQmvIhBtFe5nPuDsoX0G01ZT/d9jSq97ecsl+u8RO30sXujkALHlFskzQCzYEM54y1KIPGOcLtv/Hnjl2uawAfJUh8b6C53LC25jUTVJTxfwf+RUBtJEOB7075P1rzHYKF2rIhM86Fn8kFlWh6u/SU43RdSC9Z64qJNwdxa9mS34xNmW/wTxdKOk9h5yWBhvyJiFOfl8/Dn2pGTUN7hdT/Q4/Qe07WBxufhSdsc41LwvlZuOXMDH1HR8j0iGv07baB9SdaXmbjtdzPNJTvHEqDlZOiGEnEFnOtxY8z6ZG2oeGinTdY/NMmrsYPjXX7c5MXv1WL9z/9cloxSh4qjqsiV4VtA9xkC+vG3hmMHrw1g1rcI81xoX4p9rbiJkQBK6bcxn49Y6O9tlDlBXR1HXTsuxXDhbrQ53q2T73FgkYZRNI3umHPq3cBrQQF/bMKcrsFpP9ISCf2UKWmt9vAGGjCW0Ntulby4lbXZmCwmDYQDc6p1qx8ez7AKkCxH56UNHS3r50cLEp31byXLxW9/M+OmCPvA26wY1GfapUwFlv08gsXn767f5bj2DU3sAcY02i/Ki23V9x9elirSWj1/Mew/efh6qYNnk8Sni4zl5CECWNFMglmXNtBhmSswR0SjacW0JxqCcv7q9mb/r4keG1c6es329ZbTZvBRTHAug/XGNS8Z/lUaUf3AHb/WLSxEnRGZkR9hbA+sv6TYNQHL//a2p9+HyOriXOPrSVQBgiwMaMepFPOOLBXrv3WvalYW9MXcwA+gGhwhhFgEIGu6nFyhubFdGswGcD8MWnzEkVdES0wcJo9NanRe6SuG8a1w9sL4tT0GAgx+PfHWiKNP30sxFGQ6/b+vcNws+8wBsFWF1PfOLC05/dsoqYPaOByBrTIgecEnDxbY36A1xe6X3dTMVXfXFNMD6Ds86UvVt2fgks0lThFRfTyV3RpKCeuVESQqB3wq8Q6dodE+FBMaL9S5gxzPmNB9RIvOY/ifCk9EUBIVwi33oyx847OV85OGYcEVO706iAordiZ4IaIgVH2jkLtuaNqlHmvVJzKSYWB0l68CN3d6IAUs2Yyl9BMfbofF0207P+A0o7Z2IJ94kvOg2DnechYKjw2+KybyABEiDa7lx51YcCtifaukUoqGGljzBy15HYu8MOMIfBHlCo3P9Q4TF4TRDI6DsmtI6CF8scr2aqIGaCiDWIGUnjqTojpATfxChzl2cMHfJVPTaY4PSm3vfTUck0FjTkhL8oWxroeUSHZ69XZMQuj5tA8NSxYlCHgNzBSRmYz6eulb4lapzYN2SOoDByq46BTbUlyjMi+QWsBo82KZyNGSsEJf7MuAKmAWwhIT00whRVNtcwVBAj94nVrpBUgc8aVP/mOqQWBOfyn8rDw21kfudFJyjCQEr0A9KhqlJu0+I9eHqTdmJLlVhVnyPjfgYYrplsel8V+XpH4G6ibjleXD3hD7K8amZw4rEpghnVFNP68yKV1zBjDtPx/D8FXt/6jyPiv8uPGwX9oFZ6RDvbzuN3eJoXAMfCjkpiOsqWyZJy7u2R7ruZA5mu+mtfAeIUD71HqAkU756ctKND1JHSUrRjVOvIAlTnnmk9ADZBXV5xzE/StSSZLcOcYYvl3yhL7Qt5Tx8H8xPYJNwIbtXaeUWY5G5Xl9OZcLqnqIo5peFuedMzaJpAlnQB2vBmK9vRZ6ucXqUr61uHQoKLNYsdxLlI2J7CMm+wE8F8nB0mLFc8hJr8e0fwUuQzu1XqJSfvl7iNXPmOnmO/M80Qc3D/uj7otbv37QTgiEL7mu0bzQ+GFDPCVOe9z6Q2EBNmdu4DBtFf7WE62jKH1WOdIVnxZ91SzM9WBp2HhHqg6ZqACDoh3aXRltjOdallKMjsCtRKMjRK0kaiJhvWPkXbPacUCUf93wU6W9ap1TWesVPzuvWolfPp5cP6ik3gqgE2eZragKVroYXi6wfBdtSO0TMgCoE0m9P1aZxc37+8fANiqxEPMJjLBe5L9avd+v0T0P4h/x8T5jQTWrxSKH76O/jAvbQXm9wxMbzsqWmxfY6wF4JTpzMqWidWWRA8EXGJGHJLWty/pfFIblZWc8vn+BE0+AeWmclb7ixzlCKQL7dotPa0439Fg3fBQiz0Tvjr/2oL4lMLzd4D5ooE5NiW6PjAoaLSbiAFcp4udAY51Rs8YETP6xkEO9O8X0+vOU0wko/7BQtveNEGMHt9wTTXsgczvmCGl8JY1wrAcYfhvFPHa3gJbmdC05B8t1kpLpSOMdVpILKZRdVy/H61r9wU6tW1hOwiNNQEFwEYrAECHfRs16D/9+Spib3Ce2JN5JKg9NrgDZuHNEwavM+cklkK6+C4+zBM2yDk1lYaInkisPwIEOdDNnNpRUqpYcTIlwX6eENxLOTwSyUExPvmgjrytjolf2R8XZO6HKq2mRDB79X/NYuycZ3cu97KGda/JFh+qVFY3BFwNa3DCxFBCgMel7UnDB+ByWfJIGJ/zf20GKwnkgT0igZtGYxBRhCgrap/oe0SugIzkJuzI5sGFhicmFTFM1QwXzcFzN/b0Gr8/YwO5QcUGcauTjOK8V0UcMh+s6V+hN3UVDL32ETfBX61kmi6v/eWT5NP1Y3j6c+U5+pkqahcERIcSBK84HzHN2hug5F9oTnx5mwUghrUf2p7mPGvMJmW9rdG7ovVMPUv3LfX3uQODCyAPAK2aZ925neqlLjmR0EYHcBeZOwbnuWVy+ipE3wgkyRtBawj0SjiqvLqVviVB0quXqaOUhVQ0BKKAa4QXyRBh5Jf+qdsfBFSZGXNgzVssiXsVHX8IpFEl5dnVGQ9d083GcrZAor4IxVaXmtvP8Uyd2KQNuR+E16wBTPM3B7vLm2o6/6wt6j9O3szXui4yFXuGWrCJtrgtakB2415O/gLyc9Hifr+lHyus47LePFCcqkQTdeF8JpOFunu6LZUVrQBIQR3xG9fD3Ar/F7PUdhn0wIxBxTg7esMo/GvInQ7NDKMZMhC+V6wapXh5Q77kZqMvWVzEMMCKQZU2hsKu8gRjGRMIFPJFHHYzM1CLHMFC5ndJ1l7B3L1gHFQp3BZ4x8F41rxGxIdoDKaB6zrl/x4R98ZCYvcLH91MHVTZ4++lh6ZN4uvPIwoLzGS1T8Eec75eFe9pYgfXGSqZH3DtOjxOI6nTO/3BXUQAakuFT7sIcteIhehpR5DeZOco9QGRd7ghON6JsXWNf44QpaS7eDIT+hv0rhTb3hKpwXNIfwVYgxDCQGvgCLl7V4P1m7NSPDyTVHQGKOthEcI7Ou3J3bH7L5psAxPhp/5i/0gOE+KeBPTRG9g94Ano8T24XXIsn+o4mlPV67LWhC4Lyf1YZGe8Egj4YVjzUVhT64HqsoYuPi2gDoJYeiv6o//71zMMFERGIq1wq/8RRTZ9Uup/mAaHDJ4xYr8p4fRT8BDIRFrqhzQdc4UJDpkOmGmGNktZIUIVd6eoiGOZy8BKY9Hv0R9w94aEq1twlpHh69Uv7gMeC5ZgDo3MoIXYWSANvcnD0zCLQNFbEqihHRWGzSi/tMNcQ4HsbBpgQbJkXSrnlvBn3jyftDIvBWuLIX7gl+c9FUgum2/MhxUy5oA+sXpt7Ayd8wQ6R1/ZLMRjgu8R9dMEzUZAuEnpcj7+k4GLNOYEegxysnS4GXidqi8bVOgfKlNzWKhV6ALpH8/KEX1Hzm3Ow9I3W8TlfX/ABeqAGkYzWilQ8XC0mfvXcWbWGcz/LskJd0Zmfg3WEj+bd1qzsNGnVmMER9mIdhQOdBk/xNrKxRz+qudMSmDmfekeQ2XOzuNqoKcCs1+skoMIYaDlgNcH2E1dSCsXxtiZHOLjKl5BWGwo+ce/CNe0aNuUw18UX0M8OWH5LbKOu38TaV5nbNZg/2TYdIOydjsOSfbCrDFFXpmpFHdZv9gfjvBJia5zHbS0dFDXzgm/nPOCDBLuUBymL2s1BwTHe+cd8X3LiS8MaN3Yb38HvVEfMntLymDt3L5bOisyruHtm2bIVdb8Xo8UM6HM65HWc88Zwn6euwrAKZlPwOV2iUDFpLcyCAXVXBN6IDL6q53QYumbD/e/7cBeOVvRAcxAQlV2NO7lH6g5Ll8htPDZXNecIW6/ZorShvyjw5BeUQe9qWQpbNO0zq/hbJkcbnUq7bQ4g4lXLw3zKolxtLmt0qREzoo1iFTWJJ/i0wiiY7bpxYPXTdpzGoSFmSZ70I5WRDfNsyR2it5RpFmCU5HcAeVziBjLgqBaeySa5N7Oc3zV35axu5LCkkGhsyA7/96FHMWNhJHLN5dpnRJMwSedcgUt1wOFu7iR8s+FmC3LFt1Jx8rVAgLVGspehrWBNfLFSGTuV7dPfxszjOEYJHPPjhqQf+2V5sxUsAx+B/M9hBJ5xpD8ytFvRBAWn37X1H7eO3ecp4DVBsTIqCVfeC/MJPrmFqPWTBzBkZRZqwEGPV9Dkd283J8AOmsF4+HRup62fXrr00MG1UnzZW7lQ33tybeGsPNdXuFjnDOo4NUA+7RAn6QJnv5vPaVVH3ziPXeb0JmDYTHTMEdl0IOKKDsMJJkSTKSq8ROTpBTirR6JSvFjT+Dfqh6kNVE8QbGxSr9Xa1FO/uqCUXHJyJqJZ22LlDAiBGJgYZiEFGol0hlduMruJZRnCcWDL7EWzjnCsDUUM+BGvUj+W+I/aJLP5Up+CukO8Fo7V3r9WCAdwPlv7Te2I9AcGMi7qTgYJE2ufe8ok7NG/S8jWQi4naLkcq0G6e66vU2slBzYGKQUpcHMMS0Ry4vRXo0P59Up7COniaOAUjzY28KPBhOTLmb4g6PiqrV8JOIb4b0ivTp2j+7IB4IBtp9lvdef3RJpvas7NxsIt5/Va1Xxo8mWiOwkKYePzh3iD06jfTO7JLM79gMxWvQW749h5ao+mxVX3FujYwpjBJOQoqnpZc2RQ4oPIZYs0v+ajA6FwPY/HJCr8fh3q9Lrzho9aEmdW2Y46UmuFF8D1Dj9RHygyf3tT1dyoeqs4AHacRtNoujdj41Y1vVMr8Cu8ypCprh/AVzRXuVjs5eYtWHsq5/UkE2JREpBFjvMTw1/WCEIo+Ws0j6BAYsy6FmnURaonXsLhBzDARAl587X0uRwGc3pbo7m70q8fJK5tBRnBi7j1/G1cMEdWPZn5WRVszf9IPLlUCkba95mRmxG0DKjjiso5GgjnZJIqGm3RcVOrELx9pUAKEbA4LS6aDUoVQUpdW6R47fxgAcH0Ech/o8ARYE57Xv1l7nPZmddy0qaATvBJsKNq2rWkrnxgLDCaTJuUnUEUsZq8k9MQBFYdpxjJicDKby+AL0oKD0J64cD94jtl/vNJ6cASdaTDxu8Ai0iDseoayevcKPCKw4FDNslK4sxXJ/5PnYXN3Ho/rWtwWdPU3bqTsIkh4M2pAZXhloROcL+C00hJ5TkY9SqFXK/NJ3WLOXJZvoMG0WeecjmlMsso+AlNUljstrE+isaqAQeXueR9zRPD0icFWLgHTSSrpIspIgvwJf/U1h3sax8IcHV6JSO9mjt6hwi7hK1pSjULrUPApjhOxEHoLvFqsss0yFAUaqrkyyX7ZyOBAk5fruMyg0GU2M8S6YPOlCdpL7YyfcDmHwqgUNPr7tOfREOvBXma0r14fgrqDNqWXhwaRmtJpJqEJIlcXLP6KqzbT9onWE1fmV1t9ImJWxK7rS+DQadbnhnXXJM1wQXAcwoVu0WvzM6DendVZO+DPkE+ePMgwyN7RseCFCLLoYUNy6pNPLgTEvLP7RoXNl5HKiypudupUjsSusze+Xp4tG9+iK9iprLqTMuoLXAU/VgARSXNcQwMTMKhZEvvDS9R5eVUGwCG1ryKtNAANQyPo1w8RgUrDJsOlTnOl8XvS1OREhRLPqf7sM54xKiKJeMmwkYDIeRP4uDiaFFYZr0UWtWJbJWlDD1h+Hgzwipt3vTSe1C2NiPsdR7Y6itrjbHiV62L2boIJIbo/GxqtXF9Naz5G1KUtLIhyUZXR+c/0HegfiU+DTf8EdUNrSrscqWTiHsx1qPuv3huTen8mzMnhb9YZa1uGXzQJzy7usY63bWoWOw3gKX7ChlSZcm1I/9vS6trXqflwLY4cJhCaNJTe5Codanjrp737BHDZyDu0/CBI8YyTw5L2zRsEC/oGURYYSYnATEpQ1zv+Pjx6iffB2mOevq0ewb5Nda9sCyvNpgqQSDrqr4RJL4SVNm2uNEqg3YLZ8solq/U1g/gbNdpMNjX7nUFGRhr5INkpqlhOBxKdSF5IHlXXLIGRTgfK3HFMZCNMKsVhuOXqZZNHcnutQZL9C1CJuwL/rAMRfb9eh9Qqwkj/Rodca99ghHmSZ7D/o0inmE/7vKCIXWGsW8pQbKuOKumC6Sl/rY7SRR9Rh4E0oKJHExVMUx0rG9WMRuaIOPzOIvHFwOy7kDFjfw1lB/p5xEhuA1wz3x5zsgfBWsa4A4KmLXfA/b/PaywyCcpHdLeHoRsmE4CAKko3jdwgKlRuRy2r2wRKvGhHGQB/ytzNHgnA6AUz9Z6NCBVrv3GxVte8lfmVI/cDZFipdM0O0NFdwXD4UWntLdfwk/hDcqifrkkkxgA4BtEQCn/BrxykWXntU9YV2WFS/kTwyuc7aUztAb995vjk3gSg07fsfWVov0zc6YeKhKzU+xzjePl20rqHSjaPT/ZSIhjyVEHIpf12VQPhSSkjcDFDTDPiAkh/yYlwaou7nFjO9idUon5qXsixqyjpbh+Iv+lR99Ui1+FnW6gMcvj8Vl6s0H3G/mgOStmCkhSDvZkjMeGS6vTOZ0HgSLNU1MMIDC0qviLJWNHJ6oybWNV6ZdPiHBFwIUz3+c9rkYFKzXYXxY52EGw+/X+jtYCJYsAUBl5M4mFm+S0AyRoK0IBZmtIO1cJaYJifB3tpWswnE80/De5vwI84cZODpx4PGXJey/i8oRDVVtNYjsEa3pt33fKK4npZxQKrkmyXIhdoI5jiL1RfubyqKdYsMvHLzVDerHBdsSHGZZDDUsaCv1jQPMVdgA20yR4DxwD+3WQb8xyk9IiwffOTtmVeOXRqHRp1YLxYFRbr0TQ+iaJoOr4VByvSaJtpuTZrO+2RXCHCtvjreo3QSFHp2h6lnmwGmVEzQaSnOyfUaRxaIjaVeppemEsiQQst60gC9KMFkPAOT3dHD9cW2JfQ+NxBLiq+9P3wpVoxfly/yG/T/VfX4VTr7cOmm5xX6Zzw/QnqRVhguyLSIQr9N8S+dkwiCA4EztUDPgcvNreu5CcwAcES90sEKZWL2Z5hjCa4bI05bzRQFBwKtVmBD8iEyvxWyd5M2Ss4N2uB9OnefVfqdIT1Hmj4gCaPxhafItcH8ViJwceqCL2jMY6AlTH/wOk2hVQqLSz9bfxQVCr3049/UYb4vIFkfTfb4bHpQFDqc0LPuxlb3JoYbaozNI3Opkq2ssUecV5X2qRFjSRSPbSou/pwglnE8b7Zxa5UrGAIoDbRLg09P9lXqBeejrZYd+8uWsXbP2KZJNd3AiQzYbcDDXOFbL5PeyvgLQbQz9Vl68bI0yQUirR6BpggzitFho5pxBYqyTqvA8F+qdagycH2lddshs3S3WehTAiXxZflkwNP2VbrJHq1zfjeop0sEcdVvzrghIRyOph2e7a5M+JJT/TNDbpUzICxpZ9KxCHyeGDDli/SfD8A8kiWcXcsiw9M1sZqotdii6gUFc14/BMt9qGKtFIKKEi2Melk48ZG0EPR3o2HB6C6qoQEhIxfMoWGb4UnDdIbFwKyTHfi71aVJzORVB2EtYeMSyTPeHQ4gPRRRY4gJRZag+alJqC8H7sCrfSVyCb/uluZ/mUzWtpD9nvixB1Vj56KkT9E06JXUxxWreAdENLWmsluHCwFMR7iRgVryHQi46A/gY+oTreIX8BW/kFnh0xQP+i41ZZi5+HF+IApnL+QTtj5dUXyTigdkh8ctCvv3PiHfClLhCEX4r7EwH45WftducOcmNdDDXBgp1f3XattQWcJT9/GyzENri8g1gCaT+hTMTFWhE8miEwmpBuDK/9woYgJxcObYCo5MAJqPowjoEEc/mw9cQ8dOiI1hrNrivHcQztiBG6zbNiZyAHMT/dm7AVwOSfrnz2Ok8HJPChpE7PASTJ0ZRp1UG/AUbSq/1L3ynH8m+M4saI/T6Gk2Ii3TumbZZ5VclkPifBmEQIYjnQ0sOs25TlQC5g13HQkRm5u9ElbszgGbma9kIhBvl6P+txhCcvAcOdSyR9+E5DSQmI6zG0sm7jAGFZ+NJQvHogXp+yGDnw9Ogo8Osk/bYQdE6mH7qeSF20gbCdcJ7H+8Sn78yoV7mNCntm6XjKjHz6dzEud4BlYy8d0qOQZj4sovKGtLZOeMh6aC1vKArB4HU83GW4MwSmaIjep+5e/cmLqcv73JVjEzPzTJvpKz5yFGMGalHIgLNksoPjixWrVV25miCa7VGVbqByH3zyw2JmXvCf1247dGRO54xMs9m0WxeQ8fiVr5UBTyIEzzIitJgtAW/tlJULX3/GHQgeaPv4K3DZaS8G2Cp9YEDvSlWvFF5ac0nrkEFnbp773vZO6Fsft6GK8kac/33a0K0eWNvQvIumva5JjFS6ExfIgNcwdTGTjURAX1EahlFTPe06evHhGM3yJu+iqAq5PqGwgb+DA3nf9n0djQYbD+shMc1j0CvrhaSvuJ7tHPN3JQMsnRKN6AC1uJPMlGxteHOhl/4rUSMneKNjbI5wlyZ0EaO0x5q6H4QfDffXphb4mmSoCxwIkDmpMr+OR4Roi5bHl+B5rOQhKDMjhCKiSOcrvWFGEqOu5+htTk6esxEu+YQ/jB9pwMzSukyI6nd7sdVJIHhLy+5ZtqH3NY8qHA6tFRmPJO43T5xRMTo7KvQ+N/zbf1BV/vL8iu1LM9LahzBrrirpPRaF25bDdnQJuGfsktOe+yAMbFd//jzMS/B8YYCwUtuhyWlMSJH0s5BTA+mJBQ0G/yjBpz6J2Xx9mq1nWTqEzax2zBAJNbGP38EBWMSUte+jcX9QYm1wSbp+wwzM7ifbDg0zyaJJBy7yUPiLLvqmNLU3YmpSqD9TY5KwDCnkiswPeTD5PHJVUhutuQcS9V3CBE8BXxXrrfBiv3U3Lvupc2uppnb5kDeaLFsEg0sCRSkGSE7k1HNmBhtUaifXJV7/17dq8f/ie/2lqqejqQ1EsJqpxCxsJZi3WNfEMfgc9ixOZvOrWlFMICn3Vt5jb9A9D1s4axonwM7uyFytJ4cByQVdbviCAfT1XrAjdT/nXGjGu9isG2U0vnl/zesiyHxl1f7j88nJU7iBWDDe8B17Y1UCV6TItfJMiqtV0mlXhgtaL/SblxIQ9vAjxxcevivnwOLLct9k+1+Jh/PmBcZGWNhQ7fRKENohPwZJCDZpKJOUt2ix5dUzn/DWDy6Ku1lnPBHsJWvniFZO4fPQixtIeWQ9d9AY5rwjlnt9EUfs7eNFfKOnc+qkRsk3Y68r+/lLwAIYS0uwRDwOuZ3JGHPjaJaj6Op2Uj92oKV/mBf77Vj5A3Pn3fKnLzrSoC2WDRiHQ0bJCS60LFoFw8IEPlsF4sUc1x8wBW160WJ9YrjASVnkVyuHwGyQj0g6libbK/i/541d4gOunuuEQJ0D9Vj1I4OEfEHyW62UxnnmdrSJomkL5Asp40TVPopuNkzpZFuG8nD533mlQTQJfokKIK5ZXUQB5UPUmWosebtogYhbGArq9746IT7ejYh+ufCd9Qv9jBRA1MpYwzNH3UaVf1Hk6eP8QOYfmwKgM6IOJVhQX7n7MoxHs/FErlBjc1EajkFerrLLvEgNx1L0wnW13z/ZM9GSm+cRDUksDmo/7FXagyi4DlM5+oF01unN5+/aoLGK6kTrzUHPyLn4BBpD9eJ6yhiZezB0Uae10rboBv9goBwSV66nb4MgOqqZxNJ2j/BBjwx5Ij3O8DGhYgPX7e9dEgjByfTon5mybzPup6EsqmPXkZYCcsgU6FlXeHeSVIdMklRhe6do4+id+R27RBB/4R1oT3ibk1U4f0iK5LB4Np3qPKIJUnoEfMmmEBmRDp6oM7MH+qTbSgrT1SJFJWfQ/RpBQm3S7Y2/zcYnm0CepRhpQxcJuS+SwyXFpclwHYJC0yflbFwld6L0YujTbOwJrgucuhN7P3x1j7lC+m3Ix2JKgCvsZubTdtNqv91AAOUWngPt8Cls1W3ZHQvgTmm+ZA8Jew7/EwrcUAy955FuGgkaoHrJeTqng8hNbUeF5qXGXLchko5Cs0lczggGElOmEJOURyNhTx7be7zuRt6LjbFEtweCAYMTd7UVYdm5zMDDZ/722V68iOpPAi1dffwHCVJUdI9o4K0Itz/5G5oVphuqKNm2DX8g/riYfTIJd5trLpYWd+SGV/fOryxXCK8GpyO2Hq1XI2tFPC56xvVxRluXDc/CCMphuEIIXL8AuvY9hubpKKgxQ4hMstCwwBHKhj96bku3RmW7hJcdtABwZEW6LXnd57FtzKfohlIUGD/C+ui3eRnBsTUrXZ+nbC3bspS6bBJtXdj+GnBhisz9lIfFDygzxEb/uCTUShBeK6xSawQz5VIt4L3ad2CfammMkPg+A0oN2qKGXz0JUIgIKiweoEqGR2jgWNOBIeX1hG7oEmEJcUgrCmqfHTbPoTSse5eOkdPxBcNE2UaJu+TPomak5UUQe0oY742RNCiJcpCVByONaoKs+3DBr3nKw7mFlKn3SJQfGtAFMbLwUq0H5E9JwWRcRKWDvHZ+H6HFN5FPeyYmuLPZKXt26IYe0wzbWcFFQwUhad/0feuS0HP+VtLEOnNgyjKvSAWDrn/3+JOgdoGPotZaRuCq0sUl0bU5r/J0TcAgIPB4Kgm9IBzlWwtHOHF5s07pfRHpWrlsuVvKjn48jPAFaZ5Y0M63qi/HVla/V4qecvC5G7w96JWTYaISbDjsIpnfXTwOM5/Su3I6L6SPoFdE/Ildvgeas212cjO4s05xBhZB7Szkla1t2KrDR5CaB/6FtVpAoqMFKBC8FlPzmYKOzTtJ3weMzGK5rXJT0YhjhNUSCHONJNK5MBVsrEdjhAW/NqfKwtRhltT+XK2e8XKn7xLTfagRRB9Bj1nSi9dwssTLbtGr3qgzffubdjUwf3myxUM5Jrcatw+5oEtKWVAVJTxWewtLtg0ALEwaDjAl9d8GJ/pvwKxXB5MJT4By5OyXW/FQCF5TWR4sZloQp4cheIpdmSUwq/s49tpowfdw/30c1Q7t/4KTtNgDlWnwk2DNsLeNppOkKwwW0J3dwafcpTo0uTWsiNDcfXPgpO1cJD2EklCGVecW/zhXTAssAPHNmAybt/Tv0vYJQ4fAK53XGN8usRGNcUNa04Fn5zjULz+fod55ts2/WPVkd6zgsvtxETYtMmtoQ9KzDjAYTPrJo16qptZLa/0IQTCPMgAx17F9r7cXiC7ubAylfa3NIp0n+Uz07er1MA84eacOvjE2OewOWnhaDq0oN+jSTCzxpWUYfZp6l37hyos9Hq8SYUJT4G8tz+gKovRR+Bz66hUbg532pXpUBIe0RQVXYpWP9AGCuoKPWdJaqVu5d/ySyr38D56OhsZu0KSFcsmfumgaFpDZc5Q3Zz1C0nkPrZQlNYZJmXlSa8Y2gfJxTfYCpt2CZti0l6PMSQffeZjM6C3NPMcxfDi17h3AIttnyDist8cdp7B4TqWNzFdGfiAaNPQRJEr0a06HuX+tez+4iu0AX+K7/Zg8ese1UMUeqBRuVGth7W0oxnU+EhDTW4VBDmhzWvG1Ii7wuK0RsnuupIZa+1JxIolgZ0AFBM+SdXJ9TcmRUMghvkyHxCr/zon2IzswyXlZjUmqQZO7mo2Pmtej4LdQXM5rANPaIooc4ywHW6UG6PWbsdmMkf6Tin6efaheb812ipuCUCIb7IKsL7XKt/uEXBFTumRs9ZiDTqtgJCmidv7mTOx+gp5wehSXh4n/sfehGYLdpEOqNO3ml5Xa/4hrQR543YIAc/TdMZ5aavzlHLJdeijE/loedbJ2LUNbZ2icJxulmYga0l/E+XYisuFOb5YSiLzNgbu3PS8RTCMqsGPQZ5JTt/ajcuxC4AUUBOEyPk6qVXTHl+HS1IfDYnqA2Q47WQGjtauc7vEmARxqLPHp+qHfe8ZR4cXCD7sug0ONwBSaFT8ZqKYcHwKQQYxRfV3U5Q/rMzdG1OWe/O2cZCfxTDdixlDpqZA21V5wbiXptNOEKQJt68bqGDUveB5ueteX4+V43aBgqCJtkmQTVJABPK6ZZDFeZrPEnb3tvlDaddCw/cXeQzR1bf4dXLs/F03GyZcNu6Jajt3ggrYp93piwhCUO5XKET0zEZ3A/IGoUsUSdg5KNRaAAuGpEzDKkcFn9jsScqRsi8b43Xr6afz+PD2MHMpSFeZ5bYlbD4JqlGR5IcApYrN1GciIsYJYgFNnWpMfN/n2HKTHkZtc+KR5XHqXn8nxF/J673yXESdDe8Imk63p9yOWkiNmVUhcP0o8FVkgWB39agIhqz/3CTJzM5Q604kOK8VYwsv36KffFtfsyy0xTsWDzcmSkzK3/8YJTPgEY///U5PnLnRKSREXGGkEYKpoIQjKk4zrQ7M+YZ5+CrSmayRkh4nIhyzXeEzeXPjYCXlpPw/2M/K0iNd3P8lAAwvPcfVeDgqctXX13e08DcUnzPy5FnjoKrYYz3vzwTkO6pAp8DbByyfPEL8B/DvnpA76D10SVVufKAkfOmDbOLJvQxreagxrJYsuQWJZ6d5H42MV7OjyOc8cAck1tQ/unFTQutsFj1EVLD6YGcrzEP/ZrhMaPSx042P/U5XrQkper49d1FqY3fLJewUUe0SqIbE15fvPCm96SQYuDv/JNvEww00LHu0VGkhhdUomwUEyVfLAxHZa11MT8yETLrxRUUnHuEt9quSpCWuYNAmMMTZq1qQgzqcAJeM6KwzTXzFlKrGiI0UGYm71oIs4TZiV+h9QaplWpRKI6aHHD6iLMLYTOWaFoy23Tid9x56+1TFiIAIaWoguDdYggpOizQmmeZJKLHi4xpGkCfhGvyIWn6Jlsny8YGfJL/lrH3LrXOboj6Xkghtj7p1dnaq4Bxgk2kNiqrs4eDvFaQfZYjFF5xa4IAHWanbSgEWOR4DpzzITX4tA5E2eiKdPF6YYMhyPY7RFedQnuNpB0A+yBYocbTiDg6eZuxT3IYKi3wxgkhSsbnth9ROWZkZLRP+9XwjNQiELELuTYyIq2P/BIBF/RCn11OY9hhb9XhCC9/zir7+MQAMEfjdelIhsV3l84aNk1AAeSrzUVAbnUmOJjJkoc2OBxazrXFpB9pqsadaf/g8LZ83ptH2/UBrSnsB+lLy/Afg+PE6li07WwD0OFwxtKPIon9rMKcN3m38rjB9bJ8QHyv1PoB7fFQfD4pxjRx0WewWEurOfbV6CstvXV6uweO8VCE0+a++lQkIi7qhpz9EkF+7eEHAEi9I/zxP5MLWLjLQYUFKrSXXn/yz43w6ON4CDqdwmQKVh1IB/98MkxnsGa+36Fuwxuwsea9gWHbg+Iud4tZgxojjn7UESpKX8BEz4TCyIDinMpWaUrZeQYnm5zjPhJMt8SCW2QNp83rh106qCL/VXfOWZIiy8A6XyJn2Vd7s3t48embv0z6hkTdlEHALvw8KtqkNFQ0zUfLf37TE62GW+a88K2G5k4lOzOxicjR9OjFUZhvjf+vfu28MbgVPg+uG9N9jQ22NVyj3jGsPyIFWpcAEIaoVT9cPzEEy4bidTAEjLDWUtB7jN4Q0sPariIwmEcipD2vbaJnRy3BQ2y0kvFaABEGa+9yQJ4lAJqpN9UbIO0spAnrv5BkB0BFYCl/mYtH1XqIxx3QQRjmZ9HiiMt0EqowK5X+ocd90tacGDX280w2rNPSL4UkEsD6mAW5sB/KMT73lMcj/Vf8eFnDsKbsxqN6q3WQvduxIWW0FLUWKOaAgqQRljx+cl+72JUnGw2nsuFawDE0RXFEg4C+2oxdDgJ8gsKNgdRhdDrHRp/YG5lTbr2Izqx7CVIOQSi2u0IE3TG7n46JwkbR41pTIQhBbCzmIk+15YWqWPsCtkX92XV9WhxnkDTFsIc4z5DlTvnF50tdVKYWTf1BFn6fbDDiaJ75gAyXFhbqQnsg1DnelJtuJ+H1Ivh2SZDnelO1n3mk/9EwJ3zZB0il9WcAJe8QRDPDRt/dG3fbYjLEtTw/FKmaO5PyXHp6N+E974hxZJA0xpytNICeRNwGAGoqApXu8q3mAd8yvN5cOfTQdKJ36YsB9aOk2kczSa9DlfPUzUAEGdagpEupMaGdFsOxHS3acTHY1/xwHe6XxnzQe30ZPRPAeSekXHULOPXjMCcolG4x86a2qrAoA3c7cVXi7Ssw1r1K+1gnj5kQmDRlLFXTB6XNNBSRTtJzVTKIvnhKp5oeiN8o+zOpmmKANTbpVmoLqmmo5Hz70sNDTYxu56Di+DkmB9bCpZri3151qD9k4tGFbyQoXAldN2FGtpFcBuTm/UKCyx9GELV3LPFx5sNDqNNKyDRGEnI9shg9NbV5Zh9MaQej5B9yppzmwmOi61S0VDjqCzORDdwyi1qHC9ak9lorUTQmhAoBMxHbNHC7jy6Pn5rgsCPBJwXHQpH/XviqRZ02e8emfwdpOlrB6UEI6uhkc992xV1OWZnEe/buyTHgTvgIrWsW2kzagwxBr2w5E8nrdSTLySzlyhm05Jxi6ZfD2f9/c/jf2rfpeicAJw3aMeD9x2oWJ+CLEAqQxt5m5II64+N+FA9clxGQ18TjEku5sipW5XprMTQPgyzLIXGKYUs6N5pdC80AaMMSdPzGiaWEVcImAgqZi9nzEgIM5gFI2hplJbXCWCXb/SNb0umDUdfT5iI8z/fLQlErBKU49kQYTQ4y+3SKaxmBzh9Aecps3p7YSJT0xwGqwCXsD8rlcTgwvJvpH0BDLP5FhBfuss3nkAOktzsnMvxRVGo5rEYZXAQuzYBIBd9j14rOKi3jSss86yDSkNP1bd+IZSrXto/REWhyfOTATZiAlvqVpBIGMfBpbUlMTjvEuiD9Xq2L2Gr040zI/1tUmQGG2U0sARJBM3IqH6dzYLi/WiVdumvcvIW8QzY5fJ0yRJwPrGBa2e3AFc+z6xUmICGyYx7uKsWD1e0QqLR4oB96GmR0Z1sy2jhhXFPN+ckKNvUjSBWijZ3T1DsKKeBkshXiI+Y4dhOOqx88l58OuT2CiMyku/lUhKtpL4f9Y3C1XYVbsdM/GcGY5uhfRwk2Sls6i1QkqhyamCg/Z2KfMRAJBh14usr8+0Nos1g5vvs8eUp7azfIUcdG8Oeoy76rU5ibB5+Pb8Bu+kLnDKEAYR7Qx7/t9j5CpIAomkRIWYGWjtdNl/8yzL6rauxkVyV+CKJVBS0pu05YEZqFrTiGoT0s21GSJD8PBa2SSZTKthdVwGtTiR5MqWOS6pWXbPtvayQiFQGKrfenwQrw3UrrnVphO5oS8e9nIA5iyy5cjW+6sPk+D25UZe09ZgC4Dk/2ttXg1r+KJx4GMjn5t9fvM6s9kTe1AljyM/WtqtpyY0OEuQfnyR+lCuemIDX4dTbtnWBchYewg114jKZiWcyXZYlINB60vb7BfHVzd0Mp+nZx13+MxWomrq2PFQCXSpeDr79WoCY76OoBX30tafiJFDBVr1TZMV5fKY/KOja8tNMGAd7pHHSzrsj6SD53ja8wgmT9l6I746v5JE30RqrdOD3UnZRbacn8ZVFQ4TCvlY4SXfBfAPeupzsdyyi8ntYrCLuHzg3TTVorcfqgfzTfcL4slosubOsuNaOhRPUiIHM1V6HnhMuQ3JPAhXzkWa6fgqinL+BuVNZKu+TtcPjtEuEa1W7jpxI/qdSlXaMeREB5OCfNumEwp1xrRAomBwZ4aXC/m3H4qSu+UanFAv594f6CPTRRMX2edvcQY66gAXvTODdbDhaROWi/SQVQAG8eUTn4Dv3pwePwsoYBLWbXk3gnpGhT672vMe82RGY2O0aeafcssad1rSHrZllMXhGC/b498g+x7F5K3WFoq8aTGNAdd9gKacFg+mxXSaBm5onQR/Sp+fHaRc7Ldq+PIL2VbXmjT+3bPmAocih2cqTt5Ol1ctTdb3YA5W4a32J6KQlA9e6HwjybTjkVItD49YyxvYd9b2kGomReF8+8uqBGOfVCEMKSF0MIVYeu+hLNa0Qx+8v1JYyxCkZlCLorbnccLFGuTbGwlh86Spi10l/gPruecU6b8dd3oDDiz5jF+7Os9LzV1YUE9QBYHWOsNQCAUrME0M/vmWDrteN7ZtInsVVWzhN8zoM5qc8JADRpXJ13JQN9Nx719fL0bV4oIfEOjn7esy13EgNb5BztFbyOK2pKWm+paIsOm6JpjBldEtx2z4FTjRNMUh60gZHlOMU+U9hXk4g8jKfFvqEiRWOwp8Qbw1X/BmzLdrIQLtEsuKUjXJj5qjYUWbvPt9RhxPzLsaf75lbWvJvp7CSW7w0R3MXHU1Iw1ChTZy9glxqo7wYuraPfPbpfKhnalqSOoPmxvbG6ElGD2q0kDwdFbA6kRoqNTtaD0LOFEnk0dJaahiCFrLVc6Ji7UCjWFWjXNwWxkC+muvkyo16YiujAwOnNpL7Mo5/1r2X8ezuv49f2YOEyY+xGYo8+WmUlQsRW+f2d2L/X5gRKldfvkZVAewvMwM00VJBNSBY76RE14Ria6+t16bEX7ojsJeTxGFlPhQHZmHhOMMv5ahNCe2hmCSQrmFmyQbTFkjsxsb9AC1o4+c02JaIVEEt+vIGYnYB1SpQNYOejk1M5KF5Y4qTHHrDEeah616Ge3GACEfAHNZKdat1TMj66KIEmyEjoQGIPaABcR5o0mS6wJShFwKIahWxgKDho5dTTVFMSzvGOKFgBROZJFM5hjRH4CQTicXSX6v8UaN7twktHi9D2IredsgmrkawNcU4p+SRYW5V3gSwZsd4Vdto/b9J9XP9GpivuANd488dKTHGYW04YxOcy6fNZK9eWmkyQFkhojyr3hSWQzkJb8JiPYxvqkfsOh9+Bzw2vq0HpSxWMEkK2re5THrPKsH3u2Thl0mjb3UtJPwRwoEul8h+/joXXWKGW23b/uHTe1LhYmw2tnjN0O9E/V40n9Djmg/7s3kbUQX7+ZJ+x/FyENojgSDiOLte8G1WzSclHUaGuvGxwdgTwEYqzv/9UEmc3WeaNArJn5cJrECY6EL7pqbcWMTMATXLOGRwDsk74SdnA/Eif2oyOFrxFawD3YZgPR51lwq2Ad+1dCEfWRw2Uiy/25T86J+NjeErlKgjYyCkMGsoQlZPz3GckdnkkUrvCi9L5YHwmOo9c5q2y3KJ0WzwiVPkVqhIcWuvyboC0jNzsIAJUw9/yJixThTGNrBQ2W/IO0filq1U3uiVlD1IckCGqZnidVVRmMxIhHVFapABqMDlaNzCifoMBqBbssQRL1FT44/L+fm4I8dISHQPJU36tXDzz2xzxxkiK9tQzHDdOD8mzWjIOGOSa0/zWPQ29xqhY6E/gI29Lg9WeA2HsN+TcCgbEisGideEBJMlarbJvnA4XyUn1mVO9/l5eZzJY/73DJifl1iTMEx+XSO4jfVBtn54roRuf/SRQE/LeD8TBeDWuUZkoHxN97AneMM8YSGL7zo9oAIPo0SzAToQRx6NRz2VW9VQuTc9TBapKozKfTmgGa3Yfw0EfrvWVEzUDvr5dOQW4daU9FYnK+HRSbm8X27fHOHAiOvi7AlXbvEBQfSPV4QG8yrP/Sm8Dn/5iIiCURj3etlsmubefnCGFS7hJaWCNILh7PgfAs05I8QwNVrwZf0Bgrsqa9ZsSY9fbowlpEBbau8qi0qUKGhGlC/TguTa8TeB4Wyiqglwwzt333rkP4/aE5KtgDHFsGrxhddlW4uzJGaBK5CNXml2t71wFsaob+w8wSW7FYv3f/JnnMvJiWnuSCVntEtsVM2NZQeQXwVeuKJBCAbmi7cC3qNSc4vWKzepCkxNfFPXmhOqYztb1WkmgWTAwutuEDRzVNs8Esn0IARlAnPNRGHhFc10sO1oZowJ1WsTly6oG1VBQEY3IgB0uX7/Al2glY4K+zSpNrdkqSL+bpX4HkB1MbvKh55FVK0SS6K6FjafyPOX9BSg0VY9jLtWGP2+WLesTVAhnJJacqpqpVIXaI+zEXXQcJdV4qIbOOtoaFRRJ8XH7Owdd/2rSUDofpL/NyJGVZ3D06YcbGNP9KxFkH4ajOV+D1vGhsXJ+gspYyJD54f1+oaQvQ3+NEjgJ0KGEOHT+WvP/j6F1yIHQajsoY/a6iGVh9+Tjm1IrkuqapPpYwZuGTAEHnAuvlxwPCRwWYjouNX9qY+W3jUhZPoMZ8rgJWW+wcH6aH05etJgTdarKFvod4lqCIB0b0dd81qr4V1fshrS3D0kC6TFOYu6sfCcD9FRatbKh9uBiBeKY7CczTzrlLhiRqclhYQGby61TeEHT6qxPtPKKjDYgev0AMxw/DKaj8niyHD9E1G2jLcCYhDyKD4PekKZvWE+4k3mWe2l/LORoskb9XULqUD9gAXpkhxDsXL5cw6+LCajlB/tBtlyTe87YQqRnjN/XgYvk85g3ZYtp/1eN2KshlhhdLOAL8uT1IUTBAXNGvLu+SaBYIQZnp31aozfcfayLr5oRITpXJ3ksoKHeacKzPchzBHNgraC2av/Fp9tlggaLh+ZGFM7aE7YzaFaHlv84vZ/KvF1T/3zHtF5pghcXF22nss9jPJm21IYrNB+J0f/4eJcD2k8OnUlcHF1FZnmHG3q7E4jiNnc9NmGGGxap//Woc6oUG5lztjy0tqeJj7XJRLxclhU1FWJOkdQ1sqTf5isus5QEiWy8Oata9pLOfoF4nnydtWFk1YUqEwpmsyhIC9cc3+k6nzL4o8GEMCkYSov4mMWX7IgHo/KLb875chr959ltWSWVhsscFAB7gPEufWd55P1pGAvqzzvuJaQAb4doERm04PNVwGDaCF+9LLWLqql0FFMxUWmxbXbhMVevxpzf9kqsV0rZgsPA/bEGy9CdJoHK4LXGTJngRQZR73iThmy9YhQbdIc7l5bKL4q2gqhDh/16lmeX8+HVyZsoJE2DpY2rZv6fKCdGnLYUyLnD9e6zKYtHAovtnOunTTOhlsjMPYpoETOpVMogO4NxJ2Xvu98F9H9So0kFD06CbXf8sKhJpIYngiMNOwOT+nKKYIGFcvmYp67aSrQ9z3G+Wyil+NpGesc1lwf21Fy03QzIv8sckXqQa2rqpKpC0hK9kOIf2riyAc1g3ic8CmRJhqXdhNqUPkvCZZcfd1qacU14M7QnTTVbY6xQFShHBbnTykDYbDYMgzhimzBwrOfSKwmLHMZianQXBUfeqxwCA8BS0w/QTSeCt/J9G6b+8T1V98uTDTAPciOFQheZmcAOXKevKcJpqPc1p+aAlZfvEBfg3fYLbRAIlIjVPA0KCoHSq3A1la/A6szXhIOjlMncSBq3TWuq2dnpNrCNK0PM3MwC6aauc2tOAIARAm4tvKyf7NEuhOsRm+cjcId9N16VabQj3qYmNF9xoZpxR6ZvYHiIGsssOOsezC6Z0GmxZvvIdLF4BCtUOfzMV4gtJBFST/3GQq65OwVITD+VxEmBi3qXkIictkD03FGR2uTngCNjzqsGdSd1bgFh5bfTmzQINkxbYbKO335S6tOGjCYORBRXU1PNu8Rc+6poz9CpIWeBykthk2j+r5kJ50Yhtcfh43gOh0zQ6fFwezFk8GgC2+rqjcXoAdhcrhNk543o6lZyP5BewwFvHA4JaGxiyJisH8OP4OqLNfiXwoAbILVaiwuh3Rqiw6ipJEZ+NnSZzdf3vGBmighc/ClyJRkfBl8dfFd0cNBK/Mv7M9adwUCgPV7HjIVencyDnF1WoWzShEHlMSM/R0esVifXy0fympXxj6wgk5vZNYVGDdJtmdwY0F5cDnliqfq5F6A9Vwm1Jcz+K9ezGjEtsoPqk4oWpEjDLGqO8kO7G1/WdaO3WIZm3CKWuC7SNJdYZm82MqBGT1vveg595eg3sx0KyCPxemzGaRyHsF+rTMd1JBnwPiTuVr5/Ui8HkogKE2aB72K7Et9y3bgU1P9U7kvFEHmO1lA1Ppl7cNgsqNMnxB/NlWotUe2maAnAM4F7ufFSgrlFVvCD0LtCQQmaFNaV8t+uVbUynY+jMt/H/EEuxkzq1m+RJSk96+G5M5qRfLQ7vjykOhh5q3pOAn3T4qLOtLPE+zGQExHH2QFEWe7LqHrOIFBNOWh6ObsOCYadO4vSv+n0+sdhKCOR43bZ3qTfillneONbGvN8+HKrKZFdjjRkJvSP0HMSKgcyP3YehLLc8yzGPUPCwyRUq22GRsjBWP9AQk6q7R8FmwED+LzV22dmm0y7gieLRffhJt91tGartYq6l3vl8P8DbTSGTit/DY5Wk64PKKDa16VW+oMXV9ht0u2gSS+t+u1ExGefQ+Nl2dY7Uwse/qnSgvORhNTp8MENF8xnGQF5urzqRvcOaKJaYWfTUtwbWwtEASSp9RSyNJNXXLdqKIdyH2B+TCO+kvfOgGfN8kFQQJVtpQxrCpcDq1oyIInThNn9qeXyOc5E7drtR/bSRF2CLNHqhDvr2sj2gmp3JatPMPn8kbVaTtQtWZeLV6Qkap3UeWNwVWX4DUtqynoAN/kWGqBX1nWxg4JUkaAOhJIEKqFW2LrJIwU0RTw7t18IXDCvmwTVYTsRPt9qYikG1L5J5iys+t9ZdCuyDWCqgKdFiE+Dg9kV79Kzr+HZ3IJdBmhaa+g5/NBP9kJkRx7sBI44HXbUA4L5LUGO0Bq3UxWOpt0jM0GaJ/+BGJVvUZbANLhAlitv+6YwByFCvip4iO9oSYoGvpyfK//346A60NIshsH/ZX0YfQj4EF8hCEDjsQlVbjGmbTyTkCweVm94PDYM1dJjNpVB54NpgtPZquWQ4MvhVJVNmMY6W4NYi4xS7r78UdVoU34AP9lB1vbK66LMZFcgqUsRZw+4T4+vhlueDzVpvR5wMROc+qnyPoTm+hsn73UgM/+0G/sGtuXJF72q+DKeSeakAsQoaKnD06/+PB59hzsh/QUmMhvDHFRMm000qdlEs+m6L18NWAskNogBChHgCQsTa1vTWvglGOYgsQA2PUnrROllJhTAADgKZtuDg3g5zaWqejI2YSl927Qj0hKmYvcns+PlEk1Y2bFxNsp4PN8shoDPJcQuIyeLVDdkCUpGtEbSgps5FFY81wTofpAS4PckMNKkrWZeKDcyvchNKvyTdXgrs3rLod2kCroi1onoRsybaq4jqPWfxl1VCTZ/l7NL0kMWCIXUjautK9ek+esFQSVa+Bo0jfihh2LI2EriUDCewmQpzc7070hN2M672MuEa6Jj+kXDj58vNhRUfR1MdF3TB73AsAfeTkKjIbdOnIkYAvWpEkIlZZUXBrd0UlrWhWUgfHLmsfkx7XSx1jwHM1XLJ6BIAvaeg1auSmJQFyGrGlH89JHl5dbx4o9Z1qkLQN6HaP8BuWiD4EZ1EdgofcEwLtSqF6cYDa4esTVnbJCrHAa0kjkWjyBkoUNfNMr2vEw1zm7QjlCAZpXnTWJb5F1pt1BB2at4UoNFmBSppsyVx9WnyD81U6mB27nmKHpY4CbmktXr3zaERQaMt5w4w27lNccSxEkBdIUxfaYDfwFC1bcjzwhduqJUtNvEn7Ou9vNe3K9tS2W8l9pqbHZs/QSgFgBxMjNrrnXRRRXEImoDz0reWMj0EWEEMPh9YiORfAR1xieBmOEe7aSMWjKZF+NoBDC6yx2JAXcaujMaBjby767M53ScLy3WtPJ4CVW8ZJHtJxBvNTzLuYl2F5mZZ3BSxatudGwy5D15LhmKGi45rpyQu12KB/U48sY+oqbRbKPur9Hr04FUASEKYxFWUIHcheeMEKadr/yVszzqI3NiWGIjYqokMRWMjpiNca5XffcJnzuUQQp30CXF8ip2o786QhnB450ez1scx4v8fVgD/AOVVdmAAkf4M774WgfYig07AF2Uiqekao+auuohSu2Ir6CGGGevwPkk10J3MTjZjOoWWcBLs6y15BY86fWVK26PsDEH7v1K1uvQCjkc1phX658TtvbzWzrTe4p6Pt1qqG9puwidirBw5vZiAjev8AwHYcduxCzjs9nOTT9Knb7S0EKOovkNQq6QK5pXs6lZrbajA+alHmEShwYfRri+OjyFP0J+RqFLx6bSw3uBzG3fJUaB0rrzFrDamJMP3ElUvuwciTiDr0LfXtcTeI4QN1axRIKEDCSS1K/p5xHeWUDw+NXTMHKGDF/GHosAdh3/8IqJYuVJibDGPrRM0ENt6teRqJs7cjai1o1bayZRyrrTgSmNXddaePa0MxC8NPSi0ZZsLHzH2P0MbAzslh87kPqPq6jMCkN5+a8MxlHD8c2cMmezPO+wTy0PvlHaQX/4hSunM/haT3KNy6sDL+sUm9gE/tDhYxuqRhn5QxfEOyVFMVBgNwpgaiYAAKKgDIoGhDY43h4wNxO7YMKa9DhQRG/wABnv62xfmolHKkawRj6m/uhTU9ioaXRmlw9TPQL3MrwxE5oPmM5xaaHDwRryZBtaGgAcdKuDWs/hzvYTAkmIimocxOYpWHi+L5IhFPvCTlXvjhUwlnkEeJdfFO+sgWZwOSJHxCfUIe9j+CfuS011sPLGl6ciHAa0QrgL8UBS/NbKS2nlIddmmks4eG0xKA3uDyl8aRpRYALaLJfGz4rQ0yKVj7d8ZXudN368t7KssjGcL4+hTsNhuuHPl+dXP+6OodubmOQE5VcoE8Y5LbfAB08+l4fwrqNe4QjDesy94g/bbwRPv64zvyXt1JYG1qIZutFyKBxZAEtcF1+KEWJog4wY8MB39hInI3R/vols7f0fGYhwehzz9lKnCTdQ8f5rp3AhUVyTi3n+tsU11/mdJSjKuW0Do9NTZgV52Zttc+49WG+7omUpJsKQG+0SdpAlrHvFWhdyZ2s9Hw0FErHmVLSSVlvagQAZmQeoj4VXDTrVO835VFG1Dn0Kvlv/c8hFr2Ac9CCeu1YRu4kIRYcqQN/l+xNl5nxeHgANKIiozDvdoR4VzNoEdIVrR/Jh8n7l5f3wRlTXgM2RyiLJO1g6LXP7l0vI8zkLz5lQMbhoA/nuSJhg5bn8TiJfXqpyvqDlBVNWWjBv5PPm1isffUCII4PFkbdYnfYukKvd4uCqS7P/5/VGxY9eLywUXn1ky+vmXm+IoPZvlTCmAqH+erOguwRycCCqTdr9Ac1TJRP90LesUw7lNWzXmu+nzWwesiM5hxJzSpwbN2eHpF1Gf49Z/PIsrPXGL3gZ5cDVGKQtnBgAXfgA29/xYsvh1e02WnBPYr4ONuHbRX0bNqgXxryb7Hpm2c6iWb1HZE0aZA9pT121Ji6aPwu9kB7K5lqWM94zjVO30xrpdNJtHnrmsx89jhuCMRYIqZFNRKhWnWMwixpg7jKfujQzgNogsmA01bURhh4ykX3hLO32M1vJjAnMvfzjf3i/4o6g4sVLAQ5y5rYjIglW68BxqfmWaLCLucAOGpKbOOKm3//Bfe4qPgFsMVF/obCaHCX3fx3JeEFgFey455/4bJ9gHh1fiBtCMejyvU/w0IZRQzAj81R0jqgk36d7aKq1ienTOrbc0ap/yqf5xgCbU0zVSgIOoFY/RAK40pDExr5Fwq1urrQmUHq70HqoQPPP3LK6+D+ksdZmt+DuuJ2Yz/7j4JnqgLl7Jaj0GPEfqUNBcczzRTdNf7nmFBJPrSP406PefDoiVwc5uK5v/Y+SDmy1AS1GC+DTh8m9wAOIzYACb1VTQvNHa0wMakmXPTYVx2dtSlKVhbizU0fSsY3VAcW3nfCX5IJzTcjBLp9sOSNjAH8U4ei4c7JKci2W+yrLFeRsKCYgPLbAb+ss0RmMEisUUz03oCCB3P2YG2fPtcaFKPoRRwyYkWP5THXpzl19QplQC1pnjIl1BqA0ZGahirG6M2q4bsdvSEOvrT/0Dl8pRn7UB6g4oeki99NeAJSbJKzD66r7hNWfYX46VzJffxEoX1qkjxSEdHVN3W6OHkrPs28XMmVSpXKWuGqvPPD/gY4B0k3RryyR1gAAqiaU3ccynX8P8t8oGh5ntAVzTzmQC20Pw9wnMbhXflt+K2XTkskDQWZFrKgeu3tlNl1JyG3NSiymmqnEOez4B0rGiDx3OH8V2D3IEimjNIKkIL1UcsVuqQJWoVOuJlnkt28l5O5lpW3fpIEfJjqdQdYan7+1QKX4iLueQy2ADMqLCPkTp4/tyrJlbD3v8YXT7dPcxbLzJfpnILNtMmatmf1y2NcWfHFXouz8FO3KoIHMYldez4p7IuA0XvnbCGrzu6EyzjoxIdC+TZDAYU3KiDmyOpng2Nq+mBuA0XJBTOuk5PjzD//Vp5LxrtDlQ0Fsf6ohjWvq3UzqkYD65rs7yV6SsHAtO0CSqTDiSV+L0NMA4Nl/2M+XMx4C/EwiKbF16ChmgiEFCU4YUwErt2HuaM+pF84LA88tKf6G3cLbFRZki/3YoHoZiyGaks/kEguN54Ijd3wmmlI5Ng1n14ifGfPsDGOhYqcTILrtcYeTN9Y1+V8aQ/pXe3c0ZGoqSaonfwmbLpG9WXElhHJTS4otjHpfjuyKHghwsW3unpdFTfw2eBURyzpQ1J0NjSLSBcKDTguvbh9FvcUHGgVAVnTc25MTui8bQISOR85LkE0TCdm8zzJpGU9GHelXXLMcxOeQ3Wuh0o/bzm4sr47Ut9grCzzYII3eIJ+9h94ejvfbhgWQ8yPPEg6iiQFR0EmyhwIPIxLytXj1lqtPqTO5z1BAHKvqYXLJiu9gSOD9HWNrQcZVyoTD7jedl4b3NrAT9VSHHnWWGfmXhpEwJE1DjFXCRhYbHKktgUXqBCprkQmdvdqUp++8pmWFumQlfZj4zPdT0+I2byixfoiR3wk/7kyf6Mg/PssWG1ZxMuuwqRdDs/LFmLm2SbSu7ftCkm+fpl5MvfYqEcWScvR995YGkJ29lmuUT2gz2agK3OiSZPHbNAT8lWtLnrDoO6C/fNr+5JNkDX9WO4VSfITEjyugQApSnGDuMqloH90OcryEE0/Bvt/bEevPjiVDeYMdBZ7kWNOjFHG4ySdw7XtUj39LT6qMb5UYj0I2+T3+9HL67D4uxyyKwOBMfDmf2r3nFDZw1vRdP0JbgFqRm2EfkDyCeDSottFNcpcVvfHvn3kOJ4p21qyKHeCImk7PcmXJGCh5zJYl/49tG1uiWMnofg/hKGk+4N4SJpRaHckpmb4e/eYY1DJjh+b7FrUCBqFhKWz5REv6uUe464MbV0T5c5SZstMuWsP0zfefCX2zBUO/3UiLly3KkEAjxNmHx7HMnIZyJNKbqcxgo6MpN8ddyuhxYrkef9ZWC6P0P6J0RfLDPibxKs/YSuh+tPfpLYJpcULTsF1exVWzZzvrrP7HCDjg0c3//MlUkv3nQO9DGIyKGSdhEM6E+aEkMsZWRCZ/YM2nSSv4a5cS2ChtkdJVI7QYbNWk5V89rmyG0Q/VUOdgoosbeGAOpIMqlLIjqEHmxdqkWTwBIVNrK75B2B1h290BGhTmx08qrbtClL7ICwcbqh1zJRsZ5+5Ttod11+lwyHmqJMJXMGANwAwneqZkMCfBsxipiydNwrYu4x5yXChNOO/n+eWTz95Y2OppvvjI8GhjqyQ95z5Ezsoc4uenaKXqN+QKQM8nORvuTOqU5APvPtnbrYMT2OrOWZPXqyatAAoJBmMp6tAzs0e3G0PEjiwCplaX9rwIqAdPiy3EbwZbypyM5rKOKpgrE3aY08lvEJOSIApFNA2tuVIsE5h0mF+q2w+j4Ck7m5AttFfIHX/LrY+mxOOdwZJCCjSZiq4AczQuFs+grpRVd6SY1k2uSrgYzgTfLGiJ7grjrNE5cgjrPy4UOVCwNRtvHpKDmkJSQSVSszch2dtDxiGoRAtNrQZ1LLnkASJ+jLVvwHApMGBge6Ny5PHXrulV0367aYAKJV/OLR3buyogz61R8SXjim0bDZFvhXtK0hrDa54O6P3o1F/azJosLFb98lh1mij28ylphsa3EYyAOLos7F9R18hiXd9VnwEaZG2lAxkG2BjiLRYmJJrz9ZtcI2McZCanEsHcxskKooVELQr9P2ABjy9J/q5VMC1wjC7I+UoohUzPiT1w1mAP0RqQRFHgOwYJCx19uitL98bU9uB3WN6ov38SWqi6IBLtPOH4LCMljA4JXiRqFKHlM6fnH4uUqtDXVNBRA0iiiQrPC0+edZJYZK7gX2gZmCckbPjG4dvLL88ooWrEhTOSx+w6BT54k5dHzXLiTYxK8bK6LKhhZ6nrpw7y+vCz5ja8yvmoN67sKgp0Mp9xr6nL79bCQoL3xlRFqROVfmqdOBeGx6uXQWY9pzhUsUgl6Mb95jobPo5yhZG4okivk68OdIEGzrheXLKC5VJQvgDudT1OV6ft8Uy/q0ngPpEYxhRdFiT+Z4VKfVXESBQhDEKMxnC3c2SNsH983pMfgmfTbaR2Z7VMRFpBHyM9bqU7lPfi4twa53TcbEMG+y1C2uPBdxMujj9j0NWQE5BFrXbansXZuQhbMCI47aFVU5uMrdzCtgd/z0p8D5+uCYiosBxnJD1OVzy2oCJNg9IkNTBD6rWz/nnTMQHiEIB5+BMOkW7XYa1IfIvmH2/Qe229Gy1yCXvm0rHPOvY7IB3yAaCiT16H9cNX+Ktns9rzRTAcPii5EC6JAK1YwSfg+rhuNtJw7J1uz02c8wosFl6gC8eEOycpAO4nbOOuADiPl34SjVAvFik8whM3PWV03BalK6UPjFD09oNqQTkDxiZls8iL5ApueW+ng8OZT3ZgGtQJKBPAujcT5kwoiNxmfa2sieg5m1vwe4Uc5w7M8+/MFzRbVfckr/vR24ptAj6xFMAZ9tmUVwaGJ/F9YKMdT7M8kboy1rvZdnQ5g3khdBal3sKj1zkmeJi+heO7mos4hPQQMKAOWUwBtvgzL4hy437akR4cI6FMzI3tO0asdezruTZO9zfW26Th7OUCvRcffCfSWUnJDXDpaHzWNDEn3AUqMilgIKsekLvQIwcI/F8Khi4kG9JFPOHcr0qtF3eJx1ncX/sBu58DvlpjyFFkz2IlJHqvE+IlYjNZoUkKh8UBh/2sFcdvnj29C5tjOT15I4y9EP3/R68Kyo8U0Ups8DR4Hmexu37a3R5OOs691Yqa2H33Kua7ypMNotryzHNmIF7vTDNatsOkJYbw9AXsjOg6ioX1usef/5r81LD9pCYiEPgwiaz+QyR+31+VC4Yi0uMuJelyHZAUQnd7xKVi6ii+j/4UqZSYKrAuRdFh+Qe8eSyKTvk7LsEBrUzFNB+iE9T60QRgp9OGtRM64d9+r3UxMkHcSdTyqhNmuRnGcosTFBlGZ0ZODQc4R418O6zVawq6G8jtfElkFtPZvaESoNv+cRvO1HZXkHqU/oHGoZySCI1V/ea0WiHt7d+Teh60ne7pOln4eXpOkThDK6xRo2Uese9L3v9MGZvm6O6EmE3oLDxgPoel5EwBVFQJTrgcad4O2A3fH5JYJRj+gbR4jJ+Qnm1vMjyLjDcjOAUtXtR3YGpST8FqWT1kzSgg6Tli7/1YSTzZ3rH5in6zJFKdTTm9x3kwO3/GAVEmHB3v3ebxKsPZ1C2+Mrd7wxrxAY9+GeUQNj0wHd4IspX8JR85ZpdrJz0lDELGXNCirhuSl1/j4mgDCzyYyaPeibKlK1nx6/Zuf46tNge47KpUvyJK8o147VpmRIN6LLzzi3UnWt7dT0nCKwCvD5ZAhnPCbfjW9haERuA8KZ6LQRmR6Um/RzarCdRe2BbTADn6l7rjNV+V6zgobAq+tHTdcuSUcrMDUWtSSlhtD3UJmjQ+Uxycqb2SFCrk5d24B0N4tuHODjZMFvG96Y5XQUbP+dD3JEblbENHWXERi/8OkkWC4GEsF99oTAnmn4+P+mP6siVMQnRuZbpQotPUiU/SJRCSghaExK9V5daopar8mNvJ5iOdmZYs9CrazA95ot5BULeTxNXEZc1jE0F8YyqgSjEQ6mEx37EAaqOpeqciaXwR040IeXMzcu5n7KkT++heQDx0Kpph/daPKGpJezQuyLBSVa6stoZkQiFelzNmMXVvubeSF7xNW4QmF9zQBC1de9TIr6DosqfBlulyOZenwJdmaYb9cmUvWqhG8eoEPq3enatM1aIrTQLU3S5reCLkDR0GwrHtgUMKERBIwLj9AfLBasFQYhzKqCnWW3qhiYWCNzOWcFrWxaeYR8e02Aeo+dSmWCHA+QcTN9jCGDcm6RTIawmwvGpTZ+5kzqd5rkMOspW2+Q/bsp/TwMOsDguH/YC4mWoy0uJjp+CMsi+2DmRSCIXp01Nm088U23VdBfGwJUyYDXXO2Lx4SO0tsko3Ot99MiOk4mlkp7y3ln+bU7jz/wmont2aIjxI95KiYxTr+CWdvMoUMY1ppq6JXQmpKVv3Sw3KADloQCY8Vqa6Dpm+BuDpAq2kq/ECSYjQji8WihRnGGMzrdiSfWBqu6jIr1mmycvOJqZXCE7P29PE+ffk7t+GefKhjUTEvZ8n8zlL+VgY1gyDx5paxCCrLIPIRXF9kQ3SHCiGKo5zODY4cHNj21gDrAfHJciYCM5T/hafkCC9PbDEdZI8qbdqiq0Kn7U1XyNR3qfEfIP1iyKbWf1U2MZxnj4mLvVQktWY+Ul69a1UW4t74dfiC8tsFbgLe4av0r8DipY43XzWdB4nsRPlC44a/cyYQe5iA8zdL20Eo0WJvdgT26/Sf7I+5WDVHRndSL3W/LC9632HfP1rmO2uuecsWrKR6UoMvG/VJXUDsNz0zOTZoVj4KdQow3fsHPPOOJ1U3S0FLcOIVtenjs3oaPL5R6fAtjXb3/fLjzi1We/uiCkdKTMrA1c1H/l08OkIR76osB1i9eKJsNdvTFjSw6nqbhwvVgpXc+GW739i1eEu+w8JdXn3ZkBECy6e5GJvqMNC+1mUsDyiDOZK6aKnGFscUBJff+oCYWrHfkg9Xt/kmDjnYIXu6Pn5b4ckOn745jcsV0IpHXkvnX/ofVy2cBu6sqHqOkvbdDiTlHEXql0h7iXjh3k3iGSBCq2ZY4I14tysennPmSReHmT0by/q6ir9heG/kdrB28Z89AcOKGjGL2OKl9MaWu34AYa7NDFdH49jZc6QdLPVt0ncNqJyLCA5toNiGBIsuqEdsO+OX8S59gSWU8NhkzTQqfLaWkpLatWkibnQkAE8ggCsRVQK/LahJ3bPwXWlzPFybc0Om+syNSoV6mDAInC0KRSquVhaaz6aJZmuua7AG0judXT/JsYEJesCitj3jC2mFTSwcvQWNs9So64jTrz0ADNuOtY4L4kbQ0xtfuuoWsopIvAss/HSVgq5FUaU8423nXVGgFStsMkBrA8CycR7zY7OeL23TbtQ6a42JPeQDC2dCZMxQSDXy8vU4BKQ/cOBiOzXzthvor0Q1PXFWuWS+RKrjXRva+mJH7J6ftWs6KGxBpGp7fF/DU8AiMXcN7oDkr/xombSYX8eW96yOA85rnwfr9kYUT3pWocBsNnCGy4od5mrGgjWWP5Gj16aKTajWsgbqCxsKO2It2us2YMBsPAc5XcJEM0q7ET1KR3sh+6GRQts6rIeROqQKES3y1uU4nUdUzVeRPXXZzeRTMzGl4lx9r3s9xqi6bRErB7eIx3PbyQMoM8YcM1G3LN3Qk6SCYTecyIqNWTWh4xNDnwzZi8oPf86giRXiqMbMvL6f0bx1LCj43KITjl6PgiCv+voHju83R+/eVJ2U4dRw7ZfJqzgaSLRvKF4XHu2e4Hd6oE5cJ4ykPBeu1DSusIA76Xy8xT5CpXflY6VA+8HY/AkFQnOQ35ke6OSp//191n+BmlF+GV/gPspkJ0sxZ3zMTagd+8FC4EyxDztbr1gGYW/Q0t0HDIYGuFMk9BjAl8W6+r31TtO8c6jUHPUlbqAzWqjB6qUT1FeK/UqpAUJGs3WmMBzHJJwxiHxubDEK2iguX314Iv3EUKupR6m3odecV5jz3s0sh+oP4gdfJPDWjKOD7R3Hel2UUi0ElLuVA102IkR/1J03NEqW4+EN6xOLJfd7YWFcFYi6Y/6LPMlr3ams5hSDifKn8QkSVoKxFTG4OtyY8Wwu75HL1MJ63QYNcTn/kEGJzag0HZfxmxUFDb6MSfwxV0OeW6SZEbCXNhOZkTgt/Oe6inv5AfdtGW0nOQbbYfVPR+F4Tb8AOEJRMmVAG+jhAdPkWG0vzwBq+aRgfsJt9CtcqKNymjgnwVaDdv5OfdBQA0dLneexP77g99HfgjALQxd5zIFPUMtoZndhoR26+gGGjsmiMBSAju0vItucdQ7LvLPrDxtjLcVMeSnhzYBGCdgQGs5PhIuSDPpmRf9T/GXqDKIWx/+zUqKQT4LULR2uYbzXUc58AdHAMfKuDrt8aIB6vAZTZD/HD1drHZWa6rj6xmQzFSvOzLiPaBgxMB8fYtfICZlHXIwrFzHK062k0l0uqzAQ2HDgQGf9jhrmOwxnouVrfDQkzFwtQeJP3cEvmUbWrtK3taEeKFSG7yClpPdigEcljNpWKp0TBLkDhXgtsnmUhb3k/rHpFmXWCG3euLvDHC544AG1hfp0onFVr/gfIF8My5+ld1fENWjpz6TG49p/Ba6kOczqDAJZJvwLNs7mgjWNKtuz+fJEfLu+BcOeQ1gifAKkT63SvM0PoHD/pC8UccgZMbX2FzBSG/4GvoG7KLfvXeQ3BxjYL0oQuOLsDu0IxRQ9MFNKNVR5jLRz622nwmVVmI+o/JO7+vvE40G/VYSjdXhLfgcn9cFWUbhQwXZFjVa056pGvM0w+EAhZDqyTHRT0C7Hm4W7YA0s5uO+2PV101zoJl2z/dbvU3tS0vm56Ds67a4yfGoklMbi6drcD6IN/tprGmLY+ecu7J0jV0CZNkv9JQt4JsocDWYLvrueKHP8a0ccI0nJvWHiFjiHg7MOleGyTwYoYK6TYaHVJHg/1zqT7EBu8z8dRfUkTs+Ctc0A/F962j2WV35dMIaVyokSmrNpsa85pE68qY+IaEf3rfTEGdcPLdS13zeJieB1HoY7uXO5KunZ65rFDsI1SpTmXGmt1uxzHBQoemGPLxRLxWham/meWv77Arb+Q/82wGzFNBDC+/YAiooChbBSgoM7BP0bRRcXt8RsUf9dLVG+Mdv6mRUJZxytapQu6Zo1QzKGFR0SVGWUAJ5tc22ELG3Sbbblab1yMWMaptwjEJuZg9eQl8fcR3rcP0fVBOjl7oWCQ9bv73Q5slJAi+6HrpN2OocjHIdoY9CLuXxrca+HruHO7VVGq4LNxPZQ/AoX3ON1QaGQ6HB93tO+DdWLGt/aQ0ToO7ZfGm6pOGicE1FpNmNzrTi9sXhojIpF0WQTJbbkY7VoEA4IzP6BWfhFf+yUPJldSpclqIi94VJu6juJfoqYlsTLmlwjE6tO7MnCMqfqnqKG8FUEyp5j7Wy0MwJkeK3RfCl8hg6IQxCVncNHTgxaaET8KZnbzLOXAyU+gN2+eUn4MLaRQZB3v4xrjbRvPnn9OtXHuSx8l0FsOC+zx39WBs4hKtZTLzD7EIumKRrhBMJb0ieqvNg0K/D88GzXbk3M7STgVkos9NwQKYzzmELT58/HjrBiv7dNhOolRy4++aEr7ILs0WwZwR0Vc6YDNngDM/HfqnBFwmnj6l7qN5ycLnFYkVbazIkJbETHDROif+BNTmiaeFDzEP960AmWfMZZ4nh2OCXVrC1cPX58M2vNZx1JHC8oXXo6SpCv0KJ6qXetH2SZitwhq13n+EtqW2bl7kCpfsLJCPjDIh5aEfSuhnMkl0O/rS6Xita6lYqdZLkVhaw8+olHvviaNcr3aj88WzmrYjHOTklP07AnlrTK6mGnnouSxHELoWAo2Lythpk0FVC1yxGddgv8c65HI+PY1FRWvspaoZ/X6JMj4v/DqQh+ECsqo6vpUDY5lfT6qtEIFtzUnJ17a7LqxbZuWxioyGtz7G5T2/sCkQXJed+wEmtfsYxtgnuWnjqPjE6dUD9djS2EVOo3yb3Izoc4sqepk5Xn0GN84+NDLoB3808mZ30Hxx7siHqJRFF1gHGtqFbqEkOR7U1iHrVeyL+XCVsKNoBVpAHyL33cjOoSdhXqnTAaJmqtl2/dlP/RT/oXpwpd1AeGcEazLQzH1lINmulvoY1Odg3mVEFlEwefBSfPjKmE508hed8nZ8R8sO4fMRjZUX4N6NhYaSPj1Kofv6mtkGE9FOaPwYdiw3PMvfVsdEFB7vIMWbdbYIh5n+AkRZgtkHwL0wMe2JdhR1sXR3Ry0M39RMvAsqRBUVD/xK9T3Uzy6eKYPvf8JJH1GB/h42xq4XClxswqsksyI0NX3jnufE3O9cecUarN8SEoDamnyzKSN595eP/s0oPEuNgBc4HOVStRad/swOeD5Ru1RMZ2Xl+2hFqLvawitPeY6iESOL7bB/vh1TOpPcMuDm51xe1rHIFiucBtcoEBjrtKhLamL/Qi+bPtrFIoku/yY2jI1aWa6Mx9EPyHJqQGtH9x5rdZJvDcmHDs8F16KtcLEwtf5Bltv/jYBWPGZgtmZpW8sv4VFVokYZOwXeBa0k4mCgui5N2qswUtBg6KMUFNgKY1tE4Ta3xjhSaZEgsNaYSGZu7K3mtUmgwTrJKCZTwd0+/sNA8B3xkVancNL/VZPQ9P2/CWFDfBO74A09UlMkmCBUOMd5UTauPpzXrO+YUMNUUCICyjBdu+G/Dd50CUuAZwvikUmQr4/NewC685kKjIzX8tza/vwFvcnuZONmHKudh6H0gbNm3/S8A8ZWtX3mt6jIh4UH4KGfaHz1JrarKGf58bOuHGcWnAcToXMojQq93JyVi3LNJt5zp90RZfArGKCmE7Yd9cKbtGnQmIK8LzqWe8o6HO+pfA4cDu2KeIIsA/FLrTNqdikViBgUk+FFm1uSD7gS8O5MQvRMg9p54a0daO/kvIOiZxkttxFN39AYdlHLPLyf2rPK8AIhqdkZm268ysv8VPfg/S142Uq5CYFT03RwFxJNQmfBn4kf047Jn6B/qPHl/x4qwpqlGwIu8qpFJ6X7jTnevwkz/8/UeZrVVazZ8Q6DNs8/sDHZTVzO+rkCKLo4er0z3oFOWjS6UtE0K/z5s4VNwjmAMiwoyfDz1m1K33BzsU4CNd6H8tfJvrt0BLzdrOaIjO77GBMZmOGUqJuWjF9MObos++V9hnxqPUMoeqQcJNxM2en4xI+9GVAmfNAtrr7dWj6jr0QB+iXloEj7JkRZmBRrIhUb0SVz68RB3B0AdQjqEWxmV0J5Ba1roezJ7XIa9mVaiaElBBCInfT9IquD9urmLvhMtdE+XRSYSF1Q0bO9WNIpwBCT+Tqa6qIwkG1mVFNTkIJR3LWsqkYGB9df1Vw5cK7py5OtrXMYWpdYdz8JHJjfS2pMLDN7DWDi4bCpnEfs/moTk0VaTvV40CoSywKpsRNPciiMG8lOb3hacOcpbvE6ZVyiQ0RzsiBVkhWtz+SLxidprc6ugFnXFo4cF7e+7U+nyAun5TICRd68LsN7HNyXZmxG1umtJz6AssBq3BBrF+60PDoilrCm2sKk87Fm0Q+x5Hz2JNkOmVRlhQmCXrkhixMF9X/15Vkyi9iiXyX0uDChEdbMJ08wYahtmFL6tsFjrFfUaLLvhwOHPrD3A3sOqel8pdZqZ3y05F/6eNS06E3fdwE8iRfiqJxMhZSh47fxbx2aPJdb6MQ/Ckwi44z4kgdjhAdbEGlA+nQ2pCc44h0uaN9GCXT7XgBLjEoSeM2Kj9E/XXnt3zbfnMxHn8EmhMjt+a6eJ9Ay4Ho735m+PM2TSs2HYcCcA5lfcRf7qUrW9cfyOPAIUaDZy3SzLv0IH2TfN+ChwiyuLeLLc+gddjtYyjXxmsnqcrO9UIFoEWpom6G9BCPEw1x+33ZWjssKqKOy2Mp0kael3D1GjxZGuZRToY19U+WqS1XYM0gAPZHPy1kIkweJkMKm8TLv25BWwERN5/tx7B30k3K7Jxp3MCbxtzLJQIqdAhSrMdP+N6I/URrgmXWqC4tfLVKfvRgnHD7ItZAtigpAXqAbGTi8Qxk1ORzdHfwujbskVZHODRs8gby8ChHWH+qt5HGkwZ3b7QcpuGQqbMlxv3wnCPIXOW/SWM+H39XN/kkoORrah/CWXkU/DtrNBfUwK+HhzBHLjPfGX3QUNMg7AchGDXtbwL4aJItRjG03UeBhclv+CXP1AGYz7nJPc4y7W5iIzfgkktC/lPzL26pQ8mzSz7j9XgEY6+gNEZDt0rHS9pnQm41WuGBf/kBjcK8sPy9RhPY7tS3KaSkHKLv9fxd08vGZVMqiV7ypZxcA2ugyGEAMKyOoGaPilh4otLlZbLRf0zcuf6YWnH6UW8mBVCjx8nyi5fAEJEB/aj+W98fx/twntK4gweI9SP0S85/yB98YFRonqPwyziM5woBuLYEAPr63BNCrb606pjApNefjOZZ/AfWzoz3DtEY1HkzyNkBRAflU4a7O4acVxh02ftU2djd8Ws13c6EXq7FyOn6uPEOu6k4Ra4Hu/fUVfgW9hcPr7OeOioAWUJc9oR2tbZxLr5HprKHwvTx04xWlSnG/jzL6HUgK1I9dVeyWKUIcobJM8+kz2WgZbfgUAsB3R3hELOME5opgsH4qPtHITMkROYnQtw+6IMGFja6H4VeQkhN6NJoXVBI0rZevGZ4gz8cxkItjgAKKp23m9jWQMfV4HYlfr4Ie2qA1jqye9hlmQYB5TYxy9pX048Vvhat859uksxnw35F+PMErYn/GcfA8c3ELMSdymGYnmQS+ErcUXQ7E2YxjOtALA89pMoRdQP75NGMXcniHcgOmN82shVgIW4ayc0dFP0RKYP/7aJiQgZAyBtLvzX+vgXfse2buetu0/FgwkIZu0eS6lsIz330qizKDpRhl2uejZyX4Rov12gQ/W+hwFekxUIsfcMg6zCH45cSdnVKJjxm/rCdxGOnhUF/uGZ6o5oOFvdDM4DooBXmUFrEsn2k5Rj5pYXvmp4+a8uB7FlI6PnGTlUk4JxapBwnTfKA6h8GU7v3Wi4XrgORH4FFZW9kIWVhDRX4tK8S0e34tRHNMRSX3wU5efVwNixaz2EKLUsrC5X6sKokNICYZtQW08Unpb7OhZmToY2wohb6953ZYp0lGwVawpvdGB9gTg05OQOITZ7vvGUKJqyh/lcM/1184jte+Mmu92nSpDT7zWO3yzuFz1+W7jB4XFGe7dhfvQ8HJKilx3Y6nQGEl0ddg6cJQP7vQbRhjGyYVHHm6wAuf6U4aGapQmBP9XIVBD3foqDSycYCi2heM1LlvWRCPubXQuScp87ycCjY/ujsZh4R1Q37erTYPzh9/b6UsmCJcCqEqTd4DVYnvQG8MFF8WexSng4XPubH8B/G1/KDiS3Emix9MUg/7tDWETSyBTO9S7spwo1QPKTtx/qIMTAMuWm/F2JJ19zCFvFDPeJl//xeYsb8kM5bxKumVrikyd7wafwqnsJakZNP2NFOhlggRqkaiafemtAM/R4ZX2Cq56j8uqDINg7Ouj8/ANZ3c6cTaoHC1hwV8cMmNyxzoLvKnH1Bgkeihv9c8Ghrv6mwvx0Qt0GTjNuf3K6f3Lz3yfomUAd7eqc6kCybCfXmuDhkdtDUCQwSEGWk7I24sEUNFyEM+s3YZOSskb8SHCxl2U/pijwIIWWEPKZK6Z9lxbXFwRdkjh7DVqCI2OfXv9jCh5UaazHc0JIXd/OvPBrc91xmeiIxYYPexI32iHRM+QWr3JyTQzLCdLRTs26TqbPNFDJtNKyUNfVEzmZWocGX7R96cdnPFWSJIguAygeF4Sld/WjTfld0iorqfbaX1HwjHEX32SgR1xs9oy2/uhwXwGSzSULfWagI8b0O3qKd0lCSUW47o0STjiPiUrAoCPSKf4nveHmETwrao8ZBdOVVGHyzGIII7Pw/s6KMf/IgFSB93Ua1CB1yLFHXkPW3bJDmLgsJQ1LmD6Lz9Tv2+YhlF3S7TNIx850UyIagn5M5A+TEEt6E4D90HsZIgF8OAlgI3YswgRc9+mWBF/4MNwD+gyqvNlOzw3Lw98KK2AeutFL6jbYVy2B8adpSsR11X/i8NKZfVtILaqHcdw8xcLN+8FlbzjUJ/hsRndAR02WN5CrctaesfbonKSqX15FXCjd3JOQArQgeNfcdP0Rm6k2JsmS4B8TVmqXbNcyQ+3qeVRUQpi4S7wG6L0CGqrb6kZ0tlBdtQb5QLFX1t9xUb0cx8D92lObnhVDyulP+7RhnyZwq0+VIXO0O9Ql0Nzr/mM4joYE72ixMsPszoyOJP9lbFPIYkRyiHXSJn+frQv46ZNSAg0WzfkfzyA8JOajPfMxEbo6awPszDV3C2fptSfnqvztZbFVOWKvQB/QoLuqU4b+oLqLzTtYv8rl8apeJbp+1nC3l6GFd9+0H2ku3QhB0z348Kb1zETAKU6/psgq5k0GkQ375FhTPX2q7/IvV4P5KWPkK25l2EEaixbs8BOEOQ5gx8EbsAIzH1RvgvitsRnkRl6L5KeCNvLS88cCFuZA7hfDVQ5D51PnVK/nUsDT+dbXIRtl/vDCRNxtuaoCHhew3nktEHxwrJyZTKZDWZEUby9FVe6ViBTPtvz2+ZcXRDN/TB7pLXXBmRcOxo9cSB6irvshvngLX2/bMuvOrNxWCyqni5DDPhtgAVip4tvmsNF7PU7ns4F/bHyK5OyQYBcQhrd1ZV+Of4Ic9rMIKGZ1vXsuExi1c55bvJMc95I8Yy8W3y+WtFvhgHqvka3HymkLHQMlp5KGFaBF8783zTf1+bEVmjswXFy4mqs5QfCz8HkD8Ek5Qgjk9tH0D1zPcgmdn+FDyFAR8JcBjrf+kPs6elijTl/2XGHne6MXn/zSFlC+1kCNv2zPqJCi6Ump2eWOI01wOCcKI2MjeNh73ohkz1VQXhSVuhghuU0lRcIjaCfq1R65NOtTo9pb+I1SymsnyXPhsJnBKrVRPG01k5hKtWbcu0A8onlwV9FVIdggjuz6cmcKXHmnv+GS+n9nBadxLYaakGretyjD4sLJmTrpPwpN+jRFgGXromjb4ot5K8ClDLCk2f2rhpMbKc2eED86/H1paSMaK62apLjr6DZFQM1FQDOoaRBfSzBtCeNYbHaBXpgU9qi4isJoKcE439LV47ll0H7MnmHxM89rz9OWyNnzfYpnqh95Vkh9pcP4FJtbc1wM9PKtC1QnePp5QU2DQ5FxCXlbDZUSFVhKligeleWWr6YyBaumgHr3hyYNlXlFBPg64O5DfqBLMEC2OYFFOmwdkvFgVw0vhx1BrmD13GSmH0JBWuGmEkea3fZXCKvhB41/L5QCG9k+Xo+nRyZH7jOwNXfleaZY3vAggyQOkK3Zp5AKZs31a6HJsbwZ4D8cmTu3GFcBSI91zGCVBC829PoZbPQZq2Nsrqau4OrVKzdGkxqjDlwX6Ir9Txbf9YadAFAN61XaMnntz1Kr0DQ5awByP8pqTFmKmXY+LMXIgCBKOR/Rcngcz2FruTh3H8dvQWJK47uLncKQsfKfg5bZXkHsXsiZbP68Kfb5jacWjaXKyMMFOivi8j3+XGWtJrDEO/+l+ARLl/kUVExrTFvKhb4P5PINovpdpXupkoSusZ4e32IUgm4gUcb3/yMRke5ewnnnWUA29YM8s98b98qt1UDL4mBLn1WLUbR1ixpnjfLoumd2yM/4iI0izfxcq1GHpTNEdS6UwqS6bE4dzsIwttiewBjwkzY70+Svb3EKobO6Ikvskhq/amX4vk2JOmn5nIQOPq5BYi232sg+zFN4IQh38aLV4tGPTsY8bqHBk7MS6/RSiBMnH2o5dQgYr7Lt/VMJOuXnSaugmIVjOLLAr5qAfeSuYcuP3CZmIoutRr/cua6TvPekqj56sgKZSsc1xEEbsqyJAl1HiO17huS/FAuxXczw1IA0xwqlCRzQCOdoHCSxS3Ia16YqVd7m0lw60NFxyFkh6pXbDGdkDUkfML/h0F9qQQRiizfXoHsSrdn9ZI+iRR/x1u+SgRPNLBxOAh/tyc6INyBAyM+DNyCqJRRp+ojkjGnxYChGV7SFRcxXLQe46OcUotIUTmLZzK9YazxmAfRUTmmVbT1qsxUmBv4AxpcZncy2xU1ohlwb/6aolB5uSFNqEn2/+EBlrsqpOo+BrjtyUwr3JMEny4SvApiVMXWMC+P/Xn5Zo4dEzcb7DwzOiNQn2lDW7uShh25uwaoB9WkU06+zSymCdofot2SV89MSyTGrKNY92AOb0JrS4l+WpUG4WHd8ryImwX9q34IgL4njSsnLbvu+gPvZB4CEk3SYJtQ7qVvxH32g60xVtBZ8E9g2EBYLAnHl1TYXGV71BliC11SaMmR9G/EjGwqEzBWvL/A4v77ugrx2qIJhLJqrMAJkv26Fbpo2Jmy+D2pFYzbxuRL6pgglRPIywHAEMFAaa0tS4xHF8CXFTva4FFUBDtOU94puM3JrfpETXAIx03j/xvSUKnbm77MHDmXg4ZbDcJpvq9lxtVQCrpfFhCWWFD2fvaVm9aL66druDV4kqrpNeWry6R7XzcwuL6V9PlPeSaJhn/1r7bkODI6twNfMTygps8tiaBZFsVn+st6N3Qwk9ogedbwsz7AauWqGNwt/sDyEYEPU6Z/8dHgDRbrP529AoHr2/QHGkan/tSAZG+wk8MnMZZidH2YB6vozIoZ6q2H5/yl3NNzhDNxpNfKb0j3ik3PvCm9YT7um6w2/TV5doKqv7KXapwhzvxPCWT0uCTdr9nWob+ymWKhCwnhePSkc6bpVsRSx+DVePanpdXAAlN2JptUYJLJc4J2vCaWwOLEdn3stT3P07phr3X80ulFamZFwMJefJAHWcX+n7XrpTm2E1zMp/CLvmc4pe4ThV21W/NsbBF5sEO68ZMQ1m4bLVf3AG5fp0snu0Nu+pBbh9oZlr94/ALud4Ye/WXTfcVobSMevkgbYzdCwL0SnhEs1xplujDgKxHn0pZHWKeUGA+jNVeUu/uwxO0MaQUGNCG2rNGUro5nqUEssE/MN8yZwjG3MHR4u3OcLEvGv09YmfEos2QfwdUQWJaqHY7E0yuZ89no6h6tGfbL63jsfa2pyKosZRx/EX/yQV3Gu6le9/03hoLbvdlCbR2uMZAoHLyy6O7ad7xErFQTQUldc6XjK2Y+JefqXqasAYEtznrfxo9bYzB2+D7h1nqVPnJr4nhHeVd7POu3JJgWpXt3pZ3mjAzq2ftWcznvC/aIX9Nwn2U4EMVSc1DarFsYTeUxTcln/vNxOT/9jRh0kuG05twCFccZu0/L+GOqEXej+iGnEZT0QN6TBLAwLpIo0a0vYqWIvkz5ECpJrWrbCDCFu39UAaiRW0w9r6MBQN7C+d//wmIXjy1cLJ2hGZhDJo9kjOyrBv72hMOEXTmk+935PIw6Ax7NpoZym+j12X68d32yWE2ZZNggawv6VEixqcAdLFmc+JnTDsZAOZNA6AZzl18gu/+LYQPSzgEVKkwgFuI6Lrq/Yq6rsBUpyXY1Ufp9gUO14NdgXnoiGZPbEUCmLrHTr5Oi6e4ZZeIzWHSEmyVZIJY268bqoB+TCCItP8t6S9Wa9DXgmpGpjSDTvYFF6/SeIVo1DEZFLTYJ6rcnr4Prw6NUHs30GKjbKHTAzkb5LS4iFVwS2JY19KsPmlOVlo5C0EqeNarnYox4lAu0HRt0HkXpfthBNI1+9hQLbWtjGXFwfzAsdP3ekbu4ilmhkMUQmXjbHSKPIICcm+GEodMWs/fnx7z5gVzvy0XxRXQ7SR2RLVhnivR8kXlarQQxWjXL59tu/4TYyeGuPJJWHeMAm78fk2YJ9kqqYX2HWrRZn3r3OV6O7cY2ooBQPX8op3XciNkaSB6HQ4+PXBWk31+mo4P6avSW8O59tpuztwi2MAmtJzbaKQ+aLfylUguQezrpW7FARfYdrxbinwzO/LQ+Whqd654ACjRWRQCm6l/xdbohbWNdZbTFpUArr74gi1kkiMwEEMmDSrdr9cqR2RBj+P49vIDdInXXiDdJ054YOGTorMPSJ/VwVjn2LwmRu3Z99emSpqgTz6KAmVsNmEUjaPYpbaBeXkb0dkZ9s2Skzwczz4+QMJy3QEkLlEJpZenpdaZHxluWu1mDasOiRAOv0AMs/x2Hnu5q2oOaQlQ4q0evh77M31pEw55yLJk3U+Stk9OjpdPeRk9DuxHLnXL9ogzR51S7Os3FIXWnLRuKCDONUSCGLnJMhMKUWOMSfKPs7FpYJm7fU7Gw9t81a/zkz8rq9fljZ2oIunvn5ZV1/0kZp2otHRQlFJmDr47uyvYAex3Hi02j2i+yiJCGzwevWQZDVoc72Su7zGwdKdCeMq1A5b0Io0FIZWiCMkAfHin8jc2gvvbk72Q7q+K5fFER9SYpHMK4Z4QMwRsaYJxUgJ1uYdWLzCoG0VByaRQ1lAdk1onL2MjNCw+HP5pl52Ccj0PrqQfdKvGmHb3MLSmpQOjCBt6QcyE3Q809HDHgzaVtxwEifKDiLdwofS0VM+YlUfLPodj4evFjbEZHts3GNPCuLBXQpRflDIBIlK//5ImMbKLWgi6G2UtZkhGekR73jdVMOQ3HfHiNsl+IVLtikQOw6/NhO+W/E/urFUuPWzUsgRMAxMBQl1OQ6vwcm3aWusy0YM74bNz6lG8Y1VBn4EpueZMdbyX8aql/fqKoyif3guua4boKSAK6q+LgXoj0WlgL0pJHZvamwXLjdr/nzDVMRXg/4gQ4o/JmVIhRuGnC/yHxO+Aakg5M104Nl2OrAnwkuZXS4KZI5ecNzMh6NDUFlrpfkhacTQeZXCP7+lXVk1mvAscJsNSSPtnhdj3CBeAYG0gc3XFOmWp7Wh46+gO5kkIg+RgMVuZb2bc7Td1vwObsFnrmAzyQgYlX86ctbIHzzVv8O+rA8xl/y5jNWTIfNDzpaflW1YdM+npo9RHliYY69Gxz7anzVUYsyVyRaCfc3aoPejcfZ8lVK6d/uaMdH4VlpzY5/ADXeQqGRVHx6218HJqHUcuCgdy6KClzlmdFjUeni1KFA7y7PGIgaenowBHIcAaJFwzOPgKeV5ktKWtmlmdFBZTZ1mY1q2deuE6CdPL6jjqlYQ82YpGxveLL6GFx+OcW0l4vmwdEZ7jHYlFPpzas5LENjqvfkJRullzcAu78rKYBXQc8jx0R9J8WRZsis7Bycypy1oFZMhkr6hgoinDeawHRaulBaSYIph4S5xbG/vL1t9Frzckko3W/I5ABufcheW9tikHYlbJcCUoxFubSrDJ31Cd2Li3YJFrh5pwIZz2t+5a5umjm0MeO0dvjnhf0GtYLx0fAfJ6l0MkpZyo09jDHsglLslOZ/ZZfUdTcc3V+I8s55/oUSEEUCTaVh8pvSsFJ673joU6K25mzl/u7ufTS9oYvvclKrJ9oiy4lOl+o96DG8FVk9x1AkspjfWWmaBZ0OR3oVe++DxwaOE8ENK/UOjHIK7rk/7PA3ZErJaAJeYvIZFyAvHoJq4tcCdCXCrJNnomyS1+KnnWjYYHWoeBdwM7y0QzgpXH04qubafzdIgukAk4x+rji27DV7uo85meANaVl0fDnVsan0HXxeY5nzZqe/GlSDghqBf9ELoHbsFZ3I02gwnVgJXWWhDTyabVZxk3tIk91Bz6OH+usyB5mcGWL9RsuF90l3aoH5tJAJ5aqGQeS+M/vrxU1JVTpgEAQJw/GdNXwqkufiM8RrpKjfMHAzmPTla9AZdsfwq0h1SjQ4gUUDtTywcRKUXawu/SuUSHgwQdOpI3rD/MLGTrqqE4QQ5JBYXpXNRib9xsBCGAYCGRrbNR4gvjnwffUV6+eqdq/AJNgGWIXpjM9v0Uwo+D7DxailiQAUgLva3/0j6YzuCuntsYuh+9ysGKWk5Bivd2EWze94uaSJFPmZ2mYY/sRl8ju8pHeo0rsdAJvV55nx6lHSMdB/6tcrZcOjJv2s2UYFaI3WhfObzjuXkf3RZmgbEuWM8BVgfeYD+PLboeGv8KhH6OVts6F+zmT1Xo2icv+Trh3VXvVRitFGeUFDdZcGNIVx0GSyDPVtP8v2QnxthoopYD0aailfYC3/CvQ5htogCyLKZsvbsS3lrasllLrmklAX6XnJr+bTvY8GxmdqHXZgQSMoOrO224MUKVB0f1lglCw2pbnYf022XROx04MostsLR8aMXYvB7kPzLRPzGbgJjSD8ejBpnhwc1rbqsMyUrstWaD3qAAzQcgRMKBKizs3Z1XhfdjuoypI2jAI3sXgAlM0yVpqsGsWwtlg8zngNEvUP5nVysuisaHtH6nCwbhT6eOeAeNSGmmO4uVVWMQ4HoYGSkUwLRjt8mARtznN/UPbLBCi1ZMYQUQb9pdv3dTgDpEzDYr1rVO3Av3h0jrIFxW2uX8GWD5CU2gSA/dHIZdR9tboc6E5ctQxxcLXhk7+OrNx056ET9L1WKINxZp2LwjKedhZPZL9pVwHFHxJmRIjotBxzNbNLGxNp+c6f13FzAqMiLWmz/OylFNNzSKvrdQFd8iKWbGsWxG1/8a17MsLYUPyNU3Jit8dfcRuZVhgdyxBBtoUKveYueO/4EYnDkQdgFVphElWE0o2PVyU7jH05Ny5jFbw6fiM9qAoIgNoM7gJC3aoTlZuRrfQpMJyOYwuSWBa+AHc7noprFTINT98Wn6tIGwFvho8VH9CF/vwuNSDU7/k/WvgpXMNZL54rWuoAyW4IjS94vnweNTOUvlhXY+xRhnACRVbbx307jpUQFTMHSGKc4io0rkPfCHGbLZ5ElxdSAgXe0wHZhdijc99wb0STzRV2bmcjUi1NBswBADrc3YjskrsR+UIcoiDyp7nc0RKq90ZqFlyaLkrZAisuHND6FvNvG0Mjfm+qRGwg/UINjy/zjHaFUChV39pyd3x3CCLR89iaL6BmSq7rCrGgWPw0dAxmjHs8AvM+2KDqsNG/npiIqpb/8xHeY3knlAnhFo0si5XRWnF7r8scoAaSpVugkWVH1GK/ftWIMco4ZCCfhQz9iq4xvXh0+byLp8mZfac4xDyuNUG8E0EPd5PrHdbdiA905B40IO3yPuFJwnLYKqo/6Px7aGaP78UWXjZCjj8wnG3eKU8Qw/c0fjdkzAoGylg9xwiuPHpYljdPpoTb9tNRg5Zy94Q0x8ZT+KSfOlWHB19hmMAh8YRXHItCiIegbHMwVK0XCAgib+3DwGH5am8WbEfNt5ni7rG3x1RQA3ZXExRd2+ZJ5l2r2fEFPGJYJQz9CIfjmHkN1BGfE0OLLQXNeUJM8wcgv4gNNfBiF8RASbG9SWCnPTiz4NsoKjrGViel/wQt7WSF/oaAuCxZXAM7lAUiedQeBixWfBAezSplmgukEtQCo1jixh7rZsnMaDmN0gpYuAxdRrl03OkRlYegg+kmLafaBdobYXZlNg9EB0TXcDtBrNPLBX91hiCAE+S1zRfFqcst/iB0pGxf17YlSQPAYfEHO/E/OB3sUmnkaKyJa0r4m6jvhzvRaEMSUXnzyhQ9XEVGN6zjKPpfyWCjPFAmcOcjWhS4yyyjTMKDqaijqPQs/58u1mUx4S9nA4IoGGpTQ0AdvWNpvqC8xf9iyVRWLeoqgqxLbBApkpn94yrgo6l/Gj09mAiTF77StvFBTyMsMssrSSJ2i2pfj/FbJRwXOaeSTLo8LBpelkj9ZX2i/a4vxbWYRe7G1Hf+OqtXWizSpviwnczFsLqL084Lwn7TYkq+q7xE9uwro2JSQWPkrA8rWCWVYjIj0omDQzKJ4ssEbXJAbU1pXu3mraTeBdp0qkdEovRKbZg88TmCTvVSVRS89yvCZPMrXxAiQIwg81GjGtIEC5KwA+heigPFXAUQB8Y4fzuRT7lgMCYHYHDcAmMoltT9Y0gZyPB//NpQhaz7GFCFyJCzzXEttBPXjwogwUYRcvwERj0ILi0tFlWrhc+QFmdIhzAkD+HE8H1wTOIOHomHEhBaxN5rTK8KiS3Q72CACYVq7gqZ7GCvsp+jEw1Y81upQF5g7j+x8LhaopX+7DAebr1weVLedubSdxRvx83hm/3bEf44eLTd+gkbDxrrvzYBFqZkVY2OE6biIw4nFUqI7XxzaWgNdjaGDuM7xSc5+Cgm293HYW1V2iBCliQ7VO2EbGtqIdl++Eh0+ZEh3aMSit6ud0c0s6MHOzlM8nCF61Twccf1GMDntu6wHXzZg3af8Jxsx5j21twAprqsGWA0Oi020pLRjNreIK1bX7pwNdWmPgmTGk3SeTPXk+vzDdIS8cUpm9tMLmdxpWpFpDGJKdt8tWP54H9q91/bfVIIEbgIiM3O1jjnrmCwowlmAcncTBXoOUowUk+I+MH4OnE2qlsMEyZlvZ/6+9DZW680O9lBO6S+Li6ws1ORk9Ip/M/95pLlmQeocfK6v3eOXpMSJsSS7FtTPsfLEQ8/fvG/jqmSi4QgD/TBQpd1SxmiFt0uj1yM4igvQ0V7auWoSp0WdTzO77IOah/hCTWSsTkOWzidQTrYsdxIrhdqNhU3NzdoaED1vZnBWI2eqwE4VQneqEWRB6OG++oJKhL3rrDjDOqZ3r2Cm7r1Zo2LgfUKnrnd/akYDjNgTlb8OY0s8KHzDwrRAU+ynpvzydgjvkjJs/NUTJGPGCZ88AIHG3nspJ1axI3J0/E298C/tZ43dHNl/rTp7wzO0//GrmvAi+HkM18eHpUYeLRb2CCo6d6WOXfzPk2pzNj7pLh1LYRGtCxPOqEtmodqV4ajNvr1GGiRd6reMehmd/Mmcs7pcTFCDpyqf+/A48JCOJI9ajG7o5aVn36qkoF5rEqaGgF7j2HexrISZkeYsCCB47nd1Q6xmN240I20l5xATKjOgc1CQExkxMFpgFj93otAFaNvYPaslSnK9FY1nlcTxCPHRraDEyAIspmWk9TEX3IaJdUwj6CA8+2OHf94dYTfJvVKan5TEhRowb8d5NcNwDRZJdMacfIfK9zbl11IRAAitZayOKXwaX6F0bv+s3Kxfoh8vTqMJRmlb4EWdF4PMOdRuVPAfE01jwJm6NnNTxvQk4gOu2pqqlkYkp0lyj7PxkRkvv4tNO4Mlsoz/iOK01IIQW1tkkjQLlaNkV8LzhH49edByaypZl+B8k4Dy+JSBUEEG/73aJQTKDW53QhkdY7R/ZNedZwJZbBezPhAm5srdgU8CoITOgM0qjPtlNIpUsT2RvNeXz2DdBGl46zvdNdliI1nd+y0XRGG/6J8Cowg95M53bJqKoHeYIN/f0PqfPyNIuHZ9LNVtfYfwneoAE73Cj7Nn54PWZK4Fa4eX6GUvRrfeSn89KaKHLmkrzXBI9tRrA7hdFcnSAqISqRycdfV7rriHFqIrAQ0alQ0AvOlQxQDVYZ31+2zgb+MbG5cl34kX8YjN7OeFSdbWIGah2tIIJ9kdTm2hqRFWgGwDaif+epqmGg42DdLjtHhUfpmmifjaDzp6D1pYRA3j9omtw7njUHoPPvknoPew8o+1gK599x6UtmqW+W/UScpR4U0e+F6PhX3z631nEBt59GYxm8SY8q1gsuqAAG7uMEdgYIRTl31g2ryFTpZkZ6NJtgCnN4/yCDAT9S2RRfwEz6AJEO75FhEEpPjrVDRFT3ENzlm4RFCGHU38gOTlvpwN3heKhIXMQbK3zQqJ70KoZEwrfY9w9JM0gzVTvI5iz2A5sHS4Ugt9ihkSN3pEXamFZruSrJpoZw9KUGf60neHKWb3YNVmew8vo1wqKX7Ay3t47gToqXKohqYNgiSRMsb0o+v094LcBe+/nTkOyFVBFX+CRTI4FML+pNjRzH59BYuaDkMq44sc+zhg5fuRyc6lAz/zTRwYTkJKBvwfoeYEQTp0W3alcTMTmj6kcdLy4ZP8/QLWSw7rCIoWkiGqvhzEmtJfnxcFoMWqGZKRgGS+8k7WksJMHTcSzeUVTIghXTofgGOL7c8hjyG7u2CAsG+tA3n5cUg4yUw8XiQkYEgfeGBNlSjNoNnscOVHcPDX+O8KoFeq0S7hQpXl6RpYqMc34HfUbIGSRkm6qCPNahcJcyIRoo8lj1MAdsY/tiHEcflLuRzqao3LK1tndA9zywi8XI8SlLQhRM9hmkiW1RQ/iTvhEEO8L27yUkfyZUfGBbTI0dqUc5CKk72M1lBO250h8J7uhyKH4tlEMJIywxCQtbAljk1ybtkpYm0FskOPo5R9A8jAv8nyERtjKQAMKgYvMJz5rhe/JRwAIbtCN0ytJFMOcpGdXAHYjsJ3FBZm16TEoERjtXXHlHvK4MDhokxpotm3KCtvfE9pDs3RKMT3NG4XE9gYnyrWbIYnrA7axiYYF4Ote3oeFb3jV0wMSSydO5wrRlhC5ai8kVxxoEJ2+gxo3OueFuvKmA3O9kBXFGN3og9iIcNLENEB64ikAdKhBLu1grU9Uh/HZEWFLOB3RPasEkNa73ETJ14CQDDSTPQcFNSnyhIXCzQ6e14JvBjR/Xthu/0eYrXHkchKVzAPNiZ4HubzQb21/1zEo9Vpw2D7fIOC2ISGrlQTnBSa+bjeSXnGT4PioKsD/BHwVWw/QS0TTR3+QBEir2JZrHbs4FbyZddMbSJs/X8vZB7kARirabYlxEo8W59UMEW3G4Zp1snEDtkI3G2oTYatWGIjJILxwxYr68zLL+E89FuDgM1fpdLhVtzKx4Mn+i/NOFZpQy9gIfEcr9rzjtfNCvR2LqOVV84TRHM+59FsoIapXDEm/qVhRWVsE2sQX8Z/wKNBVzRg0TPngYWnPr7tfEnNZWvEqxj9OB4h62pwwlB592vM9wwg38dRnb29VhUuGNjjuk7fqe5j4S13dbHQr34aKDqWBURy5EgTXDpC4rF0ErqpIn604DRCqcA5fknaMZthFBnwc0C3fms5uHkMcGvCTZOoj/Zu+Ng9PTGK7qbDUzpjWEz4GsLfGn9Mrftgp7QLf+Sd2vlNK6oC8GNGek1JVPZTlsyfBIJ8BFxZVbJTxXQx8F4wey4U3CaxdCW/2CoSHWXXlWxhGZMt/3wdZb/SRVN+SirL8bEWJ+lIE2dIaliKWFUcwaaUtDecnt/LrGMSclF8v7iltJSwNvWLsWzHGGGCSke7Q6Rwi8l0vSlJppYDAvmbJs7S+imyZ2n1wUbVl7VFB/rLh8M9gBgkfCGdeECnAK6TqWNaWlX1GvtMNRmAZAAp1YBlnF5WY2kd8gCo70StcBCLrAs0gW5XU6ZKj8XlsZKlsbK1CqUM35ITbXZYfuPe3PQm+zkzEbsQVe/TZQJVan4FNXxJrqDV9flLwMplTcg05XQkCs8j+Yo4VD/1lB6tK1UA+EuXSvyso4kR3+sChpX/Pkg5Sszny8DS3ifp4Z+JuHcLQlsCSYHmUXkzFUW77vbgC3s7goLykkIeZzOFFxxI9wLxwSJvT8PkT0GB9uyFW/fujNzKWpxS1VjlhZxNJCwTqMaD4FMD35zwM9O8rBKbWFN3Hgq7pdZiKCEFt6Rrttjex04bVJFcgdLaYHE3T7XAOPT/W8l1Vl2fMfsEl1OiWIJQs6obm4dO3xbB609e1F0+sPM1TAcMi9yhz7f8wNnQWG8uiJ9zJ0keIviaBK1eAX/UTsQ4SuV1E3H/J/9Hn/BKJJZcb8Rg+ifnoS7/m2y8qqDawpFVc/x1WRbOPUFN8EdLCWtyzEupUhRozHv6EyOdlssgF0A+EGfvD5E85/OVnD4Xt1jc3ehCKJWryrIWApp4aKc8KTQi7LT6SCWuSEUK8wG6SPRjFOFMDauOV2iNeVN9066voywjqe2OFxuO5gIRdUIMkIO9fZiQOLvJ87BvRyVwqSI4dblcGah0QeLIj+zq2QwVRxGI3xCj2igcT6BKIfZ1CoDaVOOxqlf1TJ8f/fs9TgjM4Q+3E80MvH+dZP4T+nfUU94lnpDDSCKdpUzJbIkpHOyMXSxQWh4EmQ8ugH0JRtXLw4LqnhHBvBimmMQIkFXfiqYCjZ1HM1ZamhUakY5Tbl3xWpI2fAIfXLqSMqdw5Iag9mgC9xl10Tzi89dHU0vMTVtnJ4AvFM0KDImBE4nLJDoe6tx9FlVLXgLUyv3qVVlCkFEOz0xDBGUhuFwIEmmI6BPgOElntvq4xzZe7B9UCkA6kY9TZ6+3XDrWuNC0gJgOFGpR76zRmydD9F+TkW0+g9FHJcZ5ljBxSCKcrrrJHBgdoWNPwuzvqtK4meAiYVt7tVJQPXKWrdLUGdj2Cbxh/GyiQqLxjRS4/V+yRA8pEWgvqXCy3ZxCFf2BZhI1ywiR/HZOKcSrn1nfvM2boRyzPpRZM32imlTOtfC1J1s4N9J6rMLclGPwIBUbRjEAiHw6UyV57HPZOfhkmxAcxD1QHgXs1PJ7R7AGD5i0OEYXAjsRRIsAR5pgCNGrh+Iyen0at2cIg9UdfSXTHZSrxh9b+YTtTXvby9+EB2lu7WUMo9/iCq5ueBr2ngzBzJMLMjd6oTmLFKnWb98fxW+M6CzuoGQADuYHhX1AJXs68nDYD9xp6gbTKysfdmOvS6Xj6pj9x4phtS/0Y81Qg8KtPJ0uq/NgVaYzEkws1c/BGUnCFr1yAZJeK+dHbCQzhcgJZpH+te3pd4RyeRKBVKK6mkbsAZLHvzwUGz7Um/+oMF8r2xh3C9O8D4nzMs59luK0F0Z8iHGHvLLKZFJ6pADwOpn58n4YMpO5Nq3tOyUMMfTcYSX62U/zni3J9P4FO6FDvH/rmgHebInxv5qWxxDLkub1gfT1nosWEY+10oUH7VZ5npTRp0K/SzpBG61tbYsMyNVHY+JTBfG0F8PHHmvWqQDYMByOK/GVt+AbxjzSyFYilHRido5/B5OCnvXQm5uGnCHPvNzHvAFbRCcbvIC5cpK10UUVI5DS3mQN9NNQM/KhSVaNpQheAYd1QTEset1+bB7X5zphA3Tht/bKT0M57DzajAyZ0cx0gDo8seXz8KNCxYI01hEFtiPPnQmSF/OXQBolkQG9H4+JMUUsL49DXWWW8Nz0rDGty6hEK28leeRsFNd5ZPQZmID6VbASCsw0Zo1iipt2xkqQnL/BmU9kT4th9McU83HGv76WzIl9buloM19HN6Ian50kDME5/hybi0FcCd6D2XKVALS+QAxxdsvyGCTE/1JIbDFHEZhtxWZT0TkWrSClbbFU8qUGOh8CRHThGGkipdu1nnxYrK0Bnf2p3XQKuAg0vMrcQZZSX9vW6W3HvcvMbbuRcJz02KtH9jkHesEFiAbuMjYBHSkv6/XV16Z+lCmZSv/ySy2URR2YZz4MefrcbFI1sN+m5/frmOCLoonb1t0VoVUap48ph9GMNnp6Gu6yrLvpCld3MdGK1iZ4W3AABAXDyjd8v9TmwPSBnWY89nw+xDYBnKbuxOO3Np6hipkOJCKE6Y5KawSMANU7EExeywGyBqx/gTPu9r46O5/pcKR1s022eG74H56RSqfau4tantg0dR5cDlY6JREakY7zfjfnROY91q7cOGyxYu6mv5Qqq68icJzGgZ+RlxhFxPlurIPFvi2a5bai9iehgjiBsBl1d5cuSglrDjmFqSjGCYt9euRuSBRb3B8mCg1/xQMj5ovACBVA3zrQSheZUKSbGq25BHDmgCJXb36Z+LeMuORDD3w/650klseJUOlp0mEkg9JJpDDHoQ7PS7x9zIv95ADfGmI3IRShB18w5rlDaNWLyZRbqgs9xCyjvLQ2GMDKt+kiZbcFKK9TGKEx9OCx9AAf8lgX6edVFs59jy7Lal0eAC4KxeCZeA4/ett2kToW0Yl2gckSPiCZ5xHA6ED8KrBC1ghZxIUWs9/anbqnFhEbj2xITWyzf8tRyrzHnb9zxT7asM+rujozkd8MllFbtFkvVSjZmPlfMqGOBCyTlS4BSO9NCOiI7a5XKpb29hmq0UHtEuntI3Mxz4X86mv/GelQ9Vh4vzv6SOYdz4p6WUNW+Efnu9oep+mGqiBX0PX6iczHUN+WV4hQ3aDrdwmCcV3eGcnm7evxpC5FgLvRT5jmOUBE+wT3MB4gUYNkCQsdBnl+iAJ0NeeC1PxcWKgO8PkbSi00ZsDfTZVVbcvomyTEl05raUeRznVZPTjTZ5Z66OpL+9N3O3qyYvARggeqqR0MyXRyh9l5dl97bYYEzJhSdodoyHBm3aYPAHGrhEUTz2+j3N31v4QR325QnQMxz1gwYBiQ7qw+jhbdtBmov9I++lYEs4bTjZ1ovXeBYSU6a/Yj28SlRY/pu8BDpfWYq8tmJn5AL0vjWFt3JtzFgKS77xoINLOKwXcD7/E44X1iXST2z6xgtKazX5190DiWO1JkuR2w9yDJDzVgqS9qmhAswMEOAy5npc+bJbZQJ4T6lqadqg0qhjumNnB874gjpsGO5Qzv6j4A7qIz9viSv2HBvLEHzktS0Fzw+ATRjuEkygeSTAX/XpotGu2HPO7dSKpjYHqgc4w68tla6gUzJ47in/lpO43sstIJS6uJUry5kXDsNUJiMcpMQBRU2FpOPO9/cgKKHgs6dZbFvVAcmXmpott8HAyV8wJXEp0w2FJUX9gdJcU2pYAOsuiFqZPdsvJ4xuDi3WGO08lvhpEieCEhSb5SiHy/FywZvtNBqXO3Jsh2wG+XIlpuYbjVRZGB1DBi9J/IXViILhNWb6BqzqH7zYTs8484b7+BC/l4WnuCW1clf13cFXcgv/Y9386hAq1PCkfqAmQUS/K8eainG3Vo7cVw6vX2EpyX09oARZNWoR7dAue5LefQqlvyGriWiaJ7esx19K4Dgw1vMmpJFIBCjNp/wCw3s7xH9et140cfcxh2hCjILV8Bi5n3RZBADONkjfKBgamXbLLEaXeIcljEQfQ526eZIKeVkx1nfxRGRDREDeYawUFx85BVBP5RTdMC02QxMoKnvH/TkWpsGhzTL/pf4DuysNqHyVvD21rbHOPd0OZA1U1aflf8HbVcDiDiAMfFQMqTN+1JGgQUeZ7pFbXMxc3xeJ+OGE/LcKPzYpn9p73w7OSFMEwZChXRcKCSoPi0UfNOSktB31Zq/U82E2fYZ6v7om2x+7rWYvqo23G+6bNHHenr5U9XHjwYsT/0f7OqQYqLAA/qupjP2Jj14EYzT7EnPrVkF1pOWYHt68Qfbm7q5uHDBqAcRyo6AFTY+U6+slxrt/MeQ5ZG2fek50oxO41pbDubJ6ky7xVy2aEOwyO1oSmoDxvn0dXWliqUjSA2Ic7FmvJ4dWQ1VaiPPBQgTL5H1tGO/FoY0/9PsOEAEB297faznmOWfhny0VqqHSIHk1chgshpGwxi0Wj0FqxuADmfq2KmF4+H7ii6lAjbOCUunX/mcW1xREGAYjI6sVzbgJZw6nVH2F8KQPkIU94eCdCo5Qoes3cVzy2gRs4HRjEHKKbibYiP3Tm0jLUSCKAgMaJtv8InjM0l6tOJB8TNKUK7HXIEfaTy6JxGkZBOB8Lbu97ChwgJgdbSwSplF0stVLcwBoPgYzvBMi9zNos4+JSoo9kFUvKzR0kKD8wyjmp7wS/fY3ljcoeLBU7TTw9pTOo1ZDtfEi34E8GJC0z27j7TOAAlE1fBYC9w3+9qWIRkhyLlgleiKBGLoR/FbVp54dIEifJGo7UMm88ZNDRTAvBKoFs5mpmLP8EWoMAcHpak5QL/qe7WYru0vgMK4ePwwO4NitfK0ROvJT6q/9C8nAsaY9wDVrH6NOnGXTitAgUFX34SD1FzMZeDk7RLvyPRNwOBBL0QGQoixod1ZLo7pbuwhugiDbXFQr55k5rlc2y/1nbYR0soXjJ+cXyBnBTh1z4awutBVm0ElRtyXh8IbDsGYmEEtWGJaggL6Z4emWJOSQl6Wd8gQLKkG7Xm2aAw+6QYGbGsBC5rIpSatISMSEaHj/0zTDMzc3rhP+mrAahmucJHa4DzRiyYYdgtxWrE1WpLD58bR4zyUkgJUml8VhtKPFfnXh/0uIQbgDMoyYJXbmcR+58nk6SXibBDDagiVQOVujsukp0x/birqzI/HF3M5JnElXWS1GqRoDSM4iE6m1dSlcSpUsjY1jo0/ZJ0Kn3eGXZ7oZnO1fmv5M9G8Uy+kyqRto3qMqQniwKcZp9E/3qtwYxAbwcpak2UVZ61FQqdPEFFjU3+QKw0aGXtY8CSC5k7unzGWnm/+FsJdLtb4ncwOpe463XPHvOGij/ZLofz1LvFviGnZrx1kbJqQuZ5MtJ3TN/YAmFeikXnVSmF1oYTfujiQF1pywIsORAH7CZROcRLfzjY+Kxb3uSm+4UGPpJs4F/MlQK6LnroLYZB5GbdfnU0uztPkdcd0CeyEgsVmWmQdnv4LUOEjMflfKotujog5CGchLPcKFQHsOotizWc1JyudNet8vwGKxoOciKIcm6SgFdTikq847cvQOK4psoQsZUZm/nRaA2WhYTPJZ5M7fAei6eJgYSEnKIwcsakNd/H+SNZbc2xoqsqjILAYkcSAIRUvaDy21Gx9WtSbDjyvmtOm0gCMeOaw34YEZKz73iQd8ikpoG79nRKDafPVuLKlLajIMwtQFGBG+pXds0ZSltYCcX2/vd8luV9L8XfdRLrtf0v4up1CjnyqdGW2SooKyz7tl8nmIlYmED5Y7Aq7zw6untJRbWa+IrbGeF9/QduYVa8ycWPVU/B3XjvHwH5zzbxyWtNKy++5FDicWY1pknppsaqPo8ArVCg+cWLDb7a16y5kr8R0tgS5RtxymnMuCL3fhioAkf1zYMb/k0HHASRTjHdioIH4LYK8SrsAGoeTO1CbFp8wQhQ2HvGr7AKsyo5JQyn1eGcUS3oZ7gQX9PtCq5Jc5k0zcYMF+g8f3gBD34IOS+oKPPC511ZS9/P07v/NwVi1Vqa6CRORStisvEWvfd4MhtUhDI2fGtgc20pZ7kulLg/L330RH0Q6ZMTGaTvkZJaRMEMd7UzKTcnhz88BRxLfq/3wEOFg0OMEqcfrVrE40ImDHcPgAcnTYojpW7+yfs0uOKkRXgoCtlvYIlSG4XiJj8UnuJuUuuegq4LjfEKP2XtvGeQWsMmv3vQ/9JlVqjTRDmnk9TTVs4UhVaX38VDTZ/7NakTksGNaBtF0kOoLtV0PKkhAPTAJwp3L+5j0zWvLSgtdyqZ+oVsh7KtrYM1eidxAoOq+87JegQxUW2nMDE3KBBsTmGQZv/0oLNbozzRXc7ffb1EB1oq33qNQk68CSQpKozCcZE0LdYIndRGAGvd8M7+2xHIpEuLUvSgFvHbuF2LWAqou9/GYao6R3FS8YhyxqY8t9ToXi88Ow05a08e9f203FjJ7RoI4Zy1a791XqKOJ7ZJYPUs/xFHh/pzr+EAjiV/tHp4dua5Q5cVkNgKU/Y9ZylnkySj/mEYfzOZPgB+p39nkxHoiVK2gYQSfrT+PiaUJ/kKt4qEDiI3+5PVtt0yxsUl/jjKPjGJiMCDdH9mY9xoFk/TZnyhSoWHqkLIVWpguYQ5/CxXP/HSTiJxAqIedQuiWqlIk679oIwDI7IQk/jCGcaOJi1FP6a0uelfVF7GaOQvgmyK3VYIdhz11NOXNqJaGijHqEjkxiC3Z2I3oB/GDTs1ypImIHwjK8UxJJDzURDzAxX6JUWiesIHn9fXuku4ObHMkq/SJXF/WGbIwiC/iP76rmyjPk7CBHHuonIYJ5LBdRgIV0620eUdzDopmN9+V4mb1T8K70vy3s1vKwadDW7eFPctuwEoqqS6ubCA0t/qKZm9hocN8s4V8jwoDYgMBFzj7PpkOlt4joS851TI/3L5CspPygGA3MT2MGFsbuywKcq+K1nAQuqbh6rsVHDmkf6/P6PRzgBi3Srao+XxPCVylDjO123L5ZBh0R9OF+joxWLJtvAdxqR62OUEm7p2uOXh2fuObqfnE6uzKt8+lNCSNIS7TiyXjJsecA/36GDShqVWmeOcya3JClJbRPwtpUDv7d8HdxfSE02MxFoiu+1Mchx7HG/NIG8rCN0IFT4QpN9i1MeJgs315uL5s/LZpFoy9ECDqc17Qmp0on/KpeoSCf5xtYvSJzOsgDEPChfmzv9Rsi9pE+aQuU3vxqxNRWtPi0UoLDWe0pjuLVYmf1rTOwrzU7DwuRuiroxh49KP6s6gK0j9iCd7tNDln8F81d8reoD+fO3uFTeu1yZAPcB7K13b6E53tIPEMmdeyq+LC9AacynINKL5xGNmRIkRWZxeqwpSbtQHglMF6LKtcqPbIp3RkT5fWGXWtbUMusc6WfZzX/vDwQwQ8ahWWBtd5HbMRlbyoZPcIGW9dVJLt1q35vLdXmXUC+N3hBQntW/BSnTlD6CLjmNLsyhxDYf5dKdlDOJziZOjYzODatdMWvgFiHHSuo9ZIQr8f/hqVC9uvpV7tfiJ/8J6QG57I584uo6jQjHNZjJL3975i17B+litj45xGEZaUtpyWImywnOA66EI+lDvoCB8Grh/5KE4Ja8mZ5GVVOz0jqAzctzg0GKlwBNZTMLI3dY3s+LXZv+0X+ed0pscNCTsqIrd5PkkRAdFU+ywgEBtgyVo1Dw1UKiqlHn1wl0+cY9i+ozw1IBtieEpcBXImHpB7VAmzYa7PRfvvpzoblQ7zND0FGSdBgX+Jb4qdmtGThNFFPWWdjEk4Fbm8JBCCow2jlbiO6q6j928V9vXX+hUcWr6e43EkEaFYrR1tlyWf4JNvvYI97Nzg8JA4FgbqmP0MhMsMkAG4iBdR3qLQhsxKD+Et4/iw5ZFz9/RA66VgeB2v1ehC8mHrr8LNKCEi17nRylAt7wN2Y+nNnsQ3f3yvUGHq1NM4+EE6baL4hQ/6HyGLVGCYSRhVtLzHuO1h8aQEXxdGFxHduUYk1tbRfKLGjAv+q9GEGKMUVRfNaJq3atgtXVtbx/1wpSjNsAPyK1ebMvGn2G6V77LJfGZtCuIS1eUG7z8rS0NK7BiWxCFASnmIa4cOR9jcz8MjFR55h58IwI3i3LtzXId+itvaaJwCBdpHaHVsyVpSdpHMgjNju66RWI6vbSKrvOo9kEo/vrCKi/C7jB3DJLP2pG0h5tdxb+ydPR06AEqZWsavDb3behR5/J8EBBreLOTaZca2LB9ism2fVjiaeFyZxhQ3oShIbRrmuW10jMqsd7Ou03ocsmG+yPURjlI7+F429LgvQFHa3oqLqTaV2TtQTCAvz88gaZYDX6Ut21fMgPjWmuVS84MxnBe6mczCzZ+Iny81SWjNyrG012ol3LkZb6BgM+vjRN0kwq57K1j5vCKDctJWKrdL/G4I+KJzNpKjxrFO81qBQevI1TdtaAzsjoxAjcrTCGfIdOJM4j7eP1oo7z9abD9qqdT27ZgNO9NIWI/ib980T0FqpjXGUUHFnejfW4I6HR38BnIvEzc4CDxnpEGpU6Lgpq8b/5ZNia5IskQcMwDPCaq5/f+yA6KphIXpu/4CR9Sm0Kvkm0y9MoJZZuOVWJ7uURqvRQyPEJgxZqrI9Gr6QBN6tYR7vwtfSbxRryEjZhgXtzKquUcJdERRaFxwZ6ExjdA9xb3BezCqxPljAUfzBkEpRRVyvcw2hPtQf1NHzerC8z/oy3DVQQX0R9xLVqddPp8tKYY7LmqH2WaTIadjSVwhW3ye3qh7lPDzqE7nRZ6b5wgW5HorvUfKtOCTn/RYIp8aCS2jYVu3tD7gFbAGEOWv5xrlM2qAcPpKELr2ibi22liJ4zDYiSCAZSgJLGo6tTVwtYTXgFxwFtBg9H4oBmNqmf+cUDxb+bIRiz+EGgVOXinQpoASxBMyAM0PnR4EJZU9aOr8cpWRSj0kTcDDvwcCDp/BUVUkclOA6szdKfSwZq6Nc9gHfztBIfge0+AOW0stze2QM7VYPnCMhtVcdGljO/d6ME1gKoLHcn8zxAakYOqNycM68BBqoV31yPco1E0us50MPK1nQjCXsYXzpxWRRL603XJ+1JD0iiC0hQTdzsm4cWl19aejeK8be307zr6H5fgJ8JLxEP2NmriFt/js8JyL05w2GoOKPchbfiHt0kItp1ZFXpLg6dNcAv0IYd05S7XaIz783i3uK6HWfo+M83ZE1QiV6zqKToWwpSPzpFMOIpRc77JTaZX3FF8qnl147tkqiLjQcQIz/lsf8YIgkwmDFqnm3F/HNr49pefa4bUl4TCW99ygQscg7aA/HoQCaRjIITPCK1RsJGVZ7HMCr6NuuGacBBXC0Qe3J7srYVhUXsAH3x9fRXqfCV2VCW5S6kLY2sz6fHPojm2EozqAsmWpZWmYke9hoE7Ly6IUPwzjZjD3b6Pbst2dod5U4tmdfhKNHVhyOPS8OoC3EIvdtzl+LdgZZW67W3KBFVyCu/HC3jZ0sWj7RgZcQlb+2I6I/BsViUWNWwn7HPSmWn6b0NHBHfx7ZIT2fpLWL752WZoj1J087sr4qvNJTb2lu6I6hyD/TBPG74aJLt3DPPhYFxTsZvA5PitQQ7JGn6qrEmoD56bMS39iGTLOf7MHB1E1TuEBRwTjGYwUZ3hDD+rHk1ucxbyfeze8KIz/5L7IbBdWMPwVpGHmy8OfIwj73q3qDQNWw+nLkgl3ShoLvdQFgqLZWAlVW/10tebts27NmBNpsmwi3NjVTJQlyQdgbtQoALt3yNi8ee5LMeEYRRwftjsRGha6knsOAo8WpMHFLmgBKzMrsAkel33AuPl0P6ysEJoCTGBHCWQQt7jWCbXEEng0vhcSmIyge7djlcfj5Ow13mlM40FCEkQzWIjP09Z6DYL30MbVE94uWVY+CS/TYBzNTD1o/rYW6YulcBQWvdoXrrWf83hAeBD+Gie8vSoUg4BiVcfSzAj1GSov6qNgBWD3hLEJYF9a/K/eAbSUGqmo1vhAZ/0wu9vdmTOEun0yibQ4jFo99YCvBUDK1BJQOhSlFH/xDxASucBqM2KgxlM7nYsZg4pOw430WVvUdbA7K7t4OfjGQ0WM6JHE3k8S0awbzxLnxwsbe4ME1mDwvcXIh7DHGUBwVau92EY2/zZx70pmLmvmA1zCbr15LrytuMBdbyfWouu3vCrYcolDK13slmGkW3TkVgD55wSsgEHbf1CmAI3v7/71Caun5AIhyrBHOBh8hwFeXepRqTwAo5xJwDhyPvMCIJ7A0OHGP1EC480PK/H+V8Q9feBuHt6o6tgx5m3U2AlV2X4TTQe0r0AhME3k+6ZoG3zXIBnjTv/0ynkBS1ga5uAL6TiSI3+hMNP3kXSFH4OV2YOeYmADHi8fYYodleuSggqbPvF5Jyf3KXvkhXmhVgHWAdduYb0YFp3w8ec/UkVQxT4pGcvq2Hd/x5ENga3S/UpDXkZJauVXQ4SmijveCY6ucTL33rvxdoZlVjAXvTAe87IvpPz9WW7scW1oXFN6TznR1OQ4Xw5aJjiMy44cxGLE2o5jQeSiIjQyAPVuPhNluXWP28KBvBzKApU4xzvw7ZotgWIi5gAsw/xYQvbNsazpqX3sTGLP/uMpIQl0scVTqsE6DbEXUmbQgH7EYHI2nCHCvkNrmgsX9wX4PT5llCLMRwxkpIwgpFc31aus/nwmfenqKouXKJEdiHByvMe8pr41qj1x1Ho6lzC/JQqlvNZKeV38YECZ7qcZZ5aZNK6oNVyKXPeCXGJUKIOQDAt7SedBNBLqBnG3kWVbPnxdgchlHokSthjFFFsCMmD21HfFGpHdSKA3m8xYykWtFcTjwHxRKuLioGdV4TI9xeibU3JH1vtwEZF7tFkLCQV5mi8eQobYoXngAxeYJcBgtQfail/cjCvb85vvV2+28CdWCbvdDwPTPqrTAKOkGiRvT/88JsyyD6Xei5p75EUExyKVninLlDWjp10P1KWQ2Ut4W6ryfILTfhGc/0b0wWz/3+09276yed5Rahy5vJVvUpuFGwgnUccp2osVOeUFN4K8X4/5YaVxwoPmOJDL4Lzax1CMzK3TgjYVBceh1iQlPAimghNucxfjLtqxKFRbH9IMdMLmREoGfINMS/N2WKjpnc+By8r5TiqiZ56fz4RxomdtV0KD9fYvESk+QWLx9VJXDf9TtHB8tQQjMCwY85kvlF+M/FOcqUrvwNiwZLAd0/a7/ENJu+/CTbTuupfky/KslD3TuNMpjsu90sANA6FD+DRGFsKY4s7kEm1iNyYGFZYNF70wVRmF0nRanl6t8fIa3YxBpuzwYCX4DiQcReGYbR674KSccswuEnzcqWBBuIZhDqrkni3pxEkKYi+DoGOZ1HdfoiiNGYmuZHeb/NdmZpKHG0X/tAatdnfD4eORvVygMoZIoxwPXBqPnyE4bM5m/1g9/bwGlI3yLjBfGb/TgDJOOdK/tJbtFc9/5nBf5cKf5sd/+C66kQfKlUHgBkqrA3djl8hIT5aKSo7OfFptM2an3aWvoTdwVlZX7V9Mo5LsHsYv2d8bDH/rp9jsXuxcKLFRoQqrPe51N5BHCHezOzFg9t4aPtR6CwoXOPvqfgfYCddQLmNVvQYZ6OIaeQaAH8nNJM3zeNvogm7GEKVpZOSHUMo2My0sNY1AWEfj2OdoJzupgIcvp3tAmd/A/NT0Fpt/sbFRiVU7qwj6rNVLlLi6cc36oVWXHXKRd1VRkV9fnoadwwMq3EJhdMtH/QGCxRkNNHIp8Qt22R4lgm6dAz2hFJPBHa2yqOUGThJqQtJZKoITzHQdiwB5Urcn7CWw+bUcHUTgFXJc3q3kPw9428bJa5CxW8tUF8yx+Mf1N5jd81QTzlXrCMNZubhs7x2JDfYT6NNm/7wkBPR34f4SkHa9IGE16Yqzz5XYJypWjLcjNe/coF3k6e4J8rOXLMSkiJp+gDT89Ke4/AFd2sqi5x9VbsXZN/36YelNjANo/IliPdS3VYq+2sahqx1bbHdBn460eeh3N1+cc8PiEC4EMAqsZG/t1cpLbNHgp00MUssvgPmCTpEiOjEJ5kcfJxShFvGAZebgRnIeMHOOrseLhfGnkzqbV58BHkQSxnVQXhZoPiQOOjft5rtbpkb/qyxf7hSJUhl7PsiVOWPj8xo/p9BgClDIxfllFPa6jRYmsBtSzfkJDLBpQSyXP1TEDra+LhOEjIYalIz+G/suYZm1j9R0P1tzMbWyI66ZeNAtDeDUbB6SqgvHvhrMUdpzVhEkqKwC5eQxxdfGJbdzuftuBg6YlQz31DfdMyCcptaWlewyF8t10AhmeXrQc1wC/F/6/ETHB5ITKnZK9WqbT0Lt7ZiTC7Fq6zhdfgNWVJwOHc5HExmTWvVbCoEWRR8KlWubKmP1loyG04f7fLwOGI8G8Jqqq47H2s3mFTkKLk7hQ0po447O2JEyihfDWrBLa6ok2AQYGTg78YvKxCHWWwBoKQsxJTpwdVHUUxQWwaJ5/becUh3c3yE7VNT+afbsAKeiMshjbK2iEjqvAO6oXQ5NDnYMsCq3DkoSwcJphfvslNuQopE4AvnKci12bnMc1+EO+zVJLWT2NwvgWM2wKlxrPLSJu9E3YdsSQRnJWqGGY4MN6Hv2JHS+OeohWeZxKqh4koWMhpQZmDqN0a3Y6BK16q6bVnQ38i0dKWu+2l0FDr7+78OyOds2LzmU3GKKec0fbBEWbTJzj6OISUfliBlqG/sVnII88BtqQXxPVWuxHP/SzZ8OhI/9bHFvqqFKOpaFNST5rw6mask0G6VboA4KNW/Oqrab3Tt8FWTAKnevBmv8NFjja7K4CpPj1cC7vgKWB/loUJG5nQu8/2JeEF8g+NlpLBeLlzfmtWpHB6Qoc6sNQJiu1Gqzl+PRw2939MI9WwWHBfPzv4TpxpdGIpQw85T7yaN2oZByaVj1kaJwYj5DfEpw2WGY3zbIaJYAfLh0ILuXQbAsexSXI435mXCRG6YOlWcAvGAHjKo4HncMDftZADoTSAwPJy48VJ1UPbDl7F6HFlRglyAabIn0rSs/ARAT8ON/dtuMiuShSfc77pFLlLrnGLLMIyPj8iOKBDUuhWBMW6vYpH6RZ0aheiRaIHPUXsAHdtvQuCcPqQPSm0SkN5bITpgkOld5jXvxSbbitp4sfxuJ6fyLmHkUq3rvOkPxwM3jYzgUnwAn/D1q3GykbqYzmmtt/t6SKVXd+BOLkLz7/AIEkVtkZZ9mf2gWjZJyrIt2L9qjbytP/E7IhnC0FZ55E3i80BMGjSvwQTRjMb7gAtVbGXhzb4JBrAgiO95TV5RxYtzwDoXWV79vZitUOCgTJOn2U+YAz7UPuIsPsyPekpOOTFnSrZMtrLHcoffqETh9nf6xLQ913oCMTV3Is98l2YY3ejhUs2lp7KDUIngkpsTmXzecSKKsXD6iZpIBUBuoOZG7loptF3nJYDpP9pEOQqz9gkA3h0k7EIp2HSawRcVGUxNL7iCxxymSmVxabzdpzEm/h/RBhEv51cekBDD1L+b4rp8JGJekWbztfjADs1+Wm0cDqAeb6cxQi2gAPdDyh9xS9mjf+HttKqs1RzyOSpHLeH34FopZMoGSvD1TXMhJEK6Va/1ZIrQafmHEijBuF/J9RQvSNWOhbqatGzOaFRycwONpYbp+i0uDwrYDMf548hiVa8L70keyWi3h8QNHcsnOU67F8flfA2HyUe9Xg4hBNOOObwJWutCF8a5CYVGEA5UQgtQrCuff8bkFRt8KD5KsJemfzQewE2pBmFPHv36fxjdEL2sCYAALHF6s4e1udHTVfV3Y/wYfcZG/clByQS6MUBmiBbo8e+At1ahj8FEEMLuV5uGUxzwBZ/2oTra3na1SRIT0JsKLfc0kT/oUYoIT4oBdl52y2Cp5SSLnl/heLyvTN0W0TGFuK96DAUig7p6b4aPD7ewLyAdPSJx+992VZTUsz46FeR7h8BiRb0bbtvdKDhbXpBpINxNv4HqmzlMTnLhVFjE7yF+2lQT9+cOZz6T4JZnOW4x29TF0DXxhs7wuKhxXpv1koE9WhnH396XrtNNr8RHOTLRzttziCiIswu2UxNCdtWv/jEg3xYOiD9dNnHudTVqMGXWyhi5fxC/slSPI+qJ/13GUaMnqcbzZtizcpCgaxEv+EWqBAYUsmz61x2R2NrikawuD326WEi8HEMZz3CTWayhHx8gvEtiJIcwcLQ3hPH11IvkGBfDTi5+Nr73oxYC2iKQACifuFjZ5KWbKoldskHvvKE7rw1zMQo75wlRHFqA8/do7piCe8yE69OkRx2LJc5zzUp5sQjvlfsCjwfKr1iWLqWDbyciniLUENcpbpsP8xIwgAezkBoofA8HOfnlC8iFT8rWR8gsfaI5g0tZVqNcOKUfpCbVmrmsRWw/8/dXwbYoQu79iDr3Jbsjqs3WUufxxuMLuj50fh1HrUBL+inKFeanDdd0rRgckSDGv0KyJVWn9bjiknmoBZ+B973+j/jhQGKUn1259mNTXZQH58572PthP9AdyHz+Elc/+hePST75fC+wuwRFgO6CcUeFec/BIaUiDPBvpXYs7rAmAGmitKgHOPLPNldUgCzlZ9SKlgZzcWns33zGEw3tk8Caw9Cr1XDg3NUUWXRA4TwYkjPECfgpvSTqWUqz3Zmm4KjmzP6MGWnV3A1UbOZgo04sw9nQJNgD9dAbwNE3PK4atI2PYRiVlasf5dl1AzAIJI1sxf82H2hSwnrQoYCdQJJlfgz+N2aflvKE6VYoLuXDZLv01Cp1PyD8rhu0YMJwIzUomOgAUkKaoLFL42Gp+HzURLhb0g4bwOGAvp3fgi+qFfkVyZE+7DZ3aGtdDCIKjbdUJefdl4o3ylfhgw0JvUvcK+XcI95AIA+lX2f6pXYa44biipgy4dx2ZLr6MaQ2/Nb7AaXT0e1qKZBbrhjsrq6A12KbvSuKh/PisygY4x6UBv4E4wG+Z0ApLMVn3cctMIOAVHqkaDrLVDoY5Bbe/KxtBMQCycjXBjivd9kmu2LOlbgmn2vxx/UY0oF+A025ijMyR4qrLKKXvZnW2b18dNNBROT2vCizvhWVZ0jhVvSuX6tEvYMXRJ8l68xY8titJ/9+OnwmZ/sw1URqhUTuqo0zaHrBGQgg07BjKcG1r4jcQmOZaZPg0ZNJscjmeSbVusLy9WvwrxvY6zazK4xAGRHciBiN4kzYcXyN8BiSZdkAI5HLorZL58ikP9YUAF75qJG45SGGsEPou9FZyll5bpkgC35BB8CJm4ZOYCn13uT5ToBaVMhLz6QxtQIz1rYDQUJB0DGXrd2Ngvk52mQUzK7hhrXXnHZakVP+zZrWABIEkCzb+YIZZhCZGcJvoPCZ/P5u322jI4Q4tv5wUs4ztWDEtroVhuq+ySkW9Z/sYW4vzxEFWTkd5At8khpBSo/OTdZAmB7/hAiOZnUYVq8i6mAMYI2Jz5LzBGn2QLIYp9clIrTd4PMAxOkpGGfHcDjOY0O5xx6Q2phRgmoHlMouOzUp1FnuYyf3KmF0XWVt+5lRqcXDi/3Qv9sd9s/r/BzqE+V5YbNs94a4vnHygxyW5rmI8LbgiTLvngI2iWD8VeJ7pxPaVBos4L0FqKIS3Axw3SCufAe3MJZ4i5fw3A5Y707g4EUcnMH9u9QHvLaXg5iY/cnxasnkPNpRNGk9x8gYK6GjKCLyUmMs4Lxp6fWjquN5LFbRz0YQcPgXzkjSFZwLunzAU7ewdcS2qh4UXjH209dxz4G+Jm1kdJWLlVZtS0x0LZb2G4gFQXpxts5m65Q3auKYYZNFC4aXz27LVASDXUBoYaH41vWNDpP5KIEHrDtP1c63Zipj6kA30qXnEILMg/oQQYXyVXfecoMbsSWwr5y99pZR9hOkmAuWWH2ECbI0CoBigSpe55uX6zRbhsDKjY2gcU+dhNdz11GuWdqnT3Y3Xf+dkNTbgSMgKtZOexnBSmcUT/Ks6ou/okuKcInY5hxPJNb7Tepu6iolu7lXKDeJcfyadqsKvHwITaJVMCB5THeVRuWQUiPe/sPZ6Xvl4XkLGOhSo/J7xPxC8lsoV8SbKJsMyz2C5ae2jcyoxoNYQKOqcjJvRo7krNn4Xni3PN2iuYHv8pTDVkxa8kA/9YubU/9mzo8BVqILS/st9DlZYKG8wguXgb+muo8ldVy0xFyrpth2x+Gk9eXFMdESqLuA6XPeeASAVTuLs5mlOOV8j/c42h1nmy/3A8LOhaWIM21gR7jHDBWAap9BcC+GUB2wJ4YWn/V5OM3aSnwQyTzfbTGKdrf8rlNAMRR4iialx1xTTo7ikgskYod4gHTMNfpzCZEXvPh/zBBabC8S8kUX5TrcQm+84w+qGFe/ENO1S08OO2FU+ypgmPVNQv+H66fbATAJ1kxg6VjMczjO1dD+RI6RwYWK1QN1zw/AZ6d9gFTrOSStyCm6F7nCTQ6ZlSrPS64UMFCFYs1ObM+IyGZugjYHsAW12+Krje25oTwhRrRUmP9fv1uWcuoFN62UNr9UaDJwRuITcMkabME+p9KRAEEBege7fX32F4PDgAtInS1GtNt4Nnz7C+eaUu0webfgfO4v/3TkfFG1UYIhj2qtBx8TqkAxoIalW+DpjpssPqyikOX85RpvXMjpzwRQ+isUrQ2zq2OJDZ0+dLWvzTQYldRqrSk9zjnGX/o0B5Is+ikEGfJUHrysQqxePXA5CnZmtIToDNnqQB1UJbQAPjX3eXCSjQQmF2zORykvmyKhxARbfg34Qh7pJbySuExbDXqpbp+6h9uyZGOhu1xj1Uq+2ha+anVxyOyk34h3w54CoI+1q9NoGipF9dfqzaxtJH9783EYUfO3T6w+UwpMajle2SiuUPk0Pbwyq6YY1mQTnJ0G/dwgCI35bcKPhhvMnC41EhMJqezVCCXM3gVN0xyPpCNzjZWtSeCs8fU5QihbAoB5TxqB2xSR6Z01xzo530WgkSZ3aRLhKT39/e2Pj8xcR1EE0QjgZHr1CKU8aijYxVd+1Wo060euCt1UXVJXnmsH+//dq/sTZxtdfPkdaPmBEVD8Kcn6HNi3/JAK7+89rxQdcoTyx5yLiXA7ucQYF+Egj5hOgdUJqlA+3tmvpc69Xd66tczavaLFISK1wV7PzK8I5WZEKtqW36Huf6I8Qkd8h28uCGD0Ah1MooZJ48XWjfi33Za5b4h8DXylkriUOcyDqBhTEma1hDba04nY40ev0/MyklKJ07wsLPmgL3OFqsjtdtKxaLolBYAK+apeLlgqqYMacvygx2zSWO5zNOArV9m6yv87FcrTPMR9G3NSLsMmxJVMLjqFzPeoIiMZJlUEhbdy1QqQnmioHwErWVbbVE/c9/QC92JM4+8HNC9XrqgoYoxTrAlp7NJXc74ErLssfpvA7jF7CjPOqw4pCbZbW9H+J1idab+mpHukD49ZxiRugKa48n9BN+y7QlytEvT9zbhPX2/ZJ9/0THXQLEg6LWiOWhTcaI1OSTofhrv1ehaE5oGhEiCryAyI29HjApy+y/3owk7zWmYr9Q+Jt8KCZ0GYT2zIU2dynbP8qxSAUtF3/znbkC8r0w8Ab7OXWg9Yl3zs8H8DIShzzDowQuJ5UaPbWHAvS4XYxtag5XRH16HknAPh5BaiptnVk7Wfph50oFvStHsfRtG4uHq7JVzHaXvmZdsnuNFQ8Z+MxlBNhXmCvXeanZ1Kz1X2bVM2sNko1DlU+AHlWjQ+LUiEB876uFszGrZLZw5BFCVA0bn8Se0DqYamxmR1ixn6u+5IqwY6/jqrNGYGGJSBmh5MGXkxEsg6KZHIHjf0hkFrE0Vzn6Y94l7kjPeA6IyNrT8ba1KymN7hGZnCOAs0OMIVSaD+BP/vTI1vD7c0f5GbGQOSkc2I6Qr2Bt2Pg3uupgeOHVDX4WZvl5Mur34nTEOM2L2eQyUxyaYmeQrGWa9B0jyNuwAC4oCaweqAXWZyM/JIvrWrXmR/ru+vXcgvqIr/cDXQTnVNZ44tiwgL6svtGf/35tbfRa1B6zALHrtY0Ed1uwIkk6OGiWZi5W79DruS6shPXE+jvTRNa2nVFsVThqDScBokGbKR5WTf/lH2mw3bHJ/Q+Fh1rcDFBKA19pKUUBuhi0bhw1LAMSbIl8bJu2Sb3Sp3TPNHIDmYfOYI9RxWZWQKRc45ZmNTA6OArp6LtreYR9lYXigSm3n706MGLjYkX6Txna8v+VQKpF3nvWKcbHgrcPkPF1yVhjFCNPqtEhHEoLHugUr5MbS7gSXB9ouBzwRt42y2PL6nXbc5xBApfIXAA1ioBUSmIwLOYGMHluMuU/2WPSQDmx0MyMoDz7EOrVSyL31nfh0SPP4Jtmu6GiAHe3N5i9h+3TkicRrsD5EamtSy1zpTmos8eotGtA5LfDcc39Ysh6G8EYdPJSLUI16RMO+gvBJU/H91NDO8ZQO6HqIUUZTVzRHFCHD9+1M0IuwzgYPS7CLXXVAb1vfmXGVpoMo5Twyh2uzUMSRvDIF/D5Tl5F+G6ZQWj9Yf5VPiy6yRfuSHBsxjWbVh/wpSOlmhy5gOBYu1hvbTHTf8K+QqcCLGInw+Lxrb+gm4LY0RczoVPlFJpQQABs1nS5ftLHKmWMEFJCZyx5w0vZh7NCm17Ike+fzNeRIcr48bRo/yKo7nawedIAALoik1be1a3ywGoh8+MOKDfPhrTR9jZK99LGaOgi4kZwq6OuoM+6C4MNZSc3H5x/AvYKjeoTXCLaJjtlJhc56+ur8hfe+xLZqFSvYVjQ2dnUjVnlEJ7M1NY/So9HUxfl9idrO8G1pQvtr35zd/CHvVVAbTzRsKa3TxLcv7caIpWFm95zOfvnS8S1Wuo1fDMdt9oaXb+DxQFdcMMUhTrlM594oibDy3DafAr8X6Jr1V5cPW1VnGg64nd4YcTyI3mDCx2q495f7VC8BU3l+CxPo7RwYEygZmInquO4vFdj72L0t7V0rcsqA+a8uWi7XLb73k7fCQJMD0+qtqL1HTgyaaZWrRUsg3VeakDPAHubtvKQ5Ti5ssQe7GRO8Dm8X9AoMdsXdB21cBnptD5b8i+5dJbz4coqhYXxpfMHFb+Ke5mc7dmOYLL4Td5ZA7zPprCgdfpA1dXpb9Jx2IEzjScEsFmUgffM7xtUpr7M2++pZJ5tFkicq3zZlvTbENHhbFKjF5VSsJ0QKgh9jrzRlSwfiNd4xUUVM8R0htToP9sJ4M+zw1h48AGu6Fvpi6GlKyQkTFSnu1CJvZBqicHGAxc7GKpyGxFDs0/W/hTgc+kUaTKpoXyxo9Prn0i2wyO2HC47sU0plSv5MvoocxrJ71qzJFhhhQvDf8EpPlLMCawz5GLbKeooJ1EH2wn743AvAleJ/icz8T6DzWxhaaLn+LMHMyJARbAVRJO8aN0HiDTmsp/05Nx8x+4BvH1IEOX8pjuBJ+dReqaKU0kFP4ICbhy2CNuwB7iS9LI/fQ8JEJKF/+jh9rugJhFiroyNmJP3/VCbwAWAF3K0rvZs0AosMUjYNWLdor/YuahRJkGUyiAHLPiQlWr1/BWhor3kic40wIVxiaevMB4oOJOHrRpqgTY0M44BqFbD8EeomxwY3etK9KT5fvGjnOzD+tQUk/fTKQauUhAIEstau6UGieRacQtqFpV3LKVgEVL1ljVD+xh2NfKti89/XjVT6sd3P164LvEIC5iI3tw+gLIeQVsiZ8+I5bl3Uw1tWwWwImVDAHVeQT7UU5SfTyXWWcGWrIaLqqM4UlGW0zab/0y+PNf5qYaO50Vj5GPrIvfenJcCyUep2UvgM+ZpSldS4BRRVjyhZKDJ5wvcKx6MVwnmC59BrOOhRvwEMzA1PzsWfFij17OfbChCBOvJWTUmCYkLZhqioZUfARpvSdI0gXka4Z0bHEpx9dizKMa9J+55co9Mwi0TnMTtHKhY/A66pvciPjfPq70RxMLIN85Pu530sImwq7yh+og2+NipJvavuIZ/8aYZDFbob/Y17++jHaZ4haVSPpCManLWdQEqV+Plx/TdRbYYzbkVw6CtqUWHnD8sbuduILJcjf5M50bTH1P2CfpUcrz77brPz32xhxWjNOMuy53vqrq/aEAEPqPE9A7VQe0ltHoFq8S8uttv5PHxuiOIV07xloP3gfcCoj4at7hHlfSJ/Xovuyd59uYPe/Wv2I414hUZfKkazcv/2SZ9zottnUKqbblobPILhSLhRc+Cbnto4zx4HtfATUHde1hsJJobqjvvdis5WGZsAHC6vtEr1wPBdZU+ecTlOILLobfrj7G9fcZneDUe4HO4M4E+Zgtn8GteHVrQegFzMhnngpv0usGqQc5PBOA9khDgaOoHDlD7DCZEckpULwE0qqB+XZ63RiBzb+WweeY9kpDYIn7Yo+b95tTmwUNGRhxDiyBzTAN2jk3QRX2XedVBERRPr2cPSTO5ywpxH58ymf4H9bAKYlt0rkuo3kGX+kMl1RR2n0JeU94ZsD/lIMaqufRmRYQeQcXz/g6pe3PLLtL7/ev/C87SWwamZJ5FES6NV9mYUxe0+USfFsE5FYvqU4xNoSlrzFJw2R1I5hoG/8C19W6floMYiIVc5FcAy1eb/FOYNYlZCturtA8T2/zN2cpT+uuxoMnL5KmXamBkGxJQn8BkiFnseGX921jql0/UQrsZKfhGTs/8EfuU99gDcASYBQpE/aox8TM2PtGGqgiqTQOaLGeleBf5NK6GvrajYZI1aIYUce4MCFsj5ii6MAMA/5zaFFJB+msgB2zm7zG/t3QE7I4xLbID7VZaJFw5EBQJSkmTzQRy27cpTXgNvm6Znm9mSXY7qu76WLH20Ogd5Tpcpq5b47HSf740LgwGuwqGkplr17/xYRaEFOxc5snzqCuBOkiYy49+pQEIFDKfzmJZtvQpc4X9fw5AxIMpph44X9PXbuvmi7cyufxvfhyQGsMrQXcA+ukRMYIbUoeY140rQWNu+XO9rJjLSFH6wv0Uo9uetmaFMOVyu6y14ihz32o5wlmUufQO6NnP6Hfcy0btBc9O6l/+gPdizb65gPPQnFN2MdbIN1wKH7mIF4aHp/01oa+BZTiEmcQntEcXM80wK1SLY7K50W5DGYzDMuKxjKvrvQU89NHXt+oinJcXJJnUJLho6kd6BEfubxD74Wb0QdwsKtN4j/d17pK9q+7otFRL2+kdDXT9NnfbPqtcX51jVn9ew6ApeJW93ApdLHPreFnNPbVY5Qc5SiN1CiejUXUuO9m+7DChTpa9SYrhQgB+8C9t3O6bQpIbvsoLrLP3P+K2nxoM5PUlLs6dXItcSTL/PnH0XcnMJOO8Vln8O9VeFFyiNeS6+4Cvge88JLbBJ+XC6U8cpnSOUwkQvaz6pPe3h1wywUi62JMQP73T0pzmuVZmlanXNN8xOIskkEKJfZju9UsjLTlFZ461Klptwfq1kHfoR2LBJKDJpSURZVIsYVG0gA70VHYY+GYf55rIUM0FxtC9QHoHE8YfXqHjkvQhs+JfN6S4TNU69qzA78XQwGy+78LxYU8mDkBKuoVnb/9q5lzRZnjMAe/VzX90CV63pg1dzZiZFBzYurHXZnsz9xtb9utHFuHT6iZWUGfd8rsM7sNBaxSklM9a/aW9xutIgdneTtoeGU1D1nT5m/ZajnMx7xT+NULkYPo3tCcs9Pr2ol6T2CjIhn0Yu7vNsYfpy7ytCANPhcu6HQcMiPTFPb7heQqQuDuK+VgO26IBrh40yctQ9RDNnKiznN09jPEBXqTDwCm1/JSw9wY95qtLw8Dv6F/aw7majtvfwhfId+BZwE3vREo+5LKixN/u7P/84Dhq7lNd1Xl7SWUDiMAFupwX7qRejMDiJZU8zVK+yQlcqqQdKcxEOoTaMJuP/612eJz6oyhg0pOEAR9ooL6OElbo22HWCqEXGBB41z37XA2h6DUK9zLgOUprb8D7lO6sthZ7itNHUHtZBCsfZzpr8s2vYzCuA5ov2rBi9xx7HuWlXQby6Ws2IHPHMQBgk+ev2udH2mJO+gxMsW19Xd7nFqjpwH0SOxcxR0dqd9Ai/B+J+9qvdq5y8Wf1rjdn4GlJj3Edyyl59B08SPlHzakfF6mFahMNrt3REeA3BgZNcnerGo4liDhQxRCZChINCblBmOcdm9/NTt6zH3k7gnS20gpm6wIOn3RhTX3iBGlIFMgbLIaJg3ZZ3DNmh6qGhMBv9DJ6kjE8b6zEn/1K05nuELglt1g9LhlNrhEAq6PsI88b1C3c2sKPNJ679YiAeYfoSX9RfWCe9aiN3aXCsOFYqMWRGw2xI+MCKeEeGirNX4B0Xp17ulau2Q/cTyfoTna3yXCpLujbffL6tNJEnaKtKY4R20oPRJHdFh/Gs8V6faXoW9dYcJate0W2Uzor9yAwaf1iX9YLeQl9HZBsVVt5oAgB2tCfe6a1yjaJTQwIYxtzq6I5LMKXol29wlkPhzG14YjA6h+HksWvgQsgh86+JK1vkbcpmX28mlJlmRxWT6hULLiYNT96OjbtffTM7EJ18q2Q3yn4PZpP+eYFnAoxdq0P7r7WqcKCHHdI2VdbnZRD9xBYbLtPXeFuQAbYpDv6ciAiAqeredoiEVjf5pc1rcalDfvrYUuyTOJVz6Uyw41svTmkhVNhZUyFKzp1rsc6r/29oaO6UJxcm4SZX+od9+Vc9lhGfTmZyXp/myPkSVWatQ8TnXDj6TFBMqVBU8ismgr+Hh9df7glDvjflVsQiqJOGPe8yLwODG0vSmSoM0k7yEbMo9aq+OZkZRyDmVcpK00e2YQGh562hJtTJBrzlxGnUJhx15XWe6NjiM8b+GXswco+6tlH765+VvVO9vOxa4XNGf2UOzNvY+/eVbj/6RxuEHeM1imAVe4Vd0DvAvCLah9hjkmdI/Bpizl5QXGTvFlLTHVRRGws6NMIVlC5bgZrqlXQLGAEMXgVo+HGs0Zl2/76ughWP0cnu3/oJxlb0VTmeyrk1w3NKsf42x7+P4jyoOaZfN9PO/Tt8XAsU5UIY9iH3yZvDv2pF0FZowPELKnUle132e6tDwiJyGNhE5q3uyU3ZrN9m7wWNS2wsAu0Wb1lwZjG9Z6M6ebNWb8yCZiWTGGcOaI6oQ/r+DE5GonpLiUOaJAShPJ55ToWPwyweot2Vx6cw0/VuQaNGSQQk4hZwdqHfs5f2amt8BEDWQZrMpWJUJjG99kI9WghcGjy2lbeSfiS+iaZ14fwFpoHSrpiTM68a+qdQcKoms/z1ZjfN9RDYEZElybQldSsukw9ypycCGmMONCZGSUsb60XgNM+lA4PzZ/cnVdC7dYPz7mK58v830qLeBEivZ0+qd0feUBiHW3yefl9z99uiXnplwI5tKwtBrTmYtaio51/Vq5LO45aJ8kZF1od9L+PAtdAqu4inUBHlZrVOoeaJaN+CPozOHxDQsl1vTy7jqudcvN5eHwRccVkcxOa6jMU0Y+67Ba+oX0FuAon1I8MG7khd1G2eNzdAZmjHNRcsEe8qC4GJ3GO03R9idXNkcrBDycqTkBevHZ0A0K1jTGVi+2S3NHOyPknutCaxykZSKyR0JKvlofe+XBvizYujbpFaqALbJnVi6FCcLN0iSGqpa+MRN1RG0qd60Qe/QTYfRpcz38bxvnGtuxfykAHRq0S3X81SygQz7CuIVnQ4v98hRqn7K8ahBGNQg3/j02Jj2hO+U/wKRKTlcutmZy2bE3x8ee6QEu+Aw/SO4GMSsBjzDfF+ZM5JxvfpcbV6v2mflv1DkOVD7G8xn0c/sQAlTdXPYyW4ZMhpMwpHSwZYkfeaHS6SJyuKTCYCvFIoGGuQwCw9cXy0bPgpuTPknYuUkvO06n9sAiVNbMbSoevSNrT6CwfaenAgwdtHxhpKN5SEV33Aa7CHmZu60cpVt2PQdTHFHc0plGqtvpFICPNWUzFmW8XimDhufpcuQavZXxFBhxhWnUGBcpUNFLBG1vJy65hrv4o8jt51T6GuBHMXu9kqUuz/ZJ93HPdM3jGI/kgrLQvjgMBoovGjrnqOW4XLy6xonYPqSsjRB4e0RL5TOcrjoCBw2a8kxHbOvcVzAv7pqaxhhThGU/A/AVoKZN35w7m7yKQe8aTOVSHhdq4p8cNta4h/U23JgqMpgNKmm8mRKxSP+f224FoEomfBZSplNHXrWZEkM3aFe0GAjG+QNVWMfaLjonDcKN8PSDrQjY7EG2QidVrPriBj78RUXXVRkh9S0Y6x4s2ZBg3ZlLtJE8tdU7L9Mm/287VWNqLTGmvur2dqb72GkDhkc2d2n1kfif61EmLgLPV0Ro8KoGgkatkPjDkziMBLwfACXUiExBQEPVAr+PfuFDTptYET3J+rkCUMkz4SP4IL+ZQ95dkBZtJjAdOVZm4OnWKGbaGWfEBZGh7C3Mx/wqP8eHE+ae9EA0ut593WtE8xyDNuguX+R5gzlhwNymznFfA/OQmGKS82Yr7OsOQ+GqPlN1GMgNb/4+aDbpIukeCmhB9yBPcMibqROSrJuIpIaUtNdSVjrcxL6gQBaGeiU7+yxdPUSjJizMqA5H+7IGifgxuOOyWQamHKPmLafltl8+MGgFC7R7JJx/67OlyIFb4HgbNFpMk4OeBDks55qAe1tIbNdMiW46G/pkStSY2RXJatR0di0bmXtjtHqai+ZIk7HAeyFxrV/swgkKQPJzsgGWogoXePHoEjjJxk2UwCRhDaTMy9f2ISCps+Yk3ZRQ7fdE81TC9ZE8fRnazpnLzmR1p+piHJIzFXhUT5/fSsNZdNdUJieWiUoRN6+4eUzB/9gdS+jxi50EI5/c1f4Ui701+QdaODs7XzT+PIHNqct27sp27C3IdWf6LI3KC3F5et6qVQmveqqSf2Nim3rQ8ulsG9c2H3WXXZchn+Z5DnaYf/vvg7+O8fj1qNDzZAW6S8QGDJaGR6auFPt2xXnT5KVma6+7qJOs0AHTEzfJZuTrk27JsR4khTfMF0lKCXk7hvAbzc4jepcENfgTMmhwq4n0x+iTQw07Gs553FEqd7ukZNlOMFcyno8yZFpvMnMIktMwkoZ8TVye5ricU35gRfgNRNr02AgLNhTPsT8ulP6qg1ptqY8u3aD2/tTKKwl0drZiHFUNpvq6vNgZ/wZzQMikVtO89UrpdnpQoeP1BebeazCXA1CHN7OtdMHuNX/frCw/CZ+iX5rxOpQDluoKjQMfu9ZGYDGeMTEZXyizGeevRfOshDH3m1+VI4h+AVsQJpBna6KOx3vEI2P1vslP1oTs6gRxiARw7i3txcvqYxA7g4qwxdkYwjd7MROVXIhOZtQUo0g8k+brtsE5Arm1IHbYktMuZi4IDUQccBUOyaCZ8qh/i/KU6zXQXskmsH8nFmn4SeMO/9MWMwTrPNRgUFvYTCasa+Glxgpqo5YnwTBdCsJOqYgSihgh0BKkI260DncCvtGDoUKevd4c+PtRsZ06mi1OqAK8szwrxkqjXIpNaqJUK0pNdLrvV7rb3I4K4cs/744HZsgj+XWmNvXI0lZun5dWa78BKIs5/jI+o9hQ3PvGkLRqhxLpXbvVLeIAUjq11eLqWk6QKPgrmiJqfyz3721jaXGkC5YitLN25yeSbxbOay7SI20V13J44PexG3arLiggFEgi/pf8WQnq60AtfYkbXTN+0yWFRxscBf9sJLdrmwKq01UdAq3VWRnDrcCy21PrSky8XoRRNPMQDODbaHAZjD9vQOXDNQaociAonoMJ3ci5cX++pv/8LE1tlB8Pamk+2vUf+kv1bhmAOJOcNnjMX8hWVQUXavgWNyBsHh7C8UCMT3r3nmbZHTFCmhp4CYgHdGwI63hYHycPaorJcx4cPBQrBYF2LltawGE4fG8ftg04G1GYZSFtfkF6Cf7FMFjn10ocfopKDqKYCjJjnaQ5MnRBoRDxWvS8cDM5L5CZhwXuRZ1qGXvQglgmBk3R4yBt75Urd+WGUaAUjfJhyS7VcqgDf2CELptyjgxm3AT1lTaasv7sVXVgZifAQtCcclK0c/ouXMumTxpqa9bjD2whCaQJzWjTj6HhQSY40VOMjwr/zTBLmMKs6T+hZ8Sp/lc09ajtA1cxbjrVJ3lfQJiG7RxI5sYdHar86oqOJmgEJSz14aEufu6dgig8Pw7mlvBpgrdgKXZRwTu0poGnHUMQM2lWGUrDjv0QfMxw6D5GkI3EkWYNFYP4RiT5CsDV7c4pVja1filTk39j8aXCA0gBg3Jwdx5fqD8Wj+sFCfFNyfEys2iuN9r987nhV3KTWvy6h8GFCzefR4yPGRa6oJjBuAqK+36p3bysBAItKyldiBnPDTmQXJ1G/OsObxDo/h3AE+uGAF8MSTVuqQ4XFEiv9e59omI7Em1nbyIk8AA+xgVs7C9GjMeJWxx/3U4juySm/tnR+BRSe8wMy81ANcXDCm6A9Hpaa9GHBZQUeuqJ97nZm+wSU5V76Oe+Nus88qZXN/ZTa//6B7O+5p7LZmR1e3HGpOR3S2UWisrRlT1HWQZehvlBxsGonfFWW/yo7tJon22uKL+PFkH3DtzHc+WHIk/EOHaF/J6ZXMfo7hSeZExZLi+bIzKhwqQnJbJIXss01UqRLuEPU+TbX+8/PwSF4Rbz9Coay+YK7DCMVT14m84SYG4J8IpGj85T73YHLMyCmqQAruDoBo9c+Rj134KF+mxY8HLcB0BMfNoA3o9Y1H4555H9c1IhTNFRV/wmysQtkAaU6bKp3wnbBFfEjzWHEAazT98DSZyV7jpbQsWBgdSV7mUDWMvW6QkNa7vZM1MiADbaG1ztkZP4csdiy9/GhnULtzVtzVnVPo0I1XfXiSpNc7JwfdgGvtLTKTLoHUx3ZJcvEHvYMOdf7QgIAdKLfeYFyza/O6caTelHbZ9OfZgz5fj+0xyyczGXOnl/vvcv2c8W73qp+wW23p5yU3gkmhSfhukOZpPAqXNzxipcvhY2TJMOIPScWaDMPVPa8pPibrTtVXVuJDMuOOEcSHH+7jCKdJO/WmcjioOVHcqdRsOzQZ1LUMxz1XabZiodrQioISPoaDCrrZuZTEhxMc/4acAiJPfn+/O294N3Lce4hCHT91dalqwLYwr0H9sCg7UZHRBCTtyr08O/6nvd0osc/Cz5scCm5qKVtFhvJg7ErqG5+rQHIgO3Yk/q4AoQGZubTMOdi7C16MhkCmLVs6AVLZ8TNivibiGfTKF/JvnPoUmb0P2x5FHKIX8zFd6/7DRTqaYu/Z6luoqD6Z3Wj/nqR4x6rNv9fh28SgIwi3M6xki6XlCSksoRXPvB7coI6ZWmuRbzjrs9nDa3e0gSuzK+NFTq7LrJ2fO53uRGnPfLJ9oCwIM8byKktYrjMOaKCoAEIa+d7/gSoramO7xNJ0eqI5P6AEzdG1Kd63oeNujV9XKkYvq87d8PAC8hA0WoPzodlLHrGbuRyLh6Cu2UY/3OvyNM+a/usxmOBGQVzyVjWT0PtPfzq1Bp9LsGeFsTc/y5oQgGzu/5zYB8awX9PBMw3ZDEzRAK3kn/58yPMvtvtd4dGIsZswgqr6mXKxNOCgsB+3ArkY53Q6hzf+6+i5EuJJJvvQkPyu5q8PyhNS3ThEl6YrB+ZbbYM+3uvF7e1YfuMjVaKo8EObhmEn41/gGxgXLTdtRAyGaYpcQfZpxLT7Cz9rsb17r3BS8r5+IXRmRtqq7TPrTGJOLZuhe5oQ4K2/H4LmZgi2kGjxLQuxdq4y5GdC3lO+VxUlzR3DcLNWIub1jzt7R1fmM/6m1+fFbDml5Dk07UpNG47Xc8Eu0uZu2ErexnGNE/6ICPFBPeKlT4iweuY6EU1tSTkUOvIC8ef5lmpy8GwYmEQAGF+ZXpHGgkaRv9BXEaYBreYyN5LM6bjYUrP3eDP8o0xKjv+Pjnv499eu/1pEfQMs9ETEligpa1SQ/KCfH/vHMAYCXrn1Vl7gZPQCMqw/AhBLepYTXk6SgOH2DA6jT3Uexb3ZKgUZxfGaBNkmBFp7b9sTbujvoAOVVrjkrUqFsykDboR4j7YGiJ5sSUJSAf427VqSdX9UhsQKVaoHbmJeSgXilOusfLwtwCxnLd58qeVJDVPsL3vfFffH6BokQ1FOvHk4kLrf2utPCGS2JSXjta3/+VmWKglDvEhLrP3+bh7naH377BBPKpoIa4VlBwfdB26Uli6byVSxx+WSnpuyYGYfCGim5erosvzL0EVfbw1IhGPA9GcrFB7yV2AKk81FyLSVbE4a2MjbBrinlGdpkGGkRAljIsBhZ3zLwz7ZIh2N6Q0U0Ug8NNz/D7JMp0cfsDsP8mwMAXpN9R6uhshO2eYTGZMgksis/8oC1dHhnvYip3w/lA9Ajp3qhd73xnRs3NUa0FOSgh+CIQohu+u+qOaTYbOHA9jmTZmZQP4nbzC6jYH9v5ErLckmO1DPqyepatn/hfBOa5WhD+u0/30rtSrzU18WRC4q0sO6XvKu3VwXYBtvUl4gKPjj/0czkiYHdpUZ7e2kK3/mVHKAGTI2dWMnB9ZxVSdLx5m7ZETdkgIrXVy2VDTOpcZpnqHTy7a1IYywKuhaIPewVO8tuGr2GApTV3khWgz+KVL78059xX0mXiQILjvqzzzNJS9awqnHgngDC/+GDsLTYYfmzn7imWyM7YwBLcwu4h9eYFiMkRPwme/3x8+TbFa22MrXL85cq211K9bUo5EOsvMCgwEtikMKx1bOe09qCWS6Hv7dNmlJpfsCXk7ZBzdE8tUNUmCVCowO4Ueob7+rG5b2Yir7Z/YnEYMbkMPjr/oyswfWc2rL5HfDr36t4yLkQCOYJO8T3wnNRilTfovIWuG7HU6PKOIDZwASYrbj9TnJGpDPvYo0LtuI64/HpGXauu+fY5f2C5e0ZEqupTa8Uk45mrJsf7d4f1L66usU6oAn/IRj5vAwqM0DrQbRNKCRmSgLDgkU1TuaEBeHcODwUCFzNxtnCJuS3UsyBW481dI497KKbPRXBDVSMrjtd6Sig4/0EceodMNhwnsghgvsK7cwsEuhUtiFMWogQ0IrT1WSdNQZwBwrC3R2oBVfG2fLdM0dOWT+VOaxBlRZM2iFs4xuBRbCnh8a3Y7d5ooZpuWjlo0sh+7iuCnOdn2ypCuLRP5pzkgbvlecgDkU1t2L+LFFtvfhEnRHa/e2S6ITqlqoLabEXzxCk46p5ANOEb7gqf+bjLNAXZQQ31zLfGcledyTm/EgR8wXp0tpk7JnqFqVIiezCYXVrP8z5XT0WyjaplR7o/ITl4ks0gl/Muj64a5vUkJ+n7vkRhNkYS2IrkJMs93KjcEh5mFP3nfZlCmuo4Wffj0MpnOuf5HRYB4IZGI+sZLw/w8YBS6M8qMfiISEdkf+57QsJvV65vlIHfRtyolyvObfdz6hw4Sd2VaJ8dqUsp5G3tW70oHJOSH/VctufFPCBrR1lw3Bh9NVrH0HSt+jlSKg+LAzWb1RbjBkmZ8QWh1Fw6+YMO6bVR1UZXR+fP78qAp0VQ4O/O2HCm1OcjxMP14+ny3co7DFlNZFZI0KotGVBXzAfI/hagFXccRqVbDpb7/UC3RR6lsOAEagldyqj8EgzGS88Wi70WZTWnlja/41pjgqfpTgy6kOZB6k19hPI09MBxUei0f9HUraD5DChHC/tufem2P3FXtlsOjR0weGeP3ZmjKrOiuzfs/rDLxOaclQY+yqUEGggCzqUaebbGhi7COS4c41oQlAh6+TIedHTTEZ5+9e/QFFJ1+BGCHtAXGNyevbk0sUCj3oGIuf/mMTzIJBkdSOBs9bXN8QgHlYIrMJ6Ue7ZoSg9lNla5tuVu3Qmo70cqOkwNyxiIs0Q5GebCVjh5Zcw+rqdqet/xZNr6uphf2w4YsV9QML+r/HBzqrtQ4ay0Who9fCD+j2j8mPx6Ih70RyUOzckV/bDlnqxeRW9VDWMsEp1TOkXyrDhTryPYI/Dt+h99fLLZgTEgKqbTIRuGFicpkny9rBvFuTEWfkJKCgy3V7IEn6AAFI3JHJjqVFUtYV1qVShJ6/xRBANNZJvbWOc017cgJbt3RJB3MKRjZ+xXWk6+g98wJCTB21W7lJjo1dflVwgv/NsGHN47BeyaVbZzm6wcYC/WeBPNYcJxAPNzPV/LtSQQxXLzh1gjpvJZUgIk9AFOTYHOxX7TTH874p7qm80mFQy+GouFBxtpMC6WtwoUzD2PubkxoHrQQ88ZD+lAvNv8fSzFGjEOT+AldWWCdNzEH76QeE1mGDLjrRyhrN627PWrIHdQsMpyeZJGFOv93+ULhvx2GmSdvjx6SzU/nvMVtZn9i/VI1JunZG2v+XAtzZFbhStoL1WR3pKNznSG5hyJNHEv5gvdmY1jmrggi8QC1iRwrsCuY3afBVsO2ZlGp5NvndAiW7z1ZKRa8p9Dk2Sycpbe2WxBvrH2TJpVY+qJywd2cdCF77/1h6sxgNrsj1YU1qTrMWatUS7L4ABAkEgzjVv5O7MhHla3v0xoIlhdmX50KOzqOPqdGF2p2SAzQ/KFfzK8vlyubslVX0H6iTVUoN2JY1LDlNAXFQbkjTCWB9JlmCdnwi9wl4LoNrb/wpZP9dcOSrY9dDBBQwv5opoZJp6tB+Hhw/PaCoIMhuCfpCI1ICli/Vhmc1oev7n0Vq3FpyIb3scK3BkxpxBx9m+Tk614GQbdFeXLQ08+KeIA0A7isghOMtmro0o+4dR7ioQ+/KFDHf59nlSE9SGkJZF9NY0Ke0kKAfvUTQqzkKwBGC/KlPvu57drrc0E3QAqTs68JshIcPoZRVDfHLlFkFA2tGvTAeKePFy4iRKZT4iqmMxtMirAsgUVCP8KNAh/Yv4A+W+unwdwKto2SP5/O3faOx4zhEw/5sAcXdWRHp0Sf8GMFjUTvyn61rAxPJx6/RG+bPolGq1CsNukkM9kR2b8y3SkEqsH+JJMVyzFMaEIUDO7Efn9V1xlYjkFZvgxorVKY1E8zRyyjkOBzgeKu0Z+pzwzsXodGn43LT2DgEQHocYTMdP95ojac2Tbx46ukdxqJR5B0ka+k0qiJBYAYHWSgiQtoOwyvbh7d570Oz3VpVWfdgklDs0ta+n7vts+jqKSbZq+8G5GxFtXwwldNAJJEOUKgoCMBkS/9KFSZqQXgBfpeaTFqsKjOInj6U3kItfQ7HtLoFNLGn91KnA/fS2QxvdMkcJDe8I56tJ+0mNnKGUI1pAZtdzF+3Loy5hF1d+oYrnhuxiAa6AUFydxemos0kBqF05D/ZMe24RxR0N6tUbjMXqdno3qrnHtUqAVqJ9lFLR2HqKJjBidExD+aXgT20exMd8mGpkWneRrkLksVvfQLJX0Iz/i7md8dtI+1k5OIapzcZSP7w4acieYLffTGu6BzJuq+D8THl8YPzfxf/3JNEE8GRl7Yy1UrUNoFeGtjzfLccPSnO8Fc1iw62mpt9Olk2G/c5DFDrmP2lXkZIOaL57x82+GBn68tBUARlPnIGAR9Sj0M8mZNcsfab/ISn2nBkXNsjjI/gUr71ufofl8uQDaEOfWwmkoYyaoq00wTUmXRSmbNdLKY1vo2tYtb0vua24JAGVULzhedDvqEuIg8aRaI3jh0QPhHRj3oMAa1lrewjBs8DFN4vS8kAgxSd5CScKUtR2TIB188/RY8Zy2sBMHBLbn5ngVqDiDYHPOdKACRLcuahgWHisV/eo4gaUT7JQ/+VsO45QPUtAsLVMiLcJSrLsxTPRt4oUTGJDdLxoHwvyjAEnT/9SN1pWEX9X/I0KNJt44k5nt8Iqyw3fe91sBCi9z/bGis3pElhKpNAoSCtEGBWo7hkCmG3VEWh4f5EfD4x5Hd8WDBFOu0EFEXITwc3DNcEQrSsQl1bOSX8tq9wU6ucPLRXqIY5cAIxrjyWwr9Qsyd+MzVf6Wf26s8hIqow3voNoJkyM2JbXwuiAg8jFOv+rFMYeEEs9sTcYEQ99sV/VnSn85LcP3pYjPHeVOBc7OFz12F7dZZwSUQMV9ftDTGBTwjVy/VFZxCrInuSzNKxVv8AyQToW/KqyoIo5l+wuniJKjKdT1XMFDh7Hopnp3Y0T9JEQAfJ9TGvNcyaof5ewX0fGyZyXyOue5dxVRsXV1jO1MX8nH6jATbGlxAicFpWXzpsUMEJG8jq5QG12jQ7EyQhlcLQ/OyHLL1fn09AOoMYrduEyGMtrRFuvhGOQxfU56xNiwHmXBtY5HHsbZJI2O7g9FqyO3RdQTMg7e+AbLB1WLx9v+8oMCf1+NHDvStKjKiQLebdDIhEdPbo/W1ngOD3pNWJDrNmyr6QTPYaAuO6QGGPJ0cKl/a6QWH+aDe5z/wbc9rklDbbgF6lY1ThlRed+J6zpPU5lDafXLjCfYy7BjnhAIIaxWIIpTwuLlpEgfO1waPdGQwo3tXqqIeWWMAHxXHjfjsaqM7bjE4GoYDngKCpEortnIJrL+x6CduX4UcwgTVkdSFyyb/EuBEkKC7VOdKMmDaNRhjDW+hTVDJLJcRVces6pPsDOP/84SEMq7//cAd73Lc9fUSE9gkoT3Lv8M3MpiXwT+/IhMmPqzoZjO4U8fD+6vmgAtkcXOFhn41aJRpRU09+FnT2H2LEklWOs324gWPf0gjjEA/DTaCcugTaqx8NioBVys/98TWMR9AS+ZSOwd3fhhU+wnLHIS8kkr1509TTjmEiCHVeaTHxBIlyeQzL0AziZoUitc+hjQnyaz2Ba5i0fXKnR2Irh5DHYLbcZhzn+wgYVZKAznrNZQERn9/Fu2AnvtHatYOJ2vFpZhj2okZ/QuSFWjJvtUHOelP9ua6AjRyOUm1gN8GFAw0LJk763+4fKmZV9go9rLxiOGP4eskc2BfDY6cvim3GgfLUBDLvHklJwCZNR0FFUyD6lAbo0EdyKKZQUNDL+5tIm5af6upYxamByPqKgfTlNkQRA6qcrbCe4ReDr5JV6NAsuBqLtNiy43nrtyy2L4ihENx4K1ASyIILiufuyinqLiZA/wEkm/3qZhrI6OlYU8PDyrw0OnLb7bLkw5MUFeaNIfjHwibc38C26DDSMVE48hllOYYOhPDhjhGdmEkO2SE057ZJkX9aESmRdw4+h+vYjO7H2KTRSnG8xLk1wXyIckpxaubySfH0/wYGDJ3cwN1UtkwTG/sRmhC4rtsQ2MYUGtrNkJoU6e5xhz16cuOJyvZ8nbAEsyZr+LZAyJk7JyHvrcgCJQU6/GB5O0iNhOUBxbs5/+YcA5YLZBsSYHrT9gljwYao4hIoL44dpM7aD2W1KFvDYOHPUIKg5YYN+mYXaOHb2SrGR5rOUvZyVAOvP/aA+nLWGbwR3QwOiHSGTvhl7qny1iyWv1etWRyyVnk0MswGk233aYaa7q9W/6+Kkf2SviiWx4Et40YM+hZjjK/gS41ZzpI/EgDUTwaEvhjVSgv6ViDlmhX6eGIYqjRqfnQ0SiL13llIehPXoTcncvIeTrkK/F8LXJ2RXI23Hsl6CFrd/KO7kUHzLA2Mo+ZosayXIouwQns4UacajHaq0sXOulJX4Qz7IoJUXySKT/vHhcjCMZQHwerIpSoiXBzqFhRpqd5KI1LQ+GKI1h9P7NFmNlqYnXZo8S1wgs2Y5XHrkF/k7Um7Ez8N1zFi69uX1eRQ2KhQBxZPe3P4hcoW1nDNCgaHckm0F0N/9RR4AzeD84qcLOVAGL/Z4jB2x//X24bPbCznACZFgKQhdcxGgjvul5VUpH7PZBM3AA0FLCsHn+n3GP+WuXuHk9pWJzox4gRUecBjX7m1aBf6mDoeUDyKjNVv+RNQ9UZpWoieC5RT0PneRbgVqYc9pKetnJdf5vP21OFc969Zx8FHSkCT6FxXObA1I/CkzoZaiRknU/eW/A8vZNNMt5HIs85wVcCWpxNR388Sh8cpUrDdAIq8+GBXsAKSGaAM4Tohl07b99hvfWG/WOCOEV4fogAl1Xb8mWK5FPG4B/83WgNsc/TN+F5aKKzrpKebdDzJyybw0JXoV0IFJhDjbQPUQ5OJlDY09ziQz9j3WPvuPyukWNvvbfJ+ypOOdSIMTOVurfN1LmEPjv/1iNaMPSqyQErAdHyJA7peHY8i4BJ1nHT4rWxdZyTLnFkN11gW/aluaKY9F6zNDyEVyIwtO+S00KT9gSn8ZquBx8Z5bN5NEaZCMKy3aS85dwp+RyhUjySf0WH5Y4p69oovxYhweyct21gSGTAvGE78dC8RWQNQ5RWHl/5A5fg/unRC3TH3X5IK+Fv3Xgn9EsSDpyoNIsZt4jMtwH04y8TUY7td31GX2GwqdIqNQqfLwUuFeAhg1bAVpxPon4dCdSzjF8Cr0eAqxLX6Rsdr5orLhiTicerSzdpo2M6UdpZ58sncNh+5REqcZNjZEzkYTyFRkhPsC8jRXJKLGWZ/ONMX7Q1bySY/4nR5McFPsEq7SZGcJtoip0imzLRpfXSduxrIracAQivXmTUUzr9M40D5MNZKz5r4afv/C/e71uEF0QOtpgZPa22T0bdWFxAJgDDTEjhjIU+3aVpVKPqU36Py/9clLmC4XTFMIkKDP9nj1/Th8TV+5sfNrAl2vH79K8eoLZ/OO6kr2xQk8XIcMVTPoJVVGL6WLVunO+dzvcpo7EZZp5BRoTHTOv3xv+YDWX+sqwnic+J0iG35kRcY2U0xxg4L4Fb/RlVSAYPLx7MASKSp/3gXfKGDJTye8aZx7M88Zeb01C4PwVWTrKuNZYXG4eZCHEN3j/Dpr8tA8TPJR2VGv9u7jNr9Y1XtYV1nJL1ChtkUl+fyN4aHl/pLPupfFka1F7feRZ/Qf4La1rInXxva48A6EiIGJPw5SxDR1IgZSMU5uKW5dBHae2vfMiDaUSzw7eR0dgpNH4ji1t52b5AghqY7k2QRhrEwtocdU8k1/fB4nfkJnpv0w8NYMqRZxA1CiRE6mzVujArZG0CtnOnaPZ3lCBqWYQLao2iwb3E7b18k9tvsWtlBg6vaVcbw0jZBYr3S0zLyup4ZRLa7yrEnhxa93YKvzhB6+Bp16bqzro8kbGgeYp/qLexFh08kvZVOdG/VcH4FtCwKGyN0u1fGGtiq71RS6Kd6edI5zrZogGEbvchlweymibTr7yOF/+uvlZ/BzPeO4It+fqCDRrJfP4wF2j+cWKvfmtWXJkgZtBhfwfmZuxKG/hXwwcrbT22uQN7kF4mvgSH4KYmyS7jsWpC/iTbV8oOHESuyjIGgCKIi2z7j9fOFiTd61Sy1aF0peKhPJARSA8cyzO+hPjdb1W6MBtRVimczJyAJEpK8W6uFHrUjb7MYdEVq90kPU+oRTOMVGqOjwKgSkWjQ/T3BQXfl9VLhBYKSm/6RiFUdQO/hTKYURvpQ90eZf/Slc3LfX0m4NnSQootpxZnsrG+A2LaA/uCi8g0ycisR6GYhU7p/44jui7HwJN8QdnVAwajQ6Vu2cq6Ae1N9yMcZ2SaXVv+J0O9is2LYflQMqwYWeTPtokLcTfdRn1D1HDlUHC9DthDB7OY3QsC+q9yriFVx7SppGSnGmFRIgctJUvR4T49kbe5kMKPyY8cEXreMb7F0X+2iAk6DrUy+0VsO6pl9lmKqd4qu2OPQZwJWg31GMZPDmXkB3YEZgy9D7VmqhWIpD5quZLUY3krpigiEskIj1+ayYRIDs7bDTV4wS0Uy1YuwACdiwIj8EzMZ3fK21TuQiqxU48bGzFERgt1RPtgZEh/gR5WPfGAZScHUtIQXHyAD/emc/IVOp1sjA9L7oLJhuVyrKZZJyX3+bz8TetcK+QkN2xDpfxscZ6YX90zT8BB0oW+DICQ1/XeC5tDYLH1ZUZY7uVA2+Alk6UmCoJyQSDH4XQ0Wkl14Vfoscx/QQW1Yfa/epQlYl6rVLSxWyXCy4dEqkUiunF7ibd1LNuxVW6bJ06KoysNafvXEAUJK8bwqZ6vpWg9OAx5CXQDVe9QbIwlKa+44+MZ9qzLlR+UI/GjzLMe5n47OOB2uqS3XzNiOlSaLYTGrBPfk3rMeBf6anLPPmhVaox8xwXc6IWJ6JurK9LFqcl//pC6shykpxcuRNrMfBLurUk9/K+FieIJnopi4OJ4rURQTsdDefAi5XCQq6Hb9PgZU25dwIzguU1fMyCg/4+4/GBEoT6EfjE4mMx/vdtqZIwf3Bw9w68HEiH7EeMjdkJIhHDnGYiCwZpR33+OjokWEnob6PhI91Mr0Qe4xxzzrCTsDtuO2JqkcIMuHLHSLcx8IDmlp/V8yFyzQR7Iyx/z/ouFO6EvX9iFMQ8yhTjLo/oIFPyoMh4Q3xvoh91kgV24/O+65nVwq83WL7t4QPAtIkFxZzxDCSVTF91ev+Bz4G8z++pKBr+UxryXiV8dKSrobT4WvhHlmnWnGp99F9py+Qd6fUhy5szG6RdUd3Qj7HMppnJJgfPArjI1ZVYKVpdlO7TUk8x9/+YEtQnLrEoRvvonpzWVWGnj0idcCkcE5sHjyDVeIRwTQwr7Finfg+4xHmY+SUOduWRi/xvGrQ16F0AEtwq28SCgCHP7k8z2MBiYCvthyFghoeHaEhpdH6Ipf6LyiHeKeXbFJ5CUpp2Ej4FO7/KKkU5OieDZbftu/sV+nhG5cxYnu931fk1/b8erT8Go5yM0CTE9BThUp9Mz4lhTQbIUm7yiHpPVxYxcMMaTGlqz5MY+FXlUENws/Xuxn7Fm5oP6XDpcCYY9N29qGAblC1WSjPB+U+oSHn1iZw3HtBrVKrlygycScF1A6dEDiIuRYwnIv+tiZjGxbUO2X4d34/rjhHszbDuGM+nRMn4Kg6bO4ycVuz+kiWPQybEbyRJ2U8LPAkle8AHtfAn9oVjVyjlWXkw0GH6WzVBzM/tQeyHwg0I+DM/BqH+vOzzzt3d3QzBFOrF2cUZG72fhaUSa2uYa20Yv/fJ5DfGWwWcvYY8mZitMDBycdi4HbjmXVvHtknH5/t3RbPGn+R9HYMTR2VvlVFBrSG9tok3SiYyWvfgD326heTBlFy7BV1AoE66FmsF8BgnjE1+jAXizowAC6RZOOq078y/tMIgTVb52mb+Qx+04vHE++Wna99/c1k0//yRE9Rl80bHrXGVEGMZq5sRB8/WMm4nRUBVS69BKkDmQalTmHuKit+juztC6h1VzHFYh9LDU17mzIrfvqgTwDxnga00rLC2y6I2EinCKP5UkMbatyUxDvpMo9gY15jWExD3Vtmn2gzYSAMci3FMdBjfbDKMIVHqX+dWltgFG2+NQrHRnlnBvOeJg7PUVnN9wjC2TT8t+ebUDJhZISScMBHtWLMHLn+tL5oNNP42+OYzmEZkKzvyXSA+v/jvGcJ7AlWCtOjmxVoTsLzmKBLeRMztuHLZdYY5osrlBehko5ehoJ9U+drJyWLI6njtC8/qsodfX1vip67s7nX7oSleO15Hg+3h17u0EQCqZWwcdJMIyRhVnknCqO20YHojx6o7UW/rNZCLRTo1J3yQQuT6T1F8GIy2vDz8G7JtDu4jBZvgI3Yr6yT7oF9+okdt86Esof6qpI/aMvug2h+3k6Gq1D5mBhmbrgzhE3IfS8C8dfGsE8fU3I3KekJyYRLyiomA9yYPWSvwJ3TDJPzL2kdK1hZSmsw6TgMKn0HjUqFZqruEvEj/eVL49IZbbM/vgV7CjBIA7OIgKBorX7Imq/rU02+ukiUaz0JAz8MLrf9uys+SGNCB1bmXrbLpSNmXMVNjmWwE0/bQK0eN1eOqJupxj3+8Tjt85JGhtsV/IDCZPuTPw+mYW/POpv9mX9h5VRDrKZOR1w/zv+3BfRq1hPW43XxeM4KSnjO6UT8tKHkMYETHJpo+tK5LoYHLE5KgxUHneG4QVdA5Fn5lflzNmPHF95RyJ90Ew1RmKTC7yACneThpFS/ZhvqMnQd7YuM896UFxhqIq4x8u6HZPmOC++A6Q3FEIClosozyzrqt0HUQC1aXUSSI12tvb1LtHUrlSxbF1ZMI6aC90By+rEImawFdpRR07la+1l2TP85wXWvXbEobJO0tEpSDs+/j5XTdEWLrFaoistt1Rl/q5T5C85I4wJu6ftG/TVqh7md9AOwkni9KoNN43YLlOMd965zDwAF97KRHHnsED9mJZRtPQj0BWtsWm8IQknq2omxvRiwd4OtTZ6lAYKXj2RjRalYpctVfM3ys4TuDwL+a1AtknmyQUL31sYZMej5ZoNQnp/d4wnW5UPrlqOT6DeMPLbFQAthMFskoRi4mlIi5+RlPwVobo2Po8YBT+LqAFsGdA/ZqSE8MRa5YUAR0eOLvvNOpYqqPINI6Y8OiJrOpX0FOx/Z1HTjTnkNPFXbtKUpRx7HfMQLmiI2ZYz08yd81RIsmIECyt1O5lQ8zV6cjQMTXDMQVW0vLI9TPgzEOI1ASFqtOa/pAqcZnOAzQvVPvx2cDta5mLwKEcke5FCHkucXfvJJA0Izuz/as9AnXMaiabF7fRosh5UiPfDIEGfNhQqEMDmAV9VZKklJj1H5rzkvv3a5TKcslFFZeBecMcDCOr85TE4RCu2neG70KoZpEWAm+553l2eKAtXWCLjeqDFsxJqZhP7fRvCDKqyt80bqT6BkPWw0mEFIMjaRkmWgrDEbjM5hjeqDHloUz/tcm6SZXiPloGaLoDisbSXPM4eppXLrl806l4dS4ADS58qF94oPl+pIqbcDejikFe9fX7nxSXhz59CENjKbm80DctbJMFR02eVQp/Uig/r9k/O0lhyAIJyecjllOubtP/Iw8+fvfF6BC8wF3B1IVrmuqnk46KyRs3/sWAARXwBP9lTDS/wFcQdU1sB2TSGtvo0BxxxI5P9F/GqddQzBMcLdI6JGdKpE03RS/ipFoObNEdLfejZ8EbynF+pf+zK8Zvx1ucK3ivqFLU+FaXmLQm+QV4eH8WguxhinUToUyT+EKdcuY2WcuwED0A0yuEYmLPJ0TC4eYBaq6AZ1lDfH9oKwFdYPVRYJ0umCrB8YGTEw8YNOov9vBjbFUCdGLwpuu2sg2fyUzQUSN/kJ3fhvasYT4Drp0ZYC31D1mWAr3RGjb6iYxx9UMGU9T0Cb6N6CUwyIIRN6q45BNKrKQnNBfAxqCNb2V2tQ9g7mGGiPzL3wn7VIzK68X/vCBbwwJfR5k0voO+or+eUFXAwN66wZEbxSStpVP638VFE8QO5L/civPSnCQ6molj7VohxGjmTOXXf9bohk2Mj+Yvayi2n5M9Q73qejhRON3pllLtjI1oxBjooSW3VaQGAU7uzw4WMyBhUWTGc/vtZnZ0IBUBDdSI9UnSm4qZPB8w75KecjVinrVa8PRIBwW84mUOstCm4rzqCrPCnSyxk+oqNyVly6nN/1YA2BbzmucXajRagHW/VhRaTDG/oSCWBPKAphEEhkA37BSp4LTBX3m6COaTnz0XYl3YzwcLvp6kjMFonycbNZGqAhrpCftRq827SafCusuDdQAG29cqXVjaU5vY0LryzXwVdarR1iGR56p9hb4ZLliNE4HldY2l5yM2sv+qQcL7n/zki2Za0UuZYKBAIa0rWSFGFk14rHkrE6+r57saF6l7tit8FHZmnzlK5uaxJtD+MsPd6jzECMREnCU4D1kh8oiQZ7a3wcBpnVuQFkD/DkO4GrVnSmLFiZv4BSd5wFisFX9TRFV8wpE14sOKoPXUpvLuXGzwhGXB7/+UBkqdgTm8G3Z0GOtCONuEDh9U5LROSPTnZnw2V50w4oZamRru2X5+ddbZhjgDk4zg3MdwZR3wdI6gvgVTW8kOsdQXN9zuFslXnOPIyeOBkHDNDNG2/UAS53u8bSWzO/8d3fKe5CgDGD4pZzXurN0nj2Y+OBE5LD5/FA8J9aqnV1ptnuHo/nlSf7GvrPYciJRAVpWT7ulpkym1wD5/TaZd1bx8yKf2aO1x9M/xizhl3FJywQMGzRIe3YFovY00N+1129Q0wLm2qpQLOIe6PCPDPOhTUboGhwyRkF5Knd0+4ZK0PLwE8EF8bkUIVCwNukXC8Q07fdhE6/6iT8X/3lL11lPCac1M/evW9ocw/+NNGhZbVbXhysI6f4hM5GMmM9Y8vjaGMd3gB3sYCeKwfsvnmUlOzz50LX+visjMAVpkrJNPvoEni8Kr0HSXD77VCMzkrMhQsSG0BIbPn3L7yCU2Gj+5FV3nMWYNP96mFWX8bh7xJ1scCDu1NYsm6XQJLuKjFgcfcQnSqWLsvF9TBd+8bLzRwb8w80YLQCgW+Zn3LSgbt5+sHsm6Ki3lCSq2BsRyjK//diSkCTUtC9SJMKRxkY7EkxKQIfSE4RWZgvjK3B/7ItATjTbx3AZGt+a9LWN5Z9fnz/kZDMI8xC0o8WcMSXsADUln8zcWX3dmNHur01a39Xls/Ytq69CYMzY2ITNomoR4RvIMXrW45bdPhl6189Z6qw9HKIVYI4hCRGP+rBWTl4Bh8CZgeg7NSRrE1ZXWij3S8zLG48g4+jmxbCogX1XdxBuRJ+NlkM69FUyMzGhmzJwbsvIhZXBrIGX5uWgxLMVehAl+EpTR2uz3wCzIl+/NxwdhqqGdq0G0rgXCn/pzJlaKBmtYvxoanRfd0mgjh4Xa/D4IBT7cF9Dm3sJNxpgX90D+BWWc4+AzAKH+fxbVcmxphB0Q4JEuUXdQyyJ0kFxR+clOBPicwMBHQLgYrxwPy6vCKMlA1/oMlQ2JvDAMbW0i7phDRsKubcUGUr72SZIbU9SnetWKaVH0Qy5eWv89v2ztL7geMNcgJqheSm4dKgsoWthpTiPkaIbteFC50HCMBFVibWmq0lzmHPUSgi0VBC5lQ9BMKe3j/7LAmWXyDalINS1EEJpjBFvUs5AC53a0uWK7lhZh+1T4bCy1uLTuR6/CJbbamC6xkTVY6mcs6Zv3Rx+Q2/iQ/1ft3UWPs6iGPuilIbk4wwN/5ajTbofM8uO0GWrqq2fv4sI0mx4aU7RFBYj68MGMaZtfKxr0+yCQrTy9kE5jx2l3dWzf/RArjaA+N7ttd3p956LMGX2yyOvaofwkd+gGpyqZEksoOX5JjuFw4tdwkTUpcY3uJqmM6qkxaRj0jwGkZbtDRJE+LblbigfQ7cbSGvZOzD1rMSOmk9kYbnW6yFn7Y5JYwYVbPYKT30W9IXZKUtueibBgvOrR/6tXXGoT2HUx+m5em/PUtTX92jAPCIFguI5oVK3GkqU/5D16TAElNuFGIpY+PVF0eFElOuOUA2ellIopt49XHyFNiHPdVf/9zEwEikCXNZQwuI1x1vo/pC+QmGo5xmFDi0JcoHNewMNHM/AquEXIIzkDaFeeyK8ZDTNoRWND3Rz8fAC6jdKfbhrBxWDhi+L5fz0UdGtPNh0FsMwd3Kd8SKlvSEEM386EUsi18s8ORItfTCVAODmjBzamiyx6/21w2tGre4u7oBP2e4j/m9tyvBj2qmkGxHVcUoGOCbx+hSXFJaXluW36pYaBQkZaNf9ZLMz2Rz8j/UY2W4FdVdZeF1PK75VkW9jHPPmjjc0+NNz36JsB6r79VKN9MU3JbFd2mC5mf4rVpdO6GgINOIYzSJ9jNPY5RHO7XYUkLwZmm0qxSk6Pan8kUCHpBSMKHFdAHtps+gJJHoU/2LZsGLZlmuerQWEo7csazA+BXRvdBwxxSaB1aAm7JDWmnUX7RSetgIaiMua1vtdVRUEAdsHwPF7fxKQ8HrLHAUtJy08VvI8621zlLXF3STgnqOWyLEnCpiBicMnVXZPzhlX1e6+5z3AUWrrowU6+EtE8pXiYsydBwr3/zL60q2jUK37OEQWpvy/2zskln87JkQhHUyvKG4fBM9YlG14SgQup4E6Ha8WVa6vMiA8H94v42KB4T201qUKggo/Oa2HmhRTv8dn8WpQVbfy3Zu8gZOvL4nJO2IvzQ+/CFmuSU1RSfONA1jgqh8UtLHM+4H2PFapOduQrCQiPVfkvFULb5z2Dfcebxf3FU1SYWpSS8idPwGHIiGyT5zTRCfBlV0ylS7c2goLgHOT8BrSDFGhTOvUdsmMwGfzzQa45e7kjqFCjjWEYkszdRRlj0Ndd0o88Gylg8iURIMxkuUphDR7dRZQVxJ0PWNf6JVkNbxQTam4AEeX8NbRvSbJhpXpGBxPTkkEbxQyqeoIXipClnt7oUhey2+lQbMzGG+j3lHG/UPiRpaNKvnYgilkpOcTIhdnbhJ70rK6cADWnRi8rRI7U8f60G/+I7k76GY2A0uLDz/YbPOu6R9NhzhqXWLCW0IH1aoZAagtO08ZHk9XOMhf9bm7j+UZRT+0uguM+DAR+0brUdhRur7Sveo+o0TG4XRfTLjRAhYiKNUk7oBbYt9mns2emLwu/5jLXwUdk81GEhKxaEPydgoLlLePUckk5BEKuITti2evyaI0LdRnmfgBQPRXZh6hzxzfZZ7zZS9CdBPiluuFB26t3jBTFvK3jAVvWWb1h4vEONxdPpQQ81XSilxCSYGVnw2SEKnqGsq0yYUM8afxbcONk0MdUt6tZC3MtgI5S6XE1J+8W9f1H1QHrlUpJ5JJsy+sdFSatH1Hxp27njTig5Wd/qFJXNSnP72wIxigwsjC3cf7Fs83hNP+Zc7+CjX0QEdcTKH4YNZESbGDnhdEikX5qrs0MsMy5pdqC3SFeenZ4sLI3de24ZNwaiEb1dVSBFxa+IflJR6fJIyscWvSPxNiLRvmVPNjW+OllR7VjvIQsuYyb54rsB7/sFDJm4C8QFEaULfc0phfxobmM+8g/SG0/dX/NEtwmTE9wZwRZ3rwhT8wIZyrw8aQjM1EnotQfmy/DL122ZIttDdNnR9KkKry+eYFHZZnSd1oSHCSzgliucKpx1cin505ymZl4Sl1bCCe6U476dJMoHb80Wue3oU9LvuJdqr2gHhZQEwibCLRxv7I3hdfcwgKS2gwoxi0GdJmNShoYgoi9JEYOw3vC39oidZwwf+EMqH3FpWiAAs8doxNYMR8rnx/9PObZ1GQKK46zRtVWO1DZ2KTZHhSlZIOxahwlI0aaSFek9piLsXtEkm1ZSyrMA/xudnvgyCgBJc/FVVPlp+M/1rQFIqZ9ACoRAqGp/xQR63t80XkENgwr9gn3SEI+CGvjBJEBI05weadEtzRb9YalUGQxVZxoCh7+tgSWW+YsPePxCyH4v5k6riL0X6hDUPZ4Y/maUWt6wenttXrLjkjjmOUxKkW+rqsDTsPh02LojqGwn3vIi/2qDsDGkXyymYoLRbIr+gi2tRM2ps/E2g337uTpcqe0FJ5Eb5Mc6B2uCL2qc1f1TisyfVr6P6XBY2TRHwIgY0bKhETFNogkN0Wa2+S0e4jM4h1p2z5vBlKNh29N+RaGrLH+Ee6jTD2FcJIb8E/PQVUNxzMB3NQDBYw/0ddxKXQubRDyLfZhJK4jMWD9v6SPhW6eQ3hnYYEe49Y8HsQqM0b/5nZuVjM+/Kw0hf0wPPMVmQkn0I/Cm6ZijRbCdDa09RHO5cCNl2E79vaOUGN4dGmuVAKMqeQ5eP+N+gZrJZDUWxr5EBj0Nfl3YINa1lxI7Y49bWkTMytScUqdQYNM//PxKx3Cnlf58RLPxJ1X9basAODEXmd+7qMek09QB0VVZTgzXE0rVaTm9syCdSSgesY0Eg8PPTvPMr+ZuU1nGnTkbORYeESe37xlqgPw0xgjBQzyhi6xwrmlfrGSqk0fx+Azm5r7XWzLNA48UzLSY4Be3gZ3RbvmXkLNO6HMFVIsot3bTfwsxPIZUeIGtTrNIKqP2cZUtSDMjtDsMhvVVwljwB7UraOrZldEEObTiJZOVSKaW8pAjgoPU6HPD2IOPIw9IIpQnHLG9Zr93C0e3OyGx7mGNkyFE91GF+0EIfoDqLo7L45e7lgza8uHKYgDL6LtM7XQINbTPvnlLrEooQevIIkpa5xo/jNYzAJ+VViuSzH1lSi3tpwxpGRjGgIFxJVyEj3Q8aGT8HB5TmCND5WkxQcdpIaEK3tVHzrq4oIIMiNxiknbQHtBqroxTUKaSwZX8krURfUtdGZLhcA5fJXvfgUdqiNPOceDHuUDkE2AD1quJXbJhzdUc66xBiBXfOfSc4aKAa695DMc+NmT0vXtZRSAUWOmEHyPOebkGcSj29/PcSp02UPIDmVMHqZTtuSoCyCbZZW1CONjb9+dXfCngKrpamlaBOFcqsRPfzbcwht9m7qVS+L+GTwj1SOrNOwe3qoG5GTBLZ9/TV9JFie+6s0KjlU+wtfRztuVID1aDggKOojbI4rKS28nDgg5H1rM5J9/d1A1KXpChBEBPjCHCYkstsDCdwNCDOsWvi+HQFNzJoW/9CD17O5lE4Dgy66bLjQDBywwg/fFBsYMeYoHvsDYUZOmmgXNihDZNEnKWkfjSqegPW2JBEtERnI6wWURmLsKkpp747brjaDd3ugY98G8RK8FTIuw127WYaJjEwF3hnuRyCLHNqaXdX1hNBY4i/WQ5Q1K21rexwOJuVY9EdqRMF64OXAY6i8fdmXYEJwNHzhbzq+48po92B9+K2nERUrD/1Q0lP/4HO/jDC8BSXfMxgmf+5IKgjR1hw462zCoKN2vxo6MWRNYxXB6d9z/ZhoL4uk/F7FRM55QwFiKpRfnN0j9g1RZB5/ft8lnX8jJm4O1CB5kTNJVPetzZ2CfFIuy6X342Q9wptkqalVBa5KGD6uUBydDNHbtokV7wrHCiTJVCpr0kBvqI54s+nr8jTRF3RJqZg3wKKe7NTfEBUiCA+eJatlEBEVS1f7lCqX91wsozWIfYyPdoysUpjtsqoBtBuU/Jd8xm2sAihfw6uPK/CgwGjRoPqDgs8BL0fVZlXpsn3i6/6M7LDF8VOnUUM9iBcR6WagOkt59GtBGyr+X+mF7Q/Mh6IujA3MssnHL8cPfzyXMy5CmpM98blW8+RIKLplwaIcWv9j+Kw4VJDL9A7Xn3KhwpRfjQ5ShLtIteLA4o969AixIqsOjPhddBu6EkiYPmiO3FsiibsbkPuS5oXQG9ygaX7vRhyIRv3y+9VAlpApYNkC9jHfoQPnP0lqXcAqqVi4uio2YHTB4JQa1zQOUo1kr1NW12bunyzpWaWMg2sdwcGah+riPk2iB70Iw8DE/z6qzSJOU1tzrIkyHAW2cgb8CJIat7QSw3OUghHnJG7oSepqbscUorFytT/iysatnLHt9LvOvdwUzyR5R1nCLfn4hxHrCKPjv+O23OcLO6+oluwsEYgZs2sKJ067mxMvaHIi+GQ3qeRgstft8NaITyfQfAZyO8yuM/yAXKtM2n2uSHP9xkQC8m4D+3bM7BrbGlZre+o2PsZCnIdG/P2ja0aGukC34Kx04ldq33qwszLNKlRnhjVq8yz9DegY1Z5lyyMYOObPOndOSAuTmQTR1OI0KBYNO6LB3L3HPPGe8Qv+p+LumZV84nkYaoAWKl7SD/0iOc7SxR9DXOfI37FtMRhWo8D0btd7mrzINNoNq6bt8spKBNzVToDV1LBCrTuC+Hm2Edm6hcDH++0aJ+gYgTES5cmqhP9FwCwQwWzn21ILsBPYXf3Z/3866LfJYgJgVFP2MTVHktfj79QoQcwUajI2mXImCpd82YjNwN/zqYe8KTfaMTRDapQdJOfmOQt4b1scDEs27buTKPl/KE3IwR4nFW/M/IAhk3iEEi7POOuWZBDvjsaTXoz2Qpf8hIVo7iqzkZQyXD+t1QD9+IekMm/ft2scGtyzOTJBP0Wm4XaIO/B1mYVfO32aajW6YTSsqpYNaG0nSVKTXw8kx1/xoGUF8ab7oBX91W5dfkS1rEr53a+UG8jcEy8yUf6vNpXuxFAAubaHYhv6sdhFNQFHbo7b4DFIZISMAqOV794wfBbDmycQeuyNpuWsUVcDdiNWM6SBokYPYoZ0AoqzX28+8M9eO937lg4Ikws6Sd1+yNyS0DQHeQ7Y0tskRWFPe1tCY/PNjSL0wiSF8qZ2Y1og58MdYAMFwtkuspZH8DjUEUxweS/TPRFYRHW+M4EEePMEorlgzmVtwEV/tHN4Yo51Iv50pKEtHITmNNpCBbRljkQ1Sh17nSM6hdq7uOYx6Wx0gGtlvqJ+9H4JZxIq4uuCcVklBbOUTQqts4LKlvAhxk1tmFOZr9isWv1XWfTzq5AH4BYy3fKiOJ0QWH0GU2rMul58XXRkBblkEKaB+zgfSyuau6/4MZ36+6iuzeE4G5K3fTBFsVvjbK84Y/F0TrIjCAa13pbDbjoE1kvbenHb19AXVVI6j2hUmQaIRdcF8NzEudSEijoVLRZpPzbDKZDM1BNKtdW24QIR7o5E3M9FGrpa5qRjJTN7iNLkR7nOTwq0Uu1WOQ9spbykosC0m8qOytaKqVV/acVbiLb5lY6TGJgQhI3pvX18bZeuw8wbn8rtvcbAhe1z/FhijsoCVT9utFvsjmOVJfs7R4Yj+syiUNI0q4ZCtEdkhyVBx4XBoDBfMopUYtBwsbn5JShljm2Z5YCYb4Jqta/0FE79OYbpUKZN7kzwt51YTWJQV2+AdBUkr7Hiye0tMIlzm2wWHCNcCGZPZCfNaUlWdmcJUtr5XwkpHzXvdXqUiB9PWu5PFW2lCicoxKwqdMLfI89+mQbMnUHTzNFVewqx9cFk0hyH9e7JQRG01LtefDyAJAQ4iRT0BUBC2qb8uGGs/CAeDTPl8dVCVdP0v1/hgJxshoO4OQUkrr99cTd335lgihJ3V77zuhRnD4l4dvlR2cnmaoo8oBIBgIwe1lO+JtcLbTa+U3VZJe8zxzvi2shr7bQEr4BArMD3U80hV47TeYQww2gqkIy4mniny6BLGf8CH/q4H/AK0RzP63gWUcQva4XSREQsYULygLBm0Jc1EMEKi+UQ7u5OIWhHRWPGy1QzgeN5Ro56Nwp/nX/cxUN4/WKqe3D0hKyxNPz91JNiZpw6LzFURquNpfFx2NvVbLMr/qmWc179r8Z+HB+GUOqYe8RilECFQT7cyDilLvlwF64OGDtpfHZxa36Ga7R08zKvKcfh9lpJMtzhDX61ULNsqnjEOML9OsuJzPcVosNZsr6qKLS7cLGJpt39o17eIph0PFvQI7IhTO1m4UBZ5IR6BzErrfWLixL+H81R3zaS386Y3oyxXE5NuKEBUYiS+szwixi7fzApGektpuOrINHQfV3r6cTM1uH1IoBR0D0hByQQdCwou8SnpFf7L0hUpqG+Y8FougjM97sFefYzawMe3OgTJC22iMhg8eQeQ5Pyy1lRQO7imby1X7NwJnfknlb5pf8IRbmHe8XzEbxBFJHrH3/EyCZSM+KKuBozL3z/0gQ/KmmGWjVLJIqlcr8Z/vwwSF9zMXGrfeq6gC9uE2QV3KyThiOmRIPdTqpdZAJ2TTtQ6p6ePgqL/uce9leshqiOpB39yu11tMA+vB1K5/H681g6Yyu4JLOteClbAn/5eE09dAohO1KbK0wRKZ5bM1VfLo3Rt9I0N8GNO3aUs7H+F9dMt6G8NnPL0o/sTLoHbTE63tT6Wg6HMRVnSJP/HcTsXfF8SOQaHk/+SiXek2+HO5Xa7Wq0rOHBiYoyQ8bdcxJwTC3dayjFp7L1IVT5dGjDlX86r7xP3pHo05gQwu5VNn1lEAlyiiLd5Gya9Oj+j3R4EUQPEPF0276g6NoyF5ZCCX6ufVCe5dIBzQE9kmz8JzB2qzTw7IfpVOXdEeULU7bL1fEmUyrTjU6j7/+hs0pQ/PpWULw8KPU9+9do4EpCHKHKdm4SC5YkWfuRdYKZ1qTVBDGhkCABMuxjPCLdmoU4fTYTb8Hiw9t740FMSK/u5J1lS8o63/aP2+l4jtXEHQpRkO+BRkRRX8dWW3+48F1uq0Wp8yhgJS1ZVFn4PHYEyHD1/w4/1kHiGY08gDHOJ2/IcZdMye1iIk4jJW5ZWr+xtTKyta8ZyyYKs/wEGEVviq77/8nS5f2pg4za2n/cU2hSkMTnJygzi6OJHvmGzT+ZLur8VrTOVKWaEGoZfTTPnXro3rjUXVO5Phf7EaDjQpLyx3Vu+nwxYlGNbKtH/uzCN37p4dWlSc9L+Gn+DXHY4oUrzkH1EuxY8cmdvD+IsuA1YohJMuLUO9FwBuDDMfLe2YsxRpCE5NxaLfBFr5Mh63H4frX2bmKsj0dpw2N7iwSB7RZTV6SsefzgxaVmzA4nU2ccUAQIwAsXEeRhB3s0xFRxWtvDOYLFqKSeqlpWlCjpqivKnRzIcsEBKNGnenHg+8P4UwLlNK8LnfTaDieXhNhSda5XOqnFx41FPyE3/wLumPqKTylmbwOKC63qh5tfkB7+ioo9xoRrQQhJ/rUqQofVnDTPWuBVNXodWAYhOYcv5rr7g4Mc3hfNOepPzFdgj7g9Uwnn9deIgv98BCpMiMMRXl3wZqR0EJbW2WJn1lXCX/APumVWubZREK+zesTW8wqSqSUMDvxVRgUBrc3peaX+Sd4c/xzdYcgQ89ukpcwmFepfCaQnbS0A5Vuo3QCvmFspThbin6OmY/iVjgCIqUDn0P7Mi8Wjkre3tUwApGZX1Jvlbn+TWYCB368Vw9EJojN/zGD2oy68yyyd9wUWnqK1m90h9rgm+kU/CEnVfbPlgIDj0RMdMbig3/0t4V7HrshtJl0zEzdWRt0h7gtY/HE60kqTpsB+o/mVASGCDafuGTmGH+YpaBk54yDLhWXT1pGEjE7auTFgaqaD5iIXTe9mqAHsaWVnkRxlXumQgdYUkyyusdi84TWYx16u13CYOgcpgGUWNxGom9o9EwmIGMxeFJ/QSxCdJOm+Jty0VttA4IhBW/i6zcxOMx8544AQb+oPvmrh0r9O7y5rSWg/ItHazmtXDyg9n8q8//u/ZTkjiruMUHLtjKqVvnou4UhXSTZ4x7NjRK7OM/DwVVMUJNMgODOvYHKgw6qHJ9AG6op7KDmRxrNqG5L3OtC0YeSn6CMpVNToY8ST7OjCx/i7hNxEoag30CED2KuEJaxv/C7taCj788kRsJG1lXlnoZ3lSMoLcYrTvnh/gEmGqZyNC2GnoSXdaIwKbxtlc5UZzqPFLARUjYk3mai2lJBEpTBFkr0yPRySIb6lDflcpkjPSCvacur3rv/FMrqIgr1bQHdz9fpn5GcLGMvcbDJsAHvWVqrh8PBTz4w73XOvbHs5xkuQpzdIHOb7WCaOxXy+W+HqaOPkKq7e8BRodTfRhrTdyCVamx+tdJQ+hNfeCNeoBRnj91heowrksJZkXeKOiN30rKTZw+oI1x2eHb7b/i4yTgqcvQG+VPRrsB9xAHOH29hUXyCVH9upyCwoDgOaij1gbiRNSd0L7ltnWQjftHOhjAXtrM1j6X1bWHxEN7US9fqL6KbvFPMYMhHRKxkjDDR7ghEpCHCn+Oz96RqMbw0Zkn9CqhGN+DMk3n3Rwteu9AMviMnTvmKc4NYuLHPpbmxPyVSsvG5DI9fqSCed1urkG34c4hfLu6ybpDOdjl85ri3oocThMK2VXIkdWtZA76fLZLUTnT2oCxcBWh9cX8dalRyJFOobgDiKkBldsfaKucfbDDNr+s2zDCSotjklixnSnR1RiV1o1Pht8yPk90RN+ZLpN+93E8TzrGuHjJqF26o4t8ZFCqY5WgePRzW8X6E08b3Q/x5o1fTEBCVY3gyVC5ztLvQldH0JdR7SVt0gEg5RQmEKUia4iSzvfrCdxSiNuRvrfxlBhVxjhBpsz/6V/noFmJ4AS8Um6GApWgtUUkfW1UiYlnCRkj+NdAJVJv6gUuaw0rpYLiak/G7L0+hZaGP1A4g59sFnZ1VKL2WLJKnAREn24Y8cJQGk4awhkF3bYruhae5MZ3ZGSwiXLbdz0u3dI2JgpDmFpsSaZhLNJEbQGmzXPiLHU06HxlsQ0u9JLfmBQJv3vlduaoSR/RhqaNstOWjeBC2vOlxdGm6dIm4krK0GyWv7w2UB+aLUsD447OPpXAqdy7ge5xREw8iqBh0mS7JDv6yPPACGR0Dw/96tFoB39Fnfts93GInVRTHCNF4ltoDNXxfm6KudRFsFPy5Lm4Wul07Qc80Zd9jIGTPxyMzWs+mKLVBh6dvknPRgNH3km0gYk+NaeuzmFxex1V8UEIuVif1KA/kTH+j/hMDBN9lMTOlmH9XmZVHHyAdcvoH7NpJWi8rpInA7vxeP1oO+h+IC16riyeKmD9oP/FZ8MBKwXEqqya++5VryXTqz4aUqO9Wl/75A8wyis34nwoAMgK/9m/yPIWyQtOlyIEJywVxgxgTsnwIO02DfOxHy7J02RUODtiZF2GLEfohnPne4fiOwfvU8Taz7u3ZMhWkBV/kgMkRH94y/T7jzq/7JHWPZY1R5u2wae9eTBJd1tOApMOyTBkxYDfJ8Iw7TOTff1Zb/tgmEgCFbydFU+LvKBwP/yalGSg4K1g0fe2omt+Oah0Wkwc6X05gQwkO2Lh7+ocZnHBAfjzd13e0K2HiK7hf3EPBfq4OQ/iNnkTAvtZRYioxIo9oCU7oJ3c5dyyTMlmjIep9pEtXdFONBaa3gwoCTkQVrHBtcczCVmWb2Vo9JyV+WoalKzO05boKQTTBSLg9k72+Hq4T8s5vkqFEuLqsLi44hGfSsLun7/VLg/sCNrFGewdcDjWPwXm4NQSbiTzP8hqcBe1lWDO6ZY/tuEpUw44JO68+8OY17P0oSk0OAj0lK9yM2ddYRQft8X838ktIROFi1CLgUCZD2jBxt9YInXz38rwh+iooBkdBi8Cwp93mY6+3DYJG8r71mqxoX+myDoT2cFKNvzqh1RcLc1AiwXcC6KgSUU0+rtwFyOcurUaX7ap34GlZ2F++m1hb3YcnHhROfSXQM+wSh2FT8+4KbRtmGIfc7V0ol/KhgL8ey59IoTtov2BtRqsq+nfgeoK4CvXX8qp0OI4ozoNId3hpGC5W6lu3Gnhhb4AhozJqGwKEiZcEGvwLq7OVaV26G4g144vIzHcdNxgOJo8cPhp4oZ2ZESpweWf1S4hWr18yJCSNxc+q/0Akul0x84gj0ROVHOohlh/0I2ZTihsAlKiuUNg0vaN3LxKIiQ6irpzjrS8yigoijgEBbqsJ3fv3jkxnQ5dAyY+cngl2LhDZ+YOQVc0r3tEKBDCfOz2RsVh/xmMzYzHhSd89EPqV3CI3YE69mQJObZF79GJ/j82ut8kQpYnURRGzEtTshlmS4nOGylIxocqPuIsGCYkxy2dZR3cwZQBSnTM21nSzKFHhgG1u8zNuQAHtkWMlN5FIBy2Ft7Ms73+dckJPAUHUUMsNGhtTp9KFnB16Li4sSA7ihec0Hb1c4NcBgqsgpdLva/RaiQRHpRztVEkmFus/xYvpKcP8op5/DUbNsH7gD8fSzqIMxA0EQssJUZZl2LKi2WjIqjO3BkLfGhOmw1kgeQMw8V9/sj4IqxnMfZKuxvnN/ChGszxuagpM/2VzIXsNHn8ZfUyo1GLaeFEoycNWlEv3b/MZmOAv9jJATb1Gap0uQ0ePBGG4A3YyfFEpEkSwrVqe9NrKT9VSOK3ruqhBZPSnWHOBuVItfHocJ7OP3he0URCEx4JbT06M43IFgw6fHtfbDCCHyfno0Jwqmp+WrNADvMt0vTiOcQsA+iYdXf6oUYbpJGuPOh4EB5T6Ud8mz2HGdYYP/RC8AM7nhdrTZy07BNGyPzM901Ylcd2Reg0ndqnVVOmrDTR1frdgJTVO2SenWw/xPJvs1XV5qC8ut7xUd4s9LSWj0x6PWQV2oKzVLFxmvf0NZsVAqc8HhdiSw6zcJdvBQV7P+ZQnalYFWs3ptUesQQomK8bxOXs4/bti091oVrbBvHvhiRlPNwAixHguFEcO5Xz+VyPwio2yCQZnqbdJ4zCYP1x07U5xEdAbUpvhWpmPBUaIiQj65qsziB0BFWAivM0PrFSOzKu3lHKRWxFfyxyV4SEnjvVzgRBYW4qF7hRYVGErZGYBwtWsfAat/cXKHShOxWBrndYYRkYE7My12CYRHXqGRAuzhQ7e90yvwxyzt2GYjns5sMGUPMQORiy/157C+3Yarx0l5EEqQuHsc/pP5eqxp3O3zdDLJtvnhZtceJEiqitu3GWpcXPP5AfH7ljRXIBtAcz9WnPIzZe0ucxqxygzFIWqxhzK0QONmGRhsVRz9JB4BhWVvB9RhVrMVfUwQbQJxYrsi/e9hR0TAlvPO+FLak2gFlHzMwUb/rWfjYLy4/cHVPaeuREDjshv3cHvg7cunM+FmKpvGaaIpxoljinJfsri6bM1ViGiRmhXb3bX0MRMcbCeg9n4qIu/CjykCtK0s1RdCNIifhGF9YtCORopmujkG2SvnAgBsPOK9nWafWSkh8qeaIs9Sgt7XVIAz5NMgmg59j9j7Miqrpr0NrbBlfl/0FqNJzsL6whRwl/VybtEhyG2N51bGlfFH2KotoYi6MTRn9Lc2xFfTg6z+CZaeEpc8hbmkrdfAtkkDpdQkLheu1gbom2kjzXEYg1e7ScnDx2jTfZRjc4ZD4c4dW+V/AJGI73eCsZ8foTJ2hc4nZlN8EvQlOTCT6RbFicJlH3mBot/v6lrXtJCBOQGh4bAjRuWIo8xalwu5DedIFt/RKRSN4R/lFsLbTYPs8RGAEjuHumOPc6pc5nt87pcw/QYz2+EpMnb9MoEZY7Tx5htPmXUlfaXcQOhEDx7qybvXbEp2YQIm234h8zxVS3Eica4z01ILe5JErGhZ1+ncQRdHnIzEA+HKgbgL6V7wuKWkZpva+9GPSlA1ROvzG45r79Jbqar5xNqmmJANCrVg32nyVTbU8LXe1NvsnKy6pSShHuQBa8U+7ECOiMBE8SibbNEtcIA3JtaHg1LYfh+g23qnuV1uu1WpSIBVmYlFC1CmN52LQdlfSTMaNt9LbmFgWVHD1keluMxttBkmcPaPhBL1xhsutZNtXTg9ll+XJWdUUWZhSKWGe/Z+JWJU6b//3m5P9IsSFRqp0l+npQAE8dEXejcvDxDL7y63fS9Uk1hCdl+B6oXPiYNDhtkgo/YbnULAy08hfdLstD9iucUcgI11mAH3r3OLyIcjQ8CSaQSFGsqh9T5GtAaqXaRLbft1Z6WLUgGoaYceNNEhSchW5D7tGs/FzvlDfUK3N5dnuF4yHWf4qgJ4bsufiJ1Nj35UYzUep9w8JG5mJjgwUeCo7wTh6UHJvfhrjs5QLvoaB+LCVlW7NUOPqe0lDiKTy7WXGPpM/VFBiROgZ0B5PJwtjyumUZ776G0bBPq4Howa2FRkys4VSPt+JbUl/ZCSPKs91IC108ot4t4n0QDnc67B+bbBzNSimxEQTxXHA2ZqbXhQPoZswK+zKG5o9NDUn/dgtuRAJqt61aWc6EK+TIqQUZC8Y+dWdszLHkwwSJFsvgp+OzYLEkvYab0/EONdQT3XZAZ/DUPmx58w4Ew7cfAGmOkItYaMrRK1vnpp+/gUPiP6yvH5jKYOLvMGm93IWBpYIrcKmazIwCYxkGhwBjpm6qPyKdgZfTXFS5aqjUTvlIchW3ULOvTltKUEzbaX9SfHeZcD9Fr3PdyGifARjIW011/yAImIJRE4iQ3v8Obr8rbEk8VQjaGKYC1YL9UgSQJewRFSBmq71YIMrMf6sGexviWcv3sjWATGbZHzYzdED7y12x4azynLABeHq0EVrDU8wwgVjWocnNEJy6DF7yGFdbWJj4pjEH+MELnAUtzKbz0gsd+whFmv1OeIEGcEVOigTvxS7s28mH2Mb8nYlxYPJVRpz5k8eAgJjc8tuDx/jIwemrSEqGo1jsQFqXvfzs26uyTA/WmGfPRsfwAmjVWhzXod6DwenT8B1zhbX85FrxVaGflbNMC4HQlzl9++/2uZVl+o23iBuMIXzLSLBeM1a2MPeKL/sk1C3s1hHy9rOeMl+8Woi1rAvvmZbhWinvyObIa6fbYJMYhq1dhS7PH5T/7yrSDdkRdqAuir8ciODPd7B4kVOwxHvun1+7YvbG9Ql3PayXLrh1dBJ/sYKCMnfH7KBP682sqmPbW8o0oRMd0kflYZeOWoVJPkBojsDTKybnTXyDotNMuNfHK8KfO8jnUjMDcjy4ZmjL0rqSiQvD5FJT7Z/I/MM4gDa4TAufyFr3/uieuLiqPZeeam3GSCD6V17QEimZzghlt8TSZsHotYsU629HUYbwNkl5ZKfRdLrsrVdbz1nf+MjV7/Fhttqrs++c8HZYMbUEQwhduWncdKyvMcjKRC10pz61xxnfGzNs0s2BBshjQzxfyO1JW3Hm9fDO2wbsifS7y9AkCVls9V+sUc8BEAW0xg3LJa3Qro0/4xQaJwClCsHUr5/YBKe+NkayUmCCqWZgu2m8vtItvT34Zm7QanlkYFov40R8AwkJLV3Ihf/vz733hoipJtcO7kJKsLGVEh8y7TJayUCyxiqOz3+UMAEhZbzyTQqCfiJseKnxj/sN/wCcVepyc9wDqUgzULuOTft2EHP2aB/KAE+V3UCDf1TY9O9eXrIxp4ud12kz5+asXHY+poZu9P5hv0v5+lRmtmoSr0dkoonBRHZZ+mZrQXlcCuWHbyncNFUyVSwAji7FHSTeyjLIrQWsNvWXC44dCb56oCM9sqlaRydoaZcj9nBxT8fdAtsNuTc5Harto/J55IMNeLarCkCE0AmF3YUyw2SDuZzn70fhYFeweV2jJFePG1FqZglA0oYctiCNgSFRR8/mTkQs4igSLPU+Gfo+fmWefqPIrry/TEyo9v3zgtUpIiscfylKPGrD+zb4sR/PNoogpzBqat+hcF4f+4J9FKadblEuWAicII22cvAkpdaPh4bd2M+1BL8Aeu/B7CDGuukQxkNXHMuwivoOsiEWA5Y0RwQPEafevfMoA/WJGclNpSfyEo61F+UZlLRZuA17DoL0c3/O7mgRRGUk9sEauNhhcxo3Ha3YT5lPiDYP+Eux8dwY2uEFvH3TmsrmVl7dzewLuMsR0zrSBQG2SMiB4Df3avfvlULZRyXmacnyp6YLjof3Vwnfx7FLb2OZVa7V7RNcxmOoGHhq2xEJp7mAkYxTLUDgBGYeqdXY/hmJN4Vj2IcJ6R4qRzuTmqzH7Rset4ZbE0h8B1e1P2xNPcx3a4nuNmxjjHOz5k+dl48CvPiLL+bJyCfIW0LVLfYqo/OwyP+vMG8EJOvbJYgXRnC8duv+22u9ioK0rbOlB2Zb2gkUUJUTdiMOmXLYCPBOPbbAVOGSrJa71sYiXmasBHzvBr0xB/uOzayZcUKYs73iHa6AXYoC+0W2Q1EOGsTSH7oWoNWKC/dt/JJRu+zBneab010ZNwDp4Y4FeDj4fKOco+PryskzLarUmtgLtTF6UFDd4iMyjP+4LwqLcYcYuK2gOn59PBayE/gCIxeBCKAAPx4KAMaKyheDFUqkfU4cNAIvjxBWMI+QBiJpTOHRmcgS3xQslG3IzhwdNmaKy2Orjynn97pUzEILsai2O5mzE2b2q7bDvTUIv5qCyWnhwESRsU5IH/6/IZMy1Q9+u5JUfOCRlzPr4gdsK4Kba4XOeZmmlvCiEpa+62UBV56P10rpowbATDA0RxThZIyBsbnVXCf6bViyUlQdtj4BBeLZZ65Glcz+S22TGxKEKsdg5zh/6SVzSZ56ny7gCTEMQh24bwpmKVLRGyMx5qadMWs6wRhTwnk3XClZgN+6S8+h6g04ZEITe50+yg0Bzf2KQBhKDRgpDChI1uWBlHWGvKzxJ53YFRywWRaOvICcFThZwMNA7wKfLkUG9/1ZK0r8+bP71n28bgX1NAZ+xjai2Ta8SV4s4ulv/L7vBzpn0gs6I37whFbgIwa1kHDPGgZvKNnc0jPGTLtOh89sop/+TTwMRe1KKE/BcyHAVoGGsDaFvGmNefk0hE4ICAN6ar5FMaKJZ6xrgV/D/e31ME8MRPca3A2lod/+44X69VuU9J//yXS5FD24ZpqBjIBEXlKf0fcfMJw+BjLPCfdTQ9kEbeoRnU+CJXwKmpF5rtiSFtsnwEr2QEK+aR3K09x/v8wT8cD/f+1wDV0oZezJDWHmvbVisOMta9FRvW8lWl66pvHyHzahVKYRCDIEfdewDetZSIiNHOTXeM0ltAO74Oeb0DlmoXBhASy8m5pwXsfdSbD2l1IKFaIxiuw/HgxvS7Xpdwn++xrsFb3EkM9HIZBp28wkapCNCPmiZP0GfYnavVBn1ElPHEquDaw1a/6Q2G3MrehNa+FrYiFh0JTevI4eGIBlYjBBqw6kkDpsDasx1HWU3U2ZudcedPx49LtaB4WLDZygY8KDDWT53DMuy0uzD7I7YE7JMINhDkVZxxXd1FiYAPFtS0WkPwicYHvqE9sulUiag0bNZJsiAobZZ2YxRuMmLHMDB1CNdGQ/dGMRdWUkQEBHlpnuQzx9kv39RsMb4qyNqFRmD0MW0tlTsBVCO/WD0XgoEbLkuL+xY+XBbkMHcByBWz9ljHxjipUpeAkrBSLsRay3S5r7qfCJILEPGY1PTMct7tA/+R3XL/OhZIFsBgkhMZB7r7bDXLH5cFiP6Dkw6QMaT72kZffEgFt6O0G+De84BnqLnFFRtzAckloyyy84Syt/6bYuvYcznQ8Fq1jqxqUOsKvym8wiwmB/JhBiErEPobyqW226cQIdPIGEaXZi53k2YPZtVFxAahsb3icNFEQAKSZgBjuwySE/Faxfl+1znvDOBFyevacafH4tbxopSuywLjwRaBbWxOVtcUAs4xom0pklzivh+vqCTeQzR6yvThoSM36MaQZZBXGWsqQC5F1huvx6apuJYnwFt2JOYVa32a3bJSP/+RruEGQH0SGU42hAaGobJJZN9AVekF11ildJjbuv7I/X6XBa2rqHjrxN9eUvTn/oRZ0cKvAN/sGM++rMgUVsEkqk+5Qzt7UxlTvPoXClsRkP0O/9BYjaWu4v7o8BBgtN2yAJxzLqF5YUYYyC2lOg+nIeCTFvY48zwO+bi58DcdPE0eJHJzssnlaMzoaBOgcIFdm2i2Tz0PEkm8b37NSBn6l99cgqXxl4W4TMfaWmOPIHTrr2hOBme/bENlGY8wZL8GyDBUwdqWljQYCn6uyYRdWFuZTQbfHEoIm+kdwaYHEZhIXrCzBTSKRgGELK0mEDf1rfomsVyRtsMu/LxMiusyzRIhWsEF6pVCPzBJ8m1iHp4UMq9TAPhPcUXNitRgJ9HEGoO82jyaa8zv60C955mlOvF8aipyLkRrK4qruisYZuhM7x7LTNWaCwSWyOQAzSYQbV/h0C/maOo580vHjES0RlI3gyrlZj1SfVEWHkJHQMNP1dd00jyy83WoDbOlVeNyzOssybeHGhlwyjclCt6uSAuN/Wk0T/iUM3bVy5G+gkSceK4EM3Mmr++bN1ZmZg723SjflWxQsqK4+xiPz8Ftn7MdFfPUPODRPbPSqgUq2K2NdELRELpt6rtOQ+ByE2wGytjKbVZGGE4vHaVso1lCAGXdUHUf4Ep8pU++IlRe166JKPGORxcL9zuRI5RuMToDzEGmaO5Ip277u+foeSiY6tcX/E+FadbTE9hDqZGTM49a3I597a3e7hm2vjhj8HV3dC8Yh7kF8L8VvkK/ePxfhpPkdq9/Fqt/nvR1EzBJyE7ValPqYZeQjQZGyWJmqBUnGI1XG8JvJ9mLl98UXtICWQRRPO5POF5IiMsTyUXD/5zDBrAQHXp3oe3BNUz9vsIVyBo4VEp74YVjdw6v5EhafWNdrt7fm5JyCSm9GR73fUFAmWTrgZPlmeJgIE38oJFpjtMklSjjj1VwGxjmJZYjkKaYL6qyxrM6xrip7sn7f/eNAp1XT5TOj2EQJt7a6369VOmIRPQ9tTiomY+aa8HCTiC9zOgxX0zWAvxPHvVU9lZjDYR0VdobBmWB5UygsKOMFPOmg3iqHqg8bL1KXHToCiITMKXSpLTLCST9uh5cA743x4xnGPKebrJc3ASnzAjfd/6NCIoXVTfwXPIgXFfJQcy6tAV3EY1XryYryKyj7AMBAjvPCpd+/8BfQlyasyZuA1VzsmNMpWX26XtUPVKY1Ff0e1DknuwveFpYIhmOVA7An38Nj3H+sgFAoo51yKFCJZzvAPvDPPaYUA5QeQ0AgfO9eVCaHZl2MEMoUtAVn/eLTH7ie8z82DkN47hqFXAjebznh/w7itsqscZSXhThS397p2K0zVwI9HnpeT++e272djYzFW+cjrnuwpItiyCUB97qRH9loBIuuPhhRD/omu1szLYX4drOp4vAOHYu+wNHU58lhv8mcyWsVvdwFO8U3czoMXsZLKWoXxHXvF5cLwD9lR4gYfOVaOBnKzq+SMJNg2bcYn8SbIamC1alVTPMxzkxgHrxzo2lxA4ebYx/kTBby3CLXfVvuKYQoFufkgGHbdWVBBGME4e8Y8ekDt4AqRIsKBEV0QzcigxbYImBx0KZ2ytICYMRY5dzYmZurSFtTMTfzlivWGdyTPNIa+kKTHlFbCPYjKgGSqDI5Vik9GMA3yC40p/fLSsJyGlfMZP+/qWLbqjniJtw25UfbQsdAQ5WKOrbuf3hunyjDF3btVjE3yymkvSh357GEZ7rofomNL6+5gzbwksCTw0v+47lczC5HqvOWbQPmUU5W+uUlJsVTUgRP29kMuogL9RtPcHPNut3Onuw7TgTnBm5WZLPbxu48IFOPOICr2oud2ClgJLrWJonGnEnFadz5DORNCFSrS4OSOcVM1lTZn/zVVG+KC9JjKda/EUxXP97kr5L2YuA+OozNWLwSR/RIThtHryNvHNzbs5OHdRTVvQInp8nZk5z8nk6utc2t/4ts+bLvoTzVBGe99r7YjLcmyIf0aaKjCo98GvxRKTzIFNucL6NtbjaBy9yhXag2SL2RQ57JOU4lMkm//hsU9kvql6nuGc5XjY4wt7MHH13s80ii6L1sXxmNYfLyThRJlR0JuvIhVK5B21Egaq7uJC4JSUg13RHG3yWv8xAdvUZtm50eBGUVRVgX2D0R2YVe0mu+dEW2MArGNegb8dqRYDl36socPUeBkj2GAkNTJO/UKOqi3kqy/VIk8/UNfLLaa3vOlx+bUxWaobC6t+3Oc3Thp3Z9c/pNgD7a4T7fKU+tkRQ1bIyOfSphI34gSqgk1ibmdNnFR1iFXb3/I5+9e9GuUXrrYkRC/dxZaOksgmlCw0GsTjcjmMgdvMjPgaXDKGE+cfxdDVfglCIONFlCuynOxPQ2QAh9jZ/jjsrgu0Tv/yLbei0ZD4ulOx1Dw1VUTSE+62WaOAD4iZ1NS6yfifJAOJbeRSg32Yq5lSH7YhMDVRhfW5SHcCSBPT4xtJ71wfroJuXQWJtgrVY4DrQWvYzzJqdbrSd0utwzF5ziq0aciuJ57OXTGqwhSRC9M92t4BqXramSWWsvsqz7LSK5LPB3XlZUJ5rgKEodG/MG3RPaHgUDivp/uthEto3VZZ/sHSqtClj/FKfuSBirzm2hJ9w0fVqkKr8koynHiaCsojS3Qbl+AOl+VeiV/VGk0H/OjLbPUuYeLO3HaJzoTcMKsb3q2ViEv54AsLs1ptyuN+21d/fk5L2PmXdol04/SB9uON1/iHkXINkCPr1XyGcSo8JN43+uvmgCUN+GVkuODAu8ZxSb3zTdx480ZsL00HbXfVQCiHBu005lzXn1eEWm5KkQ0cDr4RAtbzqpQKSYmoFAaPgGmPvj9iL8LyHF3cFgpdCKVt4JsVs0NmxdXI6T7mFQ584Z52vOAmvoKXSA8x0dU3Z7naXMGuMludps7VveJRjTVmtEZ7k2AAJDx9KJy1aOK4ysZFeRNJQER6aGi1eDbU1pTVP9zVZsoLMqcB0ybjwBvW6pmUE9cMSAO3O3m3iph9YimFGA9BD2hqI3jX0VtcnS1Y81sgE5SjcmUAKySXDoZ49ggHAHBmpbXtuIvK6I1+t2J1ftAC1KKojSLFUQAiJfrQnSvxrYL6xHHXUdAqNkLmTTgV4+k3Gx7az0fPJVF3xoaW4YvaXinORSZlIKOohLwx7UWmFUXzblkb/l8d3DbvzwNsKOl57HsVXb7LPhM9do2ydXJQ8tGeycskMPJAEahprNlPaRD0d9T6fT3BEyhlCa2t9Z9/2Rr3Y5QBHAYd9S4z4nN6qC+3C7YbURzqlx6H3xblzuy2wJltxRuHTLUrEc4QgXDnfVS2zH333PYKNZteVnurodJtaAvBpKbJzprSTDRhT68SrhwBSz2ua2hp2pty767UBab+kBLc9kz/ABII7+/jU6mEyKb3zLblktQ6fc3AkuUh4VEQaHMcVLqmkS/zn1//p2nifdQNGyQnY7xQyPDk0r32G1SdyJvCgjaTvpTi0uYVTEL2f0e7+Ai7dTLQKA9gelXIqBHABTUX/HBpKkwQXba79HgYKNS3Hk9zl9N4MVcUdRIaErtOT644v47mm6BRg39KxJjO8xnjGoHp3UbCE6CJT97agAMQSLcHuKjfgvE6QAe0Cy3YXI/mmoW8e5M5WDwHqqNUgWeFX+l5as2nXS8m2HI1pTQRiiRmjdkQL2QTgMGN0I0fqkwnwdOI2DW3YS71CjOj8w600CYaIiMVKyIud2TlL177RhRZ5SqurSoioR1PLgP2mBCc5nHfnz9sRST9hqtG9PBolVE1aK+S/IpUFcxRGuNdVGzp55ZzEs/d3B5hFU3p+KmmeG6ZtsYa6ndQVZuzpKb6e6t45xEKZJH4L6VqKnJhE+/8vso6Z5KuHu3hI6nbfnLG7TAvDpCzo7Oqx52IRv/NQU8Nnt09hcqArgxZPDeSKhXKCQFKr4c7XU4psnXgwjXPaIE0xF8aA2EQYOywLCUFTzvUYn/vCWQEdWlQD7bcIk5jQ4KPEtOeJ2xaoFWDd99DFtdr6600lZorWZ9GuOS9m+FoQJJXBn221nXpAa0fpHps4KWy3gnW/CEljOIK8BLXDUY7thGlFy7RbAqN5I/t+CnehTwvxTF9LFfjkh0ZeuAVr4Pxsnd3kBoP06QOdKIHL96gb0VSyl6cXUz5771RPQ6EFBII18tWCCTzet3a1G3Ze2yaH+1Rr8czLraHAOMFxUiaFG1pWSCw7/PdwMkr9MttkDqKbD9wNvlLye6sRAZ6hl64F+vA2PGHRiSPcYh5sjKeM5OdsM0jTFaI2wnaAQVU4x41FqmBiufp15NuxX+drYl3N+Lavf0fP2U/ApDDRhj3ItppY4qpgZLs9l50iGDLK5XsOPV7cdIbMBNTZBrExV/KdBIwois2LKxJUdNk6KmwDgE9Zbalf4Ps8hR/mUSJKOlIS6Dia7uG6bQu7zG3i7owubk3zf397NIXx3MuWqWHroDXErtSlpUk2mV91BxbVSaHrwiMLneRLcbdzUHvPLO2PBniRG8DmNTcLvsQ8bHdlUZz1ZOdmrydOf9J8GIlMUaMFKWjKkMwZXKOn5pDI+Eyg782ahzuIBIDiRxSQSWTmQ25ZVw3PMKoBYQQfblhM9UpWSvBymaloeyNpojZ3GfYcKLiEkPzhhk0ghE1izPGiYJqxk5s2LzHOdgusR0TpHCZZwfKXs7Kj6/0owmrDbnM+GOPUKQ3Ej7rkYiH2y+UyiTfRcpriSN4qDHDSgIZD024WX0DgELQcurc2cwMlyisc9ZYb0GDqNvgJlhKMhU4uASPXRqnhoLXNFhbDf0EpMKSl2SwcKjJSUVRPlllR0iwB6ZYE3guB0mEIjeK1afH8T7S7Ol6EMo4lTrKZO9oZDRhncvFco53V1BnRqHOvFMJgD30VVWUCXee/rUtKnfKv9qZ2dFiCNuk1B6V6tqwRIpC17fQ2ceMhzaf5zRgI+XcqwtfjF8JXQnxxsHv0cSjeYSRDi0Fq11lqyFyjepFLKJqKBS0Rd2kIyTeOngWAC+APKoA+H2taUuinddaZODbBV16dLGNfJeBGK2YpFsv6ELQQ47T13XpbnQk8PnTeyiQlKmJHaZBI4PKyYnIyU5HYmZAowGB/NmacTLFtPeZUHRHNpfSbyozbWYYufhKL6ervOz45AV2W5sdJaixqjw9ZJD+b1rAU67qWzC+F9qMJ+DYk5VTVqXmX6Ori2BHnWTqbqYojZZ6Rfyc3vpVrIk1CyD41nZDir3EfcLeQ1g+5O0Rg/HmF1yS1blxDKu63polfpGHnjeZ52D7aK46i4m5I5C0qJsJbjL/Jx9y0Kbf/bxVH0imqaRkJI3O34GvdTxghTOsC+M5M4a9J/wr90pBTfj28v/2sGrj7nRVXmYhbMl7Rw568JbepLh80xkCOABfYjvTbCx357XZ5+AL9BVQCwXQ5ep7Kr9Rdj6/1lcUT6WJgs0695Ind2E07gsCKC5GJC4wyesBHpmcvnEiuf6xgZ9CYhnZOdq9YyNeBq8viuAiPL0VqFJmLoLFWabvrByrgjKSy5RZAQXmQrY23OeGwkaH+J2DsmpBgPExZcu2rmDCCdCLGzClyVfGbW/5jOWrwk7FtKSveT6qsCM8GigAWw1DVfFUf7MV4hV0wY3uOJYV2aUMkk4/lDyDHT/gYfNzfpFsZ+HXM9Nvz+LwKwiil8sp6NvQm8ugTHoTH23podyDShNRaqB/vmGWZ5OVFv20bn2qbgEwm70hwqX/eS+tO0qpJFMLX8zunjUv2YZNLwn0OhDddi/oUZ51ISZTC0UyAbq29fv3VdZgEM04+hvV0qlZmioCnd9HTs3Pr9p9xHUCT7qUHadpT+oYWYKPAHt5Cnx6Cv79vhr4beEkvxXOWWmMChIQTfuW7wfedHwRWOqJpVUS5KFplRV0+NKg2GgkugqEqvArYuI0+PjOYtfW1d5HLcE13IrMIJ23/7OjQwbeTrF8FfJ66KR+nqHt/xLg0Hsd7/FX6+M/lMhry3GNjCS1IJGiFOSxhfv4NzwM2tG619TpPVIratCwuHCufKFmattP69FcMYzFGbhp2UKBVU1bg+DxnJZZ6H4Behx24eRjKDOvdYLX2+DYx16ZRWP5Zw4NCKmh6CSpeiwa7QqCFURVYHGp9P2WVCO63IWUlgFAwwKeBEa3IZ2yhegimxSkm9RMdsggOqW0EVdQqra8nYKGTUMF/4xCTWAnH5VfCy9L8J99z595OPo7lNrxleTNVLnyttOKYsd8ym9xN/cnFud2uQUy7MpTFD0by82UAa1x/mXjVC6dZIae/lMtgd5SbAhllXkRV/VNzNtGvxjHqgAN9yxOgqYeKzJoWppJkJhY1jB+S9oXTl0EAN9re8IWrDIlxXZ3VlxIaUigLyffgyk6kYHoTtFepSrJyXzOr1YRO9YbxsG0eZb0y7w4NIhZq1lmVduR3UAYygwH3vBDGSDKW1aUsoXozW9lFmGEP9nfy5Z9Vih3kisTD9o0eXV2c9RucaHD4AzFARr1hc0oHDuWh6IQ4xwm1goweOkvdSOBAejCgtOTntiYLZ28QyFAfhAeIi4MBIrxNTPkY3W2MBC7KRvAeYnqWpTqgmEf3GxHw3h1ppqPkgGVD/Dp8coJKTXShXt0sluSY3i7Jaa3Ikr7M8YjHeiYRnDfsRV3l+eDA98oe9UEXTTgQwhnXiU08Rj78Rr67yPzFCQ5loVzdViZF7D6ZyT6QcD68xNMfrPQDBtTHXT+ewf2OQEGiQ2IO01rqoHdO1KzUsI0wvbnm9ZEm54TwtLnXTb1nYbQ4UzXKAjNu35f46d/Kq3wLlnpFJ8hqvncBTktHIZzrqaXafeCZFiCNYBPYNbiUYnIr8/7ILnoxgtf9aCrM6YEEod5MhIqK6ogu/VLJS5tdg9mkVzGEGlTTrpkFOrEbNczzOpvR0Gf0kdk5YSnVDMqC9afV4fmF/O0slj7ILt591Blk6P+cPm0dWcCnvCAL0PNhvpeKHLSqXQ3fO8BKAmWCYdDAEsmIjK9+iHD9zYkFRLJtIpP2IyAs8lY6H1KQJfwQJ9smO5mJUvAIzxuxZhjK1Rn5+RPTyghbTRkH7ZuCRGYqFZc50zAI47rVzYwXDNdVDy7o+XzdCmHEx1XOyrwv+tERRZT0XadKHQlTjakqn3iMrUv8Z6oBr4Ch9rINDQcu8fdXiZkjQ1ZZleE2jW/Iz8y/cd2PkWW9cvkF2Vr94dNYRj293K1RseCy6nJaLXVHMQ8ORHcxRniB6/S63br4W7swgJ9U6EQD3E/kPb6lZPyLieNV3q5JvLIHct4qI8MipqNpDxyALdy4SXpYgpdPZpqYAZd3YxdBXlZgHWljefYSqnRWV9rK7zD21feedyDh19UPAU5FF+NU5iEz7og9WunhYMkqTFG8/62awi4xzXTJxO3Sp4v7M7ljq4eneyHREXaSZghmsRqvR5ehwn5894+WVWzP4BWU/qrWrUnS7oUThEiOkAKYvm7oPExB2EM4Z/rUGRTvyMaLcWroYV6hTpn7SFcTYjFDmmzOhp5FTqL4CM6cFwSs66RQ3b457IGjYS5zJ62mdN3PG/Lr2nfIfNlapR+Axbx8DU71j+qYgtqVUIM4KW5PH3N26N0spBVp9gJ35NDhG6QxjTVsu0q1of0qebi9lCHNsKM5/J/V8tlv1bC9ZsYEsYeHjivY0qyp9YzwXooeUkHy0zLDeEGqQdZ0KmSYVGhQkf/oSpnvJSQlN5GQDnk8+3k7xBxg7NpyydcsOpJufIvln9w8FTgTuaXVnvBZZZb+p/mjkKZNALE/iKkSApTg+7LdlXIu7QdxEa+gHx+KGfICn82/ap8gWr/WMaTDJ6idq1Dy67baCw6Qs9Nf2A/KRruVm9+NgyGhYDpjCWB/oYKvVOoloA2I80DP5x/Bf07xKF4StVH6nlmdUhD35HoRmJRbDWk628msP/l8AySL/1tZtohzKZbjx7KaTLE+wKfn8X+8Sx4oHl+FBRPpa0k0HDYAYhim9rKyD2YEKOpW2xqdIhiI5yS5smw3fVAuPiYkEYesAt1D6Stk/Xe2kPJsYF1FNq2cwqSY+lMC3bbVNsFh9sllxqGAf1RkxGgf4am/7cDvyaovWPlstiEWM3C8PXo2gHcgnOpnhf97Snw3o0Hbf4DBaWL48kP0crpOMxMqHs6F730cJr/jvxyTWZ9l5WGbuKQuKXBf7+6ZZqL029F2xu7EGD92lCzTtRYKOwoNft4YXkvUzWOCXvbhi65JCa/3b3fjvipQErsW5ZaD81pT168oeO7yteW17WgtqCqbrpwo7TbrGz5oN0elEpwe1pRZWdgsSTgPWxPy7susTDWQUXknAVEht32iutR5l8Sb1bbv75aXWWLSVIUa2CXqWRPxUyIAMTlxfjpZwdXDRz8TMUrVHzGpVRBwQ8FeZYLMogBJSAIDS+ms6l54z4tKtigIDX+b8XhEHuz/kXPxgX3wOb+sx+KJePF2mqucDEv2AW//F/pFmtfRyhmkAg/spMrLOhOBFPHOYvALB6D2rB9t2d2bJXm1F/NP2TnxvRdPov2wKCflXpQCrDS10sfpIl26+cQNSvMXWHJW1nj80ZVw6xFQL2GQSbwUcHD0nTcqdKEWUQzf5/NvnpcJeEfSLC8D/9uKwiwFjWmKHyt9sLpq4vNy1VkL6WtT4Qwzzv19Hili4gA9zw9C6qlzMuXM8f4Lci106YynL1IH1LZIjoww76J/84wuTi5PXPEopjllAFFqml+d/uHNuh3xpLv5BFRORF3g717/yPzdw3aXVXlFNorXoRnI/iq2owVPeTS5StHkrPf3uI0nDadyT5YXqjdT1ghHmLniio6DIEqRzr08pcK1d5lSEKeYr2zW859VbgpX1MJf24wEdq24qJpBsWWjUObNfQGemQL0ARqNgHssqIIvqHm+TGbkcMzYNjnajob3hFf/SFKVVEmY4x8VVJHxzfgP9+OUCbWGhBGtUASGNyZFwJo/pkkKyFlogJnrcTbZRBtmmVP7MtdNvPr4SIrdncF8apsxXL37PLMRiukB/uTImCgHDSFfhojZT+Eo+6jT+M60O9TSV0rsJOrqPYM84JZ14xfY4nMf6guPG2iHJs88uF+lc4Pt31bn/Pv/9tJ+HJZEFA169BXtE57TydZpzzYvzf7m7mBdqjhhMV5iAnVxyWas6dZhC4cGpL+FfmVqEs3pppCULicNffXCJITDPi/SjrJDCM7DkTmwp3DORPlORgj/zOO5bKKUHiKiGTM6UdI9g3WAvpFEuHiDygj1XuyB7hPfrv4rZYkklMwk58Xdc3dEWNFj9qS9G3I5ql/va6+u+lJnFaYzZpv+ewMyjaZNql40qb9iS9ZRdS/+FFaaURCo1ghh9eL5QZyMp3HchU1iMLPLMCKYac2/kUBKnfnUFj6PUBGNtF9VEiXVEDLDoubcadexb2ToZrSmlswgn437ZsuE98OQwVibxOkJ1L255ln7qes7qvPTId6wQK2kBpiXVmPEDtHZdvwVo2jDZc/jpAjz/GBeahi1Igva5LENWRH6YJAhypmDeFoCGaXv8oME8YmuJmMbJNQLDQLyay6o9pO9HpL8PHXIKD4VRhXQ9Az3dmNMk1W3C0yucmcsyNMOrDXB7vSE3lUY6O+7MzWduniR9eTIQu4/hlr866unKGfnlpmd/cTYwyun+mHHT4Hsr2jnPa2smLQjpMPsfpu0dj+OfQ1QlEINtpdm6uALfHcD/wxJSG1m0Js5ER3AGwiKxRNjFzIweU9ObhnujATpBnE/m+GlG0hHYT+mO/iGqs/vbMOgkRnoo76o5MeqEWGfQEaju36u2QVxKyb/KFlt6nK51M3GqhWimQQNFTVVTgL7AleBR+8l4MYCsAF/W1jIur8dUoXE+EbKPQMJlsJUR6MDlowK/WQWWln1la/q7JqbZ8+49NNMZDpgs8XHeOkkNd5/G96XIlbo0yjsPUtCzD6kVk92wpSNJAiR8cnL0nNJHfk7hqbMslHAcbV7jR+QvG+317fPdoW9P4WcrxFvgwL5lc/toxFfKYFf4+wp6O8RHMv+eA6a4WFbS8EKXeDJY+E+wDVNJxVuOSNtbp2IjkPFteOL+OFrlp45gDHH9vfvryCiJwfXtzqLJ8uhSikzGdCqgXjYiQS1jTOP8Skp6M4kygxrZaFFwPZVlwfFOavpTnoYzXz7SNZgtEKauSMIBTUaGAXeTxKoNi4oYzIe2/mlWF1rdeOzS0niYdcERirHdVgkEmPmu8U7s6eTB3A+jJpW/bfKNRivy62oCybqCUdSDO7iOE+JH2J7TulFzvT6PxoenIdgZccU7W55HtAmO495P6rpFATNLBAJKf4OjVWJ3p2m8rZ2/7w3YzhyHPwzjzxR9QJ9dxza09e04ONJ5MIPbMc/AOh6YIZtoACSODzvrgf2KQZPSH0FPCKtwO6w/4wKDd7SxESuWUxSwfkE42L2v8dQ2Gx6jTeC3VwVU98eMNO/04cLPm8EC9X7boA4RovLyxbB5J0dId1FClMJzVnDLpM6r/PWgL0vrEYD7Eqqqjk7hERtWZHtitpjTfMMXdWQn/MgpbKJowZ0IVZoHsiBeSOQok3kKA8GvqYxBO7xPFYGvCwfi2nl5o3v+0d3DYPVw/4XY/BMUE9rpBfH9APKz6xM+vPU74g9ItkCJ/+mDw5sWVDFlGbaVJG6784uUCXZTsCGzVlobyHLfKqpwhbFksmlAjduQRp5K29enrbzWAHzNgdGfRY4OuK+IaHe/VVbgQb8YNwPMAhk9HSDJb+1v3GSJAOM7GFEAW88tIwY5O45xqWIon1HHy+cwbNrIvl+NbBoUkPvJGq7pd84q43tX+ztlJiCFdfaBgeOTYqfYj/sqm/V8VR3W3XJMDfsGGm8kSaXclDO/zKTKSxqXHMshcIha1KinyJ6Fe2vI+REzWMNcgUoDib13ndnOz5x6b6HHlN6W8yM+R/VulTE8BSKfjptdrtXU/OBtXbjP5HlwJ9eZRFNoC5LF6UNmgUozTPrpvQa6MTbidNBNBRb3jMPYUp/5oT0WT7Aez1DTmcxJ3u6g6KpxQaYjPD3x+Li84LdONLI11e6GeH5ON720Sx2LtRuddrT/6FMtsE+tVdAK5VWHf0tOUrjl4mFiYrmV5ZFyj6c9/zA6o6w6prJsvOTbOf3j/U8HrsKjbP48VIkvGDnSkLpQNEWCw7MSJCu8vrt2eRCBGXXfN/D9Jf1aDopBelbqIm/c+dfrYlGpz5mVdsc76553nbApg4n9xAfK9PwMGk9YrwXAP0e3vIvzqkyz0jQrFb6kA1lQ1HLvdMBMtJ/2YaMWmg6I0JCKHCb4yHzLLGBXLIKXU9tPtGVrURwS8f5qrsnJv2Pq51psX9kSEkIKPg1hzwI+4TrbwWs+dskq6TQ5Kd9VOQ3xSTSM/mFYxERcF17Xr72cYvP5RhJXlO+kfdxPSvcR89TpWtFSie4mJio6wIHAAIMzWcqS4r/kUj6aA2jsaK8u+FQpScKDktNznoTxIrrpRb6he1DFocd37i9cqQo2o80nNFlNNkXem9axlnzM5hwJ/j0opk53SkiqVdpYLoksBDsYYote3TPvbCQD2GSuf33r1C8InIJGU0fPcg5QXuhWKNE3d11NlIArR4Zm51eViGcYqECjXiRlKCmUpNPLWEBStTKtjf0xctRLwX0pY70Xz5GmNJXH/0RQ+YM5oh5hTkPUJ5ZO37WcxrDglPyGTUO5f1XlQdaABg0L6Sxg3GGmDRU4koWNkP77HVPdSSylicsZccrL1aVlZKd0Yy51DaB9GoWnCMVBybK2VPHHrPvk3W2zXJP6u1X4xGAoPlKKXcekNSa/M2ssdESxsOtBV0vsmL6+9MhQ3FZZrsI745KecZsMgPH2VZijwjTvhJOVwNswcz7uqG933Wqd++cYkW9WIKYpkpu+HYDp0KW6eLfnTtAGtYbdo59PPhxGXu7dKheBMrx71ReVWpaNksjH+mJ3fiWO+LF53lryPiaz3f3jzBpKZRwtV2jPdEFLbXUHcC2oU9BlHG8wQQJfrctCKWamQWcWRTe3XcFE5n0ndoNjpebFiYzOx8Y/b46sEPHF3yxDCDciY/CZQADv5bCQQH7/d3TIx3T/yEm2Gp1CAdUkjzcoubYuNY0f6PI1DtQ9UnW08UGPKyqHV6fysuj/H3kKuKdQ/3LwGrzI62AYGvayFiYqwe7ZM2E9BJhK+bP5yNJqV8AZUwYIJZkMlNEGYSjvQ+Ok1yka/2N3y0u70Hqfb9qT+VTvKHKYI75CU4Rj75QFXRTfVRV8heG+Dak4YibvWUv/mRNbCJfGxBSqWdBn5BiEefvecFMh0gpeqoG7COrHETDmbSiVCHzXyl39VZSi/vlsALKQYCXIrw4OIcjmPacM4oZIHcDn9jpF7D2e9NNZH/3xdJlcyC2OFmBITXF/p93xuIBAv2FpgFjIbfuP6uYzaKOs875dVS/7jri2eHEnFHJFRRVndYIByIROCrcUBOPTzHDUKqMFLgOdLpru7hsS+j5q/WvrJxuH2J2OOI9apsnByV10dUgeUnmEesntgD0CK6i/aFhSQr99NFbdRs4EFcfafzfZOrjLE2TxqajqLe9M1RLUw+I22WGL+W1qUBWlxBdTGNHQ2v5NK2ze06Rdmm9xI+Fwxvv2fjFbyRTIktzaa5p/AW8vEg1pvLeIe1Ez7ROtiZ9K3qvcxvhJmCkO5H//xv3oSaI8laK2l9LrpXnBhtNyDVGbDuwxoiLBKfhc2qXpPKbUwzVGXWeysZ+LF1XNbKiB+9ICQAvMQAX9zfC7EAk1oIZ4s7bdp4drfYijLIiEqm5fP7RkcUutZdNkMsuGxKFnKtJQDeMf0GWXMf2AXO8ta/OkJgJqB2kW5Ut4cIytso29eHhai8dK85c3LVe8NPRa9+3WCozmTBrP2+hg+NIv7ZS3k5/TCzIwTVuz/zyOn/sJPOes7tThD3aNQLEEau8FBpJvZdSk9XWJdyKc1sVQt0Yl9Imss1SW/DuajJEfQmg641iWD3n+qRL16nS8X7bFG238IaqBe8m3NuNPNsSXjbY29Ee2mk1svuulJpKMU9VPdBYNqW/9Q/QwJFibF6DZ80HOFLj8/SRYfdwCxDywSZYWvNPWWRtZ1pn8d6YJjoMXvEB070DiAEkhp9I+znLozyLbjwcZdN6hvo60yOl/pCSM6lU90JwlgzFOxHej312rTFA1+gpCp8F7VDzRPsEpHu0BJtHam4b2msZ9aR970NRLK1Yk/WHiYLDcW2YhA/lFbKMy4abrPB4x17NHdPg30HtSBTXOdjPi1jFqkiq6qUaTwOW7r12HZiqIT1JJUtZAM6+2+IWRcSs+zwifg3H7kc6mU9gl6wkhNZ0Z1RISjG1ipmEBIEywPzRWRG3g3zjsbMQjuTfabS4lITzGStzV+as6qfSA1Lt8oLTKnuUc9EwiduDIGTfKdGdA1mX+rKDzpiLBaKlP+sYY3Rr2j35US0LnScmwN7M7f17jZ/MwGUuvRDuJ1wVSeYYTsopu7qfuFg5fdsZySqbDk6/v1CNp/jwBC6O9khsKBl6ECv/i9j5aJo/a+LyGrGc/m7FrnHMwEyhzFVfhBfCnLemqSbmcrD8vmoru9srpj2t7daV+CEkIIO7mIlp7i+FotWEjLyxMiV/CCDRXeIjOtDofWJT5BRRBBZ6tZTULSLqIJafgjPD/TJwdeILTX9k/3SFNnKrMIp6rTJgqsvJKlb8A57zkepNbFloOFMZXZMLL4a/HCgsMQNM5AHiaLk3+Q5XHuSjhTYmh0jQJkq63wLawHRhNJsiQ7Cb7T4X5xndx1vmJjIaFxN/4xBrTYaq3P1K8FgTN1heBoFsEE7CkJUKSWhHFPgXHmJwQS0Qo8FNGpU8qu8D4K/57MFWoXsNeZ5Wlewmt6btPmZkoUJzLhoH9utN2/k4S3q/w4VVcKM4w8ZsLv2W/E+pL13/Z21I7n0aF38D0jj78IZn8Gy7RDV4ljFFGS5B6g/1DkOEDare1PXXJ1rTxXsBPqrTaARA3v08m8iky8Z62Omua1Hp/xnLIjnmB8kKjsnc0vvzTHNZiNb0AMBuD+Ia12sqL3TXvqekp+PHqFiSecrpUYTik5+AhnGXzQzvfo0A++25u2LnheCddiRXeOG8O6BKQeRLEmtPIQ7P9H7A8QWcdswGlLVQSmFKhFT+e1++1ACxJFPcWqj3lKRG1CboNIoD19ZtelDhdpTvxPMRK4fBcnqBsxpwJasMjzhrxY2BbOpi5bk8Hghw98mjjcclNb3abD76S09zbHebvrrT7Kn4C1PgNC2wSYKEz1rtut2/+MqT0eSTQTdEU8oO65iZOvo+oXtI/u96wspZFHSnAg7dJETvXTqcO5KipBcvsR+GRMg0luospE8I0MmNyNShQWa8s1ws71Yn4NkGH4CS1ZvncPEFHokxsrWl/qtardQb8ie1cApfgDQoaa2ZFQIuZaoMMAUcxWSsNX04zbB7bqeNtyBM9ZK0lY1B3KmFwpLrZ0NdT4N2chaCYlKhOi13dBguoQouD4VuYBIBp0aDU9ykBm3jyJXqkEoyyQ4y3Czz6CrMoCEf/wMuWTfHoODs/MUx6olXmfcVvJ7c3Ee2ZPVjqrV4Xeu6aGqT/RrGA5lpXBGABCBaHPoWU3/yIOvqaeXr6bWNJPYiqcX0xfV8epvY9L2lYKwR+Kxqx9qGQ5HZcoig9L0MctqiuP3T0JXUyMVcS0kIo/N9YvW5aJpsuMZrFhXtokqKvbKIGP2hz6EocFQaYgEyufv9Jf2lZSGuSBzNHL3c8uY+4ps5Buh5jvOTX8g3GX0L50tbRD50hwTVmB2zs/S6mowpUCJdda/O4ghbvMLgps8Eq9ogNL1ws4fN78AdqbxYznl1a/VMoYVqxaYpbrmQ05shvDqyZbhafiDs3d2QRYQEnm+xzGAznZj9RRAVTYS8qqCN2UKvfGg0SROdeOayILIRVLPLSF+1Jk6bD7sSpjl7TyEGku0ahiuk89gBXLG1+wEMiTZ1dumI/AIS1wEQxBh8+T8lDfq7JzvcoAJ4BWvj3wTOHs0D+ojXCJ5GwtX+P1+feZ8z9sSHp0h5+YDI9vyUkhILwJO++66MdZZf0QiGA5RXHRiFucTTlek5CWpm3U5B3cizOc7f4fZgTaEGO9qyq7DEVSG4Ofo315lIf7UsR3+ECCJrPRDWYsXoNGZXYZ8fu8ceeengUsuMsjFITIrkBCij/eg7gHfwapjcrOu1TWsAFxZr3i3+PS8q8z4KUg+kU5Puxuw+J+Qpblq3DpyGxt5QHue2l8vQoprWMA8zbSLDeeHOTJwzKMkEaYLAgs+QG18J3pp4wpGhBPvNPjKKuEBmVxOvUNYSR3a+wZ8WR+/My6nPevCGs2Mzy1DesAzdxTWY0u9Z03gYuXGVPlBJNnQBIiBHdzzwcmBwN9rIBwp88588mAcC6CuXJqpjQww05Ocsh4xW+qFuJ7Ji1TDw9+lEwhSXUg0pu2DUbDwfG+RLq8nJuCvy0rKbH0M2Haf4itcf/j1i1RtjI9H/+e7To258jAS+Y1D+LLEqBmiLZr8I0s0oQ7VDCuvDgLnil6Qtf6d3utZCySYZzcpvV3BHUcEFb0Npul1XeKJ2bIbXJ0tiYNwSVZM1Ut7jEomSihraP1VeZ6Jwlj9nO+cHjPFiUzhifco9NeGPD1NMlIrFV9UEobr7gtNY8LxvMJklacrvP+C8Nym2ZGYsSO2w1GLin4if+0mfHm9XeN3zwwVOfDlLHW9/rgbQIzK1c0lSlJCW3ab3oONKa41FaGuTUva9u2fCVjHE/8aj1Yscnqo0tBluaLjD40VNY6XNhU4eUtL1Ihxsa9GujHFz7H6HNCTUEJCo5dpMextd8qwXFRlTvKLsMwqpVei6r6ptq9ZixaRaQ44NzuSPctqwzpRPN6u1r/OFR5Llp3NP7TF9DsDCOZXKjrtrcktxovfeQpr2PFFJgqU6umcZ+xECI/o0OVHLnsxTFfe1EiQPeqk8Rzi+agmyVTcNflB0JZMhqd3mi5Anv5seaRlnBU3smkVgNOHR1IcRAi8aQunrTdcmv/4HptKGaH5jhwsyA1ZS9VcS4C4KpL5x9CYx5/u5Ai/PDPQi7Ma0QT7rNi0hxNkKl7fCqn9RqR0EiwEco8DsQSi22n43tZOF1mO+KIPAWs/2j+sCFs/TBK4f2qG3IilIoBFSJS64mV1Ipae5vx1aiXlxDwUIzDXiyvJvJDxnaq12HAFP9dPw8JEO7umqFpr6hbnInH7Nngw529t2CgyYdG0fCZC3AST7H5eeRYzaK/vqWw925cb6XpFBybbTP4ZKwB4Rgu1L2k2VEdm4+WBj4i6nOItMOhdhWaeOlEpYdBKhFq9O7xtMu4CzAR08TAFKqCLLAfWwCjRBTmguNKCOYext7Xx7UbJuYBE8Iu+MThEgLXmIBj5O2ofrhdc7e2O+6KeSxUlZDdNxNgEGR/PMV22eBOkvNyb1mpatuCcf1WVmm1aaJvED3GZIUt6RlrzfFucPRJs2wsF6pV0jxHNo1bn9NEnUNt08oHx9uAWvPf2sikRbHBBPHPvlZnKNVAD2lIiNVXn2st4jHbBfx1QFm0zgkpfPL14R/ky5yuXR9/WrAuTkOj2WrOAmBxuW35YH0rkPLU34XO7UFsHCopiyAm2Dxrrcui9mO41nGNBufq3R/Z6FRiPy9Qg8CReLiFpP4H9IyQ9nReKCrGQIoRu1frhk9UnAwUIQ9/HRLxB+FY7FgV6MHEHaFMrABluaacPwekrlZvPxgTAMMtp+c/xbhZHeLID9hJJprcukkjstrucCH+aQT1i8zxVco0vASeFxsA8aVEgyB7WRF+TfTN/HSwT8h0nsvLHGEjq0TAOaeyi12HOI17pZ+E60KBGgVm0Y+33/+m9DsmeDXd2kJeWMNkXr8BUfcQIGBwJDFBP7d8c0pR+TiucC8ExkvYgWvPNzmf1pSbKluaNoa6s9eQ4P9YiOR9mG+7FFgMaCyLZULniVla6f71coO9z6ZquCQvsBM6B+1e9sB5+/Th1IjDD1SlCDHw/vE1GSxcOn/ZrU+wBmEoskTYbfoKb01fthKouRzu6xMiuk2b1Dz5H0iVSgFCgsSoNSClHBI/z1wnavefllQZQHrjK3IJ356Ay/taHOVrZAoedjKq9WeJoP7HLM2OzejeSCVOUcVlATeQ9TI5meCsJBxWI0q1eEkyAis32KGQP63hkvSaJGYYsDJHwKWm8XxKBlskxAvQ/3I9ZeDDSrhDFa5NOv4INOxxqb0jDvpDFI6y7Dqe0nD24omCZgnSU2bmYBsyU+rOhj/hMwD9Sr39e8hHF2bmwsFEh7Y8loE+XXobp7i2NDrXmFnoxghYb0jzEjHDwl9XoNT/vgxmno6Zka0fSb1bk1CLWA7KXyB+K2Rb8vGCSyvcJoBE0FG/EpHS0/K6p4pzWoHU/yKy55x9RZg7qxTlLfB7HDf4fRAns6o4Fr5M1PO0WzuSp1Iy6jLadHYkamzBoPTnW85D+hPEjpr2t5X8gNG/SSzYiiU7WfdKUWniwa0p5FdJT+GN/9TAFz9+gavIp9Q5oGrUant3GoYGQQX1GiYdLppZTe5QggVL0lT7ir7x+jn2A03sQOXVfScollG2ujd+nEdnJVHVZI903OUnyr5/g9BQaa4QsVkdU/h3/p1OMJrBRb3l+6UHOTYLnlovTTg2Gd8DCVyQ1FDqeQRrKhb4admLduTfKGfjWRL35FvDbvWX6jkxIbvcisJViORNfokGVyg91uDrVbb0CERIaYPj23z4v84qBZuWlWJkOzmIlYtMAxgGXEhs/P85tZUlJ9jDkEO70fzSrtigh+0XG8NcGtpPcxTU3c3zxTH7eFgVt0efhn4HgpLpHVMXIYJneReijJN+oxU6tGhkr22grBZjiIvGFftv1RXJF12VN35Msb5w4diWZaLm9fD9jtTuF+4xsWJl3+zXx74Bpc7EJ8omuEncpFdcsLxvUJ3YYXSVXp8vBSbm4X6OBSTcZDPb5UIavAzeFEgJtp8f1JAsRSdwBegDZe1knwvfg9u9zbkxirDn8wAKi3fUTg8Phnq4pHvLb/jlGT4nOmzd2J27zHnecmyBnuzbq6u/9LaSulL13Da76kgBCE8U2IfNNqs37Rjf89PBPSn7W48WiCaXbtlm95JYEm7sLoHwCi+J5wbBnXhmokKyWFw0ETqHufv0QZhWgN7XVyP3LHy8EsmZR8srWel1veaEayYFbV3fxLlRjVrfTmXmiBIG4reL0hvvggkurP9Uvi4edD1aFKh05W/aRNZlkX72FYXx/t5Mfc32+K8D0JCqPk4FLDxwhkrEF9kYRzfFq6tZSwtfL0slX6J88XmynzSg0qX0/jN963spKIR0Nxs7lm5soiancbjDXAuxs2uSaqMJHcSzm1gXBgVo11tiOS7QteDD8YwMG5P3nqKg1hVEIEQymGpizZymodAvZcZ0E+5MsG2rsCsXXq6um1vA8RPBSuG1qCKeVVsfo5r1BXwiF9hi9o4wpw4Et2HjrqriIjwKR0ysFwoW0ckju3iXantJN0r8jgdn8c85p1mOxsd9cVlj8ZrOlLl0KvJ5sFJ8T3tLOeuen/tmpR7nurjNJ1IQgtfOmkbJR0UpNpLvDfOzv/ue0ArdaksAXyvCPE8ITt+lGVqY93swTU/AYDSJGZ3PSggc8A8WIUPhdD4phJ7K6sbEv7bgPOI5/Jl1cVJM1BXfvfMXZXiiEefqN6ZS0tt9ZeXNcof/lZ1lcwZqtK4BTzlS+ttkTSKkCvILLPEmKq2C3i3a65Jyc6lSL0vkZIbWu/CY3BCdwRQCQRDfs4NWCUvMf2jZeXynrN9DWM/uXDeSPGl40HyVIDKdzcPAPg37/lNeum7hnw0Eb66qtZGo7EJOxK0ILzHe0Gml7ryANWy/GOnRyMfk2ry5sPz9uKIYHRMPRMczYwQEYdpJF0VyhAZEc0PoLAXNUxiXGZ8TOuDqlHTf2drSosk7AfBdW+TGkeyReD39jWnzW3xxDclyP5HF3g0tD6RUG/JiNCw0wX5W3ai90PNlKtpZY4oGlbzTadPubeNAgBLiF8/e3WMUmhVdHqUv5wwjFPCQ/b9CC2rPwoRxl5/a9O7uc4bHre3ka5YMLI6ztZdP4aPqremRuOu8R7n4nobVBZy7vRJrNfvZPl/vyFhv+gZ7GtD9fjNreoIfiFfhcLQ95rlGAUrrYn+1lQhVk7z0trqDaKxQ4PEm2PjQB+kH5TT/Lm30LDeGf0wG8K+dXn8XwomouPSey9kp9inwNefrHAV8X181Rt9PqnuY1SgrHcSar4VDs3+r6Qoq2hrWghwJZbiIxnuxOw+uI3fu5sOZ00YEKIEdx7YZuYbley7153ZKJHiGVJsP8QTYKfBE48xtTVmcvsZO4sexbqnamgG7bcgV/BHdI3O4bdc/ezFevUfttCCt49jKtXlF/YiPDejcCWh4LXmm3QnF0OlzKieYo5KwY1mlWNg/54bYR+2EMZA2aPaafS3Gxbt8Gw1wvNBStFDozihD0VtZoomnZyRWpf/0ztCfEjIjD1GPZ25qKE39b4ZFjJObdubJvaRONR/PJXD3Cu+CtY/qbx3QGyESs2QEegW4FmsRnXov8pET7VZy6k8oyIkUfOyXGHFQ4/UVTXkBkrTNUxERs4pt09ERWwYWfHNu07TT2sTFkMW+e8fX6JB9ySTyayoE6pOAnPJk/V+HemOFvLrYouVF5BS7vhuRazTkL2trkpOV3zURYLEzZ9Vx4IujlA4GK57oXtS5fNd0Zfxmw6a7w+z/QI+7Zl/AY89r5NPDelWZvePwVETPQ4nBtoc+2tySQst2b0DHEurJ8E7Rh59Oi9QPkWVyEZ4B0GTMNZiZDHrIVOk5jQCf+p0W4eu/yztl5TiTyE0ZAeDEuuMoZcclkigI0TUekuXXFO1ZzrKVmX3IPLc7cHe3AQMnBTt6g78Zrs55hmZb1cZuwZBsdww9eC0EPlVVbkw5h4rW7ELrL8o7ihFZ5PNIs/0MuzdnzZhm7Tjbzn76pcIKBH+x9jZg2NK+4JkDtFGeojDsUOYxGX/ELDd56RaODZVnakOCjV3mawudSCt1AFWXz0S92ByqssaxXz5udBDk+Sw09KLfif+8dFoiknexbv9gc1nqf7w0SnsH0vQHXboWin002zsac1P7kBCi/Zl5EsFuqrX8x1n2F9jcKjMV7kM59qt9j168qvIOol93eeAvJXig3GK5N1t1rXN6jqGyb9kqtd+dWryMhkfgjA0CFef3iuEG4g/1mVm80KFwlTa2DII4TupnHPNPE048qLDO8TnYRk6qIs5zMrJGe3bC9WNlNV2P/G3t1B5/VdfVEFiSlkYzZ3UT4ecgf3HiVZlvoBO5hsUOIE5wogRtLYT8cD/vpSW/VSmONHcAAM708mPSmizaPj6zFlJ3AahThUrvt4Jj+uM/MrUUotzpkDf/oxSvDgDDFKL1DKTVq6lTdW1x0bf4AUheq6wayeqeBqMQC2RcndHoM4NmZcrykwMdQ7kOxpgv7esknqnBF+AldglqRq8JXPhymJJ7o3TzLGxNTvwTZ6E2BzVE2/Fr7mbOct2KhNlJOewinRkX3lR9fL8et9T6TLy5FYNjd98Qcf7K0R7dS2Y7raSO426Kifw7SgCAMEX03rcJLEafYH9sWzmdazTINUXY989u01njYtjz+FTkxUYAWNzIAs3CiMqVUTkS0mM+x4jFGR88GwCKX0dkt9oChbn32Q30+yH3ge2xToJzOwr9hmjCoy0f5jajnWE0LCT9+U92Ynq0CqgP9a43HD1zG3NMOgnDcwqOEAHUVdWmdzSfQooows4C8NvpeIoM2UiGfBnVHF5VW52W9Sl6W9Dqqha6BiW4xSU/btF78rCLJlFvGJBP1yonPB61odUIwpT9seESyL+lX9kDXWUKh5uAmQuiErRNkUFI/xk3E5OB8dbAh/RDJrmmqQGmILKcWVQSBKRNS/UTTcLT0cthoJZkVIa3kqN2cXqQcZen73tTRXoyLuXOl83lbiAu/dq/g8jL/ANjtm4qe96BF2YOcfdTqIGi87OLWDSdROU8C5Uk3lzg62BLFrdhSN2yDlC2ahebd+bfcHfd+yVRJJ87mYyZowq71RUYhVOfDVdH38PvYP1PtKuI1o/srtVR/Cr5LbXNWBQieup7zR70mW09tkU6Tu1MLLXVI5870KYhWG+p06nCHTn+VE0e66kAih8umYb594FY9A5h2QuGNCH8OLCwj1iNj+2cBMKJrHM/H9H39jdzlHn23d94GN652ZqANOR9pdFG1NIq7XmfELjvWU22yeExhY3lSsfG+ptSEPxsbemD0Ntgm0OGsPqngmoZY4UNXSZqSIxSI1GIVIvQvqrI3g4A2afwI969QylDhn7MUXG6bcnZO9uKH7S5u0jvtVCUaXvWQgsRcUGLvS+pQyu5K2wnTmw3F1Smf0O2gOeMDIE404H/1BW6uGTEW1oCuiFOjsUrieSoq9jA2+/Un12RXqXQnNZ7BSVVGs/LQJ7M26M0ipHYBeZR0GVDwtRBUqYA36feUYJe5wPY+ogi++pgVNnkiZbCgNdoFZlZWAGwi6ZzcFpKKb0kz3A5FXDqIvSfLumEONBB8fhtxmrn/ODrfZ23XuykckEDXUBncfU/dS1P4axDn221dFt1vP1ag/syAXBtZXRUI+IFlXPl4NMOsut6vW6qEN5mOznxfNZJI9R4bwUGhw3q2i4LzGXaFen0MdVqy1RWhOrwe1r4PhrQeBwc9/IzkL1Qo1HX+jUXj7L+5rf0JWR+Kan1r2G7FaCXqf2pTf0+4I6lgA8gt22QUt/JewdDKdjXAQYDCsCU6URY98jsX+Uiu9zDzBuGUVMbEAMcYmzRrbf0RyAU9cKWcOSg5WhC1OiBmnJm52WxDXpJ3FJ3AH3IbZFsZ6L4rVqkQxn5QQ1Ja0PU2na8mYE1gP5h1TEgcOnMbe/cBacB+RpkLZ5PeTFBwVE2MzbhDqHJYQx1spYeuUL06iYHg0/r44vJA7sMkzC/Ux7DAVGLy37YzsLysSQIbIzEGkhhIHVGl6xzsDxCRnGXeGY26FncqOLCzI95FrOybAf/jjUid3i8CiSKsrWGRgxsE7t3TWONnRVqabd7Iv8rY5X5O1oPlg08JWOozKkB4EMu8svCQ+6jRm6Z7JepcI7lFFjXLGUc4vWPpG/4lQhO9P9o20hnREUPSi4t3d/Dszi6dn0+sQddEZP1Ge+A6GB1UV2npYvMiZA7+WxeYsvoTDcZi0/De+L0/iArkKKgoxVJ0f84SzL1XkCj5Shvu8TL//W9fmL5ON9eolU712po7VsD/vqFroAMU7dmd/27gBsWXGSY6MGcDvl2de1KEiScPTejUEMMoyb6/lGd2PVw0YAAuwvN9wkDJ+jdm9A3EPokEpmPd0BYY6vMjELwCr4IlZCOjaxT4pOnip6bSeko+9DGkG8c+WnoszvStOzg8HkUiMNeti2/sdgknlFaeAMDOAMzK/nAylPtHn/KMHinxlJRSS3nAmy7v7pSmW4Yp8Vdi+R+PU70LnLyFu7zLTlGkDi56y7OKOujU9qBdC0tnPbHQJtA600BUQxSnzkPzK+uhY+DQ5P2I2QEehEumA/+pskYAsm2mAmnFFg0NJAxhfqHInTu0a2qJvJIcimhjfv+CuvZN23oPWZqiBs+CX3Csit0zQLzsU0O5nPOpZTfVnwBJx544qlt/yVAnVMvQKrL9HEx/h/rp9YfwkZpO8rz0OPSETRcEIY+oEuCABMF9M170KeOdlpuf5nJUUblDlhA8u+9ud5lZ1PAuIg0PVIZtX984McOxv1wNlSgHlrG0yrLDJkf2V20RxwSTfN5zlPvYjL52F2n9khEtE7clO8AMwd9zKil1jGci5yoVyEkLYd2ddpWPszQKmrBpm5hu+xAfcN/ys/xVpzDjNnNzpGVEyM72fcdQufV2VGDzvs9o7VZBpRxRrRXHWm6EtSSiHTuLPT5o04nFlh4HewF9CUxWmud30DLxtrtoXmqr3Bz2I2N58JOEjbrnHLwUzPSWCU/oLNL1cJql1kH9nOpYzZF2TLoadrMh5YRYpPPunCGV0b+0+PnKoQ4VGmhqORE3jWEsvDrRAY7WhPxQAG99XZeu0eeUvkJ3O8JWGP2NWS2IRG4HxKdNjlqWGdjDJEi1NBKt3K5Kk8sgEqJp1M3pisuhLtxcBvlDurpFtjyMSuJqnf80eIG6UtUNGOfRXinGOnBCnjg/3+Xq8FbUZlsKwtbSUQP2/AZPardtROD1ImMdbKeXtwLPo6QAEak8/cjKO1DyMccqz9Vr35YDulcR986TfzmAkKzzBk6sRNkz1rADCO0kzuPy6alconXBMr94sBd9/aB0HA3FgZ19bBvmjwUDKeYXVSrx5c7ifj1aUs6bMjg8YtQxcakZ9fRsEIQjfZMutR6Bb1PmmTKoXvkZes/gK9nlD+PpC6vkp1U70B5A4gO6WaF5Hz7AXM94uysEuSmef5cTHEaRXf+yGB/xQTaeYN3MTP/AVrAi+xIC4PsTW5Yb9pthUV5twYiIHcdt2tR1Cz4osRj36U/Ux6YhlhLfb2lEnYj11XYkaLQ7o+sLqX3nJfR9iwOl2TlufYpDGezcsMyeaR7MRDONmH2+7yFlngzTR826VmvUY9l4Z3H2nhdSyu+11zYGRNoGuy0B4WCg2ieYd2tES2/gx1GM7DyBoEXy6FtPjvSeBy3A6/JKYbsQBz3hC7ZvugWVqxS2pZ6yJLd0TWvD02zDl6Zo6FsgqlQkt0LGvDOyEmUPvgrpGpHolhQ5dyEYHk7STYX8Hb7rgilN2sJeMjYWJLJo9+gZVxobEdbhra61H0GKBCSNY3uUwKgsqx5y1+HxDqWExmJECizGn7qVYTsZa1F10mmscvGqUpJbzw/fzSNMKxwdnhBEZXdxqwNqqclakRocpxxJHiRmU/3wVSOu0Gk86m5uxVfW+yDTW/OGE5cE7v6PN7SEBU6vT+3vYbuttaQ6KoChEVCXd4wrInpKQ20NDgKO2sZLjvCMJR1N7gyf0TFBB548XsIuAwi/3xPV/GVFEncKEoz9Ce2h3gmPGhYV4OpR5mZA1rZEORIGJ8M9pcBeKtTG6fJdn17gSvBG1X0OYRqm//g3zBTpq/t0Niul2xt9w2CAGA1sImSi2EuBajuUE9F/HvW801VYeDlpH+ttYGyLf6MKSaaySBRRIwazFhMXeRRZ11srvSMzDv0cBsQ4B0uQUH1OIe1WZrW0p1O9XWlS8ypcKtFhkgx+RMeGA9WbeGsjuNxMzmlpd8azkpCIDQjuWNxXph0++t+GeJtTlb6hDSUXbQCD3e3Tw2b2yr91Lrt7TGtvrabcsd28fvfiHTrhA50idUhlCjkm5+gmKdBVS2ZptKPPw6EN4vReifiOi1rtoQ6b1Lkc3WIdwM9bSMihkddb4+D1TQomw6lp2OUW3BPCLsxojiIBcnVZ8AVNwTc6oV0ybDFr7r3EPGiXG3+/fshb0HaffRnwqRwkwKggCYuCmNewU0ZfSyqeOJ9DIrkW0YxIG9A3Xb8vAZJIxVGhPq4CBR3w62jZQpNomnxHMXTM0nljqB9dOFY3RIBgXqLHrfg9TzdM2ef7yeK+957fK2WS3rUijJszhOc+F25NlgciMQG6afS3tvyRlG9dUYtis41Vi6E0KzBzx8B4FxYG6DzeaRxbjsudreIfYqXpG42Rr7ikckqm2olRiEtSP7+hmYH7u47o1GIuVzkg620WTvJwzJhgvepKMImTttNWvEb3DbY9letaeSIYuiKlPO5mejNxpvIuE9SWcP/4QfTgR3+TARr4CQRNi3FrrCvPFuwy66l9P2sjF70vaqKAi9BlAu0O9gAznaPEuOTw8Ect7zy31uhmFyLYFp35GlB1sfYpgsOkmmmKiu9m6PC8oDSJBSoQw/9VyLVVAM40F/2wUmBxAfHAJCFjtSOisoT5YpokXIihhKv+YRWL5hBZoIxs3nM0zeYjKDlJCPEI5/b3qf8Sl0Aka7dRAF2VEJXNGeVlR8LBK0ewLM1nReURvPo6pAtLUqnQVtNbSOAiYsUP9ZIZ/a6tVCQ1drQWW4JyPvc2A6e78Rpcl2FplUH1zlawFGR7too+y3K5Da1IwneXVrxruD7sJpG8M7/IiJKVQMuvLQxm/3FetyDOxFiWAKLcuwvjvEa7EuZYE0q0zoDC+lU/8eV2Bv7puxfqSksTr3Oe9h0vDdS2nU1rw8wuec+ieQ8Yxm4WiFbF50q0bQKO7KmcFOlHxiJlz1/2GjWt+ZPTT5ziYtn+ExHGZn5yldEYAw23zEiSLlVgOAlIUxxHkbTTjnsvwCkbHFERlWJFWRoh6YfK1nDyimyB0M7Um8vjyJVxGwnedmjahx3pnw9TCm+OoVh5eSp5oeJu8YpMfj0REYtSqbmg5MwME08B7XT3BKNVShn2tyB52DmPiQlB6uswHmvrl8qfGecllf/DKPKPwCMsmlncFGWuRsX9kA0sA8B/NjVhBoCRa9ZKhf35DB3nPwFIG3t/b3iELAQSaP73e2kW+MoKQ7xOQoX4fp230maJCXt3KEd5XNGRobo+gfNj2Ma8+oMMZmTtmvVkSZ0j7AIpyNGKEUipJc2ZDdciH8iV4MAo8qPF+KygRu1hjIwTBw6zY/Au74fDW8sgF5kgAige9c/9+l+BmZkOqaQ3OplHT/ZNJmy7GcLhpOPL5kY2k/Wot4dX4h50mMB5PYsL0lSX+WpRq52VWDVE9RRWBQ0qD/x6DnhYZwn/i4TEoJCPSEFS++Oqewlyhazh67a5hsnb2hJgaeaSC8lfSNUDYhy/4vai9rInxo29cUEByaB5kBntdGBqlnXieEM2fuG8sB59NDZtk9mh/hZtQ56i/TzBvqPBNbhmRXg2UXd8ZK8c5Bhp4lQSLngtPiIFotOJAAohnEyo+f0Ey+lBPrFFgNeY6x9h6bJ+nfOclYjcoNqspgfvGAm6ANPn1JMWu/6xo4s/fK8Hegh6jxUClyznruIXoUaI3ygKTXXyZHcZORLWH9lnOS8hfRnnd/+E2/miPMUfHqrkXmsDIAyLguSKfQhs5nbLdcPJWtUc3iaEF+Yw5YPazdK41q7Y63k+soAbj2PxqniLBUaf3BpWyec03ln/EAVy6yIvnzKH6WxGMBJ6/7/e6fdJagkVmKFlPdKLMPDUr4/Irux6oaCpvpGT7dNgjVjrMXeii8EDZz3wkiMsmgN0Otkyg1J2lZp9P/Cwtn55o8+JuVCExkTwcaVWcoRH6wAJFJnYWgoz6jJT6g6MgIdzirEHJuZVuPDFZCyyDBZgoY4gz5m9eAFqJQ7QsA7ubkeB5Hrrt42bQ6IWcU3XjvJCauSmBD6yyZrgn9nzQ0wT8AjhOR4T5DV+ilwfKtn6S3RVo19dZaocpmP/daQM9xwJdndhB3uC6POfezBojpH813N+LIgMurAk2eAYtgqqzc6H+kEWY0jyJHmUfmcfog1ozVpaET2TlgSGXj0pYyO6YUJgbKCQlMbZ9V9lxoLzdBheF7a+5+im2mqQ6zVdOc7Za08994DX7jvn1ztLhDiR04FhxQrxKJgozwi/YXR3LrSPEDukFHQYosWGswN8LJxN6EcsU5Dy1lGgwLvf00+7mF8dl7w5sFR2uBHFobRTNhiHqrycb1az8rJNEDPm41LXSZjDB+8dZYEbx64pT3BOWZOxAlURcEd3W6s+yQ9ePduKMx46VkyCWxW8iAs3eQ/s6Hfw2wLnDFjv3Pm/HgSxMiX8t5EpaXxg4F5CnSBmG1uhGE6UvDbdnIGvCDAQHjciWJIi3FLTozHhPM/J/BoyCVow/+BUJEFGjp3Eg7w0MQpZrZtET7YZ7YPGaZHpV0zO0ADBT8TQ8rxbEtpLo0d5PoWt7FP4zFzExQo+Ro6S9S5wbGOhziM3Lyd84l13HnLRG0sKC3as1BzA9r6V4jilKcdjF/gxmkPQ1+W6wD8Em0QDEDSddNdNsxDW48Pi1gzNbLejo1ywPigLZZaezbO27N4p/XQLl/NZyAXDMCifngrnjxsDr6Hcf2QkUYRZLtxJxIpQYOzdHs351CxIAmfZnYGBlZhzOsMDoo1jRoQmVlWooPwRHsnuWNa9TtdyZZNIYJgLVUselL3XJR32B/uIYgN4uhfDeq2O0sQt+yyg9PYVGvc0JQu2ay2XbOoTNNLcgpJwB7fruOvii6KJRWfsjPNREc47IZm91inaQWLPhhESj6Rl7BgGqLatr/jZ0j6pH0e3cAADODJBbqufTnyHiEQkwSyyFdOdzzS1uZX3W/6ck/BOkhOxo87z43hjkA0uI1cTEhX2/5BnSVE+BrM88xtEtlfcMBwfH4Td2lC/diIxG5hSfMmZepjMGjq3STkV40kmFrjE39Rejy2FSLW++CyMfhnNWh57fV1FYlNu/DiA74p8V/E/vTloXxZIFuCpQM/5PXRnRS8e8hbrG4m2uHRpMSUpRYKuiVicSny7BDRH1guv0lZJ88SVeBYeLr9eAVDM6c8ZMZC00ct3IV6hIVEV9kQuWKFEvV5nnfKHGCrFxt4gvPELDkGq96kmRO4pQLhQrNqdVsIfr0Ku//fbogHBntANBY9aXnpkSoMLY7DOBzt6wPhnGTI2XrzufX5rrsZcPhSxY1yxZ7bAPmgK9snZxtuj8Wg1onAo5sRwOsydyGgYnSNoWHk90/MAwmQrJt255ikROZDrQEkKdL+2DNcchnrb8syXUsEfZ2rKfgW6/tUT6d8lN8m3b5+R8yO2d2h2L1su04cjouPe3qXj8gLAI8rSJmSrkqnRiYe2rOG6SRJSxex4E9tVxHg1kpMYIL5Ldht4p90fOX1Y3cB9NcN8tTj09FH5zim3FNvhwuvBKfrvVOQtEEp1aW+e3HU2MD+qZ967mn5zObYiF99JQtDRSBwaE/tnV/4wVHQilrDwtU0VsM2YPR6KtnS+Yd+wSXwrYl36ADd0LfhPWHHQv9kc6pgG4rDxLKOkaaffw+W2YZ7CTfWMU/X9ZPOQf/+83ccVwN9lB85pD7/HZhG6VRVNVdF7bLGf23zVn94E7tgIB+H2k/+jwClBzvnERbw+HfRBbPY0PaG2Zt/GjVc4W73CbOvxWM/iL5yrWRaiIFh2OsdHw0bQv7wOee6XYq0qfa5oULJ5zBUP+HqhQLtQ8gH8ipeugm0/39k2MgVSYX1msDXveltw4VfVD0fAN/gv2k37duegqylbrQP9ExsEZkzBAD3U6XrzsK3cv/2YSN1I1EUF1GtpZpQOLw2WSKxRDxbBLD9GP+wHZTyrBuyNrJLnF6l5tcwxXFVP85RCwWbYTmrY85Bvfc/M/Ci5+ppa9W1Jhb7AZyU66lw15EpOTSEHCA8OgeBIbIWpVZ5yCfj0BdoGDRDUZPSrsytGp5xOcuTtnlmPefMuFTgEc1HPjgNMwfwQVjT0XabuyFvzKpQlNSbjs3MYBJ9vzIEpgSB8O/hVq7ky3I6e/3YwP/nvP5rjKXrtEFHZCBGh1urmOMELuAdNmmfKIk2vhzp/bUi2C5uDocn0gsRYyh1pYH7cVfBlTOrID0hOoB018n3E8dnZuR7bFAI8t5IBaJVqNorisX/a6AUCQvypyR792BaSExQfwGTCTEUD7jzol8gEo6a5w6VNXVYB0QTcxt/wVi4wd7onyDkmwu0jHP7RQwLHFPkMvmboA2Fw/sx8YhonWRVUdcK8F3WQ70sCnK3jTdUjw5fWH5izOwEoGypKU6sXCXNxIM3w5mggCFSZMDc8sVmK9yVTkCPBIl/yMJ6OGWRG6eI5I6DWxif3p2mSrxx/VRC0j0B0EqAo58aZOPz971hrQDoU/NpMq6XjcY3aHYcEGB1UPUOAdk+mZcCosn7hmA9pxKbUaf6NktwA4AYVobkV8js3oRIR8gehzccaNGPuLSPkTF1+esa+Sdhb+AYkYWTnWgcBoGmpe3XHKE6lBJks0EDu5xkRIwO/Df14hxF7GNoSuhlc7uKYhXfKM3Cu0TuoMNcSS2NFqJv08/BnLsYU4UMALbOM/ystk+Y+lTnMuNdxbltYEtGc5QHSk0pjjcg95vKiMPe0fN9t4COSanwUL4JIQZl3gWH6fFPLUB8b1MMTgfzLRtilubtGVlionjxmNJyUplIeiEbReTjhesAeB37z/9Zi+4Vw8HZwO69HLOS85wsFiXMced8tM9cR+mKzqdsQpgEGAK0jjWr3MM2PhpwRwo/3i5CBvBC8xiPm9tLaFjr14Jh2mq+0JZ1s3+96zMRwS25jV7sJ+A0peo8tbm/5nqPU4bFXQa9M9YAxMbR6ZGjhfW7xwTeN5iD4szL9vXf6INmkdfvbrbP42DescAP4QJjLhGeq5yPF2xV74LMGYI87kEF4vwtULtNF+pAaWIapD0ISKMnd2wCKUEZNk2o59acnstKgnXm8Hsyr4MUYTqHnJR2GdV73b6Sm+xOHycjbfv75z9ORNk5zIhy8+5Kwv8BehiNUAXQyR5XZ/mL3sYfFHAUT/C2il5HB7gfpxk33gDC/UX/fgkWMNwraxpjSvg6Bt9mNFINxwBVOB2kL5Pdo8uQF4HeUx4YTaBjgR02QuL+UASt5rVM9EcPnURPtdoGMGcbl7gzSDcy0vyu733aFTWPiLScCC7YzrwfHK1IEWtx0qse3xhNOoCl7AmTJr3maeD3pGJUXfGoHwf80SMkH2Zc+pi0kah9GRQJ0zlkBtAeQulfNAMuL3se7UXBhhawISpLG4EpTuaeTMEBv1c/xBD6GQwB7yWQY8rSSUBFkw3h2L8ZoIFF0kFTimC0UvUWbya9C+5KbyeC08C9Y3IVmsv7DnWg85CXUkolxPhlDoFKonhT5nG9ZgZQopxcJKGLam7bWFZ1n2qWYLwPyQCIib16LKk0YbxvWCvO6dnhnEAzk4IKVqCDjmUYTYcN7b7RqmnZJvOiePrxUeJ02vclj+NlPoRFN/zq73aG1y1GyYO5J3Rq2zpt1wqObZv7fGK/KA8G5+DM6SfF53JlO7n5/xK79ITNiE9kZCnJUR4B8JyqV/tHISE7tUst7/ZKrV+FAHjowcM7hEkbYS3yjAbM3H5G7I2M4kysg79GAdyZjuTAxmDRtGgmoIE8r81Ug+L5hUu7wzWwScqYCL46anVoqKTqgBHv32MPakT/6mpzyZsg8iRHLrZ7iLJrkmFzTtQZ1l8TvKFeF8EOUhoTWPfRVDoYk9fayqQN7IIyRRjktQEPN9tcCSrkVVssiM/8pzLC5hhcUcluA/4hQL7vYOEV4sQ0ihZOzDrrCqMzGN3yQQpw5xx6nLRVoQ4S1/zf+geUoUMjAg04msfxgL32gMHwHfNiyQUn1Wc8p4aDuXnBlMToeLIk4wrkMkLeYMjeghXPrv9fQ5ZkAGTDlemQmk96ziTqR2SIGxd1sQ4AjX4KUnKsfUN4fgVYMZjRXJlzpug6nJawVl5TN3eQD2eJpXqhndEJru4hTN4PK/wT8eTkRGHecHCeFfLfDuQTFuwHRvHUS4qTGSFmAeMmUb+iOYM8qHkcm3sv7dL3KliEqEJ7eFyocTyD3Fyk5V1qj00e9VEhcV5nSGMThe1rWUIMIVHPR0DwqrseTinJ+AHPGL45d4CIVvFq6+T42K/rsJOoH+GNGvqs1OxDrX9IFg5j+sfLlW2zGL3Eh/te1CkcgrIDBQu5bzdv52RbaI388rbI6ZTSePPJtV3W61D50FX5N8gEiShqp9V51y1Pc+KrbfbvhuqBzj61Y+zUIfPke9tPOnv/HFUEFAnsdTOBCDoX9YFaxE44jcWLo0knERuLZu4N9iuaxUS9hry+Bey9X07kq4N2tUNgeh+otgS++3NvS4IhpRjoP4cn8/DS070ZINgzf06aJi/eQtpYQ6t6pjTmK4K4ogcM0Rkbb1c4HGfmQZ9PUULx3QQ6rWJ/eQ+X3XL7kb24t3C11eD7zN+qL7wBDTgHoKYG4V0ErklbKOXglQWFaD+0KWffox+Z84zQnW73zU35kBUyqk9bJeTBf2ea3njWdApINDzQjUvpMdNuXBTRTa8ntkrgNKdrU0ZADHiln8kENOKfQcFTQele+mqQxFPNJYBXrwnUYF2Foa/rq1AQLxnW8l1GyNnKSxaCFfleJw/zEltPTeboallS3fL5ZHBxABx48sLbz3hQ1uAg2GwXG4F+Dj45lsT80WdLMUPATechr2tZ7zEJEy142EmKcKr1y8NWsSPowJr0XYV00PtCI/reu3Cdb/XffDQe5V3RXbkqd8d4sZ+UQO5gv9nIxt/Hr1GGNX5X4+NbM5t/uXJp3EVTbCL/e5akvjPOSRPmjxdY8mx/enphjqGaBAYxu2zsy49qkgMahv/iNUYae3/uWw3JOphkRT4cJKm/JNR+drPKpDND0byLu5JgaROWH7mjeqhHhH0KOHIksHkhV2sQYq9HJbwAzrKV62Z1PPLntvJ7xsGhzRv4rgTKplNo7FdLGWMQ5n5t/y1jaeoToR3RjBjqFISz3+YNcAj7uJ0CH5pIOu5LUCMi1LK4gy/7KeH04D0FiHLdeuwVCm6Ii0wNWxPRcoRstcQWSZdD+WciRq0TCsUquOszMsxYxRq13n12fJogTKXR3a7vN6eLvrKFJtoKQ7msCkcro8kCfGLER54ba/e++aw+22/eYwY8QFUvVNakvC/2CL2C4mgMZP2hQWiuXRFugcjSn+nMdMjj9PvdApM5J/7Y7YOdp+T6gWLSRLKr+epz7vDw+ekfv3Su2ZHpIxiTb3LOIvlMdnxhMQA4w/F3S4HZnnDG1QV72PmMZo3VBrTGDK6wDCwsV36oSJhJS6XD8fDcHXfGxK1DBxpIXyn7NKWy79cywU34JfKqYaswLyyO8pHqyOJVIvj5BznB304zcYKu1bb9nn93ZtROL2XyLz3UdUI8h35lbsAabv0c65Z+P2OALUrGSyZhJ0ofK4TPHlriycTYDMEJPU39OQILfE7YCN1vQtu6mrp3vy+mWI/GYthLz/rwNstVARGfimNf+vRoGB3erLtMzIorBLXIC4wFC42+R14VAXX+kRlX9srDxB7axABrSuusCBKjkyNdAzYGYyfDIU7AEsH8orbxmZmgJrnxuyIAx1FRfIN+Et/Yetdavt6cenpH/A9JbwscyK5v90jIt6d1da9n28zIBo4+zs9mbVPeRhR2FaHc8R/anp9uUmK3HVuHvyj9m6WNNJ/IFMVSg11tkrkKGJp7Sz+YthkNV9+eyZjZV8Trfdelrn80rRc8a8Mg2RbWI86rF9bicGTRu8AIRLBOxfcmtki/VDb8+J+aKf3aqAPt2zXsGB5uOgFNKGa6jFvEt7CeGltoOai6dVWYkqjlENu9L+PXmJWt7VVsiJy2EbttMY8ytkOF0LxdrYK1n1RPNc7kt+sGvwgeJ71PCRIaLfUHoLv8RTe+4wV708y3kS3DXUHq5BsSdrIIhfkVz511d+LwJbDOP5s+VvC+MwE5rrvixGVFW58WuQIeZZoXbjes21Orp0Y5loCU+VdhO/7Dy3K5h/VrKKfv58B59DiasIWy/EmuafWEKRIbzMrbW18gK1sHvhoyp2237lEHiEn4H3nS3Xb1ZKOSt8kxHkplv7cMetOCBxh8LO1THN5AvOn3dopmwwvjbksJ/OIWS7QT0ZneI7pwVH1lvnvzaZmzR1tO+1/K3L1EqR4j19c2BGrOq5VgUtSH0lJtawuHphCqjRfABpPlHnAjTAVsUW78jVFHn698ye0AQhFCY/0PCZewqbl4WYSh5hlYGvhmjI+R6tY2ueE5MiubIlaF5HcN3kV6++GW+2TpOqX19pt09RcumNey5Ds+0W91KbjUziyrLTtGmlwfrBYxpxGRw5LgTTkkNNRoblM4e0NnCUwc+g9ezValY1g13DdRuO7Cwk0y5Q2dhhQO8nJwZor0rklcsmcgVRsiZp8RmGqXchKhDGj96kXNCeCj8+AlLjpY7kHruPygzLZ5TC1ym2nhDiFfND43UxSbSayWu1AGejG2Vt5zuEDJ7xediegMV0LZo5XX4QTux3fJCmhHk5jxOijMPkzV+eVZotTSaLS9v/l60XAR5Wjn0HFQIPRFvMvB3s3YlONMyyO5ATrXcDPX/Bt/6koR1gxVuChARs41GJSBkzX+MV5dbyeOGaUwrITh80D1H88TJ+T+PV8AXUbqLiT6p6dr6J7ZTMaUVa6j979DLJWv6d7yN6yZ9BChDXNzNlGqBiPDFUftyWZdgtG+pbCKgr7sAG2ZA51lKH73reefXj4qwEv/fb9UTfa7Er7/J0WWQLxumfSUT7tKkJh962dKdSg79NzgPFEXLBbnv/sR7CJrq48Mk7DE/0O0Vs6l2HvoZMQpuiyssjYY74fmOKnmzFz4FmDD6BkN9YVHf5AwU4ZNLnUeNXEsSdGX4uVxStfaO2OuHYeRJLiHfuvRE900M7r54uRS4GQX3NZlBU5CyguyKbLVX8cSZxCPhfco9dSNoKABLaXxAFZh0sia6wn7qEC3oG8ernaauqAOaJPvd0uQHDuP39iLxN3oAScbU+ZUt2Fm3CRhacY7NNj4xNAgkRMMVVRcI5/r6iJQyqQsGD0Qgr2vXPvaOiLI9gbi/YZaL7IY2m3YJr2zOPNQ0Z9+yQlfUbb8TG30TUvAD+T3TaXCLVuBLE8B3NUtScWZCJdogUbZaHWeE8QO/Qd03cWP4Sj/2mzGmT+Q0tfXtwZX9N7/xsxGykZ76NT9nT7ZTuWHpj7+r+OzGhMke7kDLniCCNCWgI5Nw6clg4RuclGymwidP4O2+7DiDCj8fa8Dml7Gl3KeDXZq7YOdzakfZaiEtmsr3E/r3bc35Y8goBGVXOmNBEuiFy1wP8rTfn7bVWTHpUD7aLO+XG0yG9gpJea6MAIIqxLYXSOHL/Qhs6j7cMy5uZ6hQgbLZ7cEd/ihLRZggHPz8TmYoJwIpz879bQ5BcEoMMSW1OgLF9NSnppEgMbog0y48141O4Gic77pDYQgQSYtWWdjLYUYP5DwwRnGTKBa5Kzg9WmCsn4lUxFWkQYkq1SHCbtJNuwu4nT+OTBdKyrXZ0jXQA44U7ww1SAJgt19u8eRyKULe2lacds64Z+ZtcUXqkL17MbzZbWe1Lyb8tYW2vbHIWdjjpG3PucxJUtdJanSXHbL8lV8kHr3v33cAjlhJWCkR4gDMS82bzbRJIcP/IQRCdSWq8XH0+1/ryuMl5CWhkWqJdM0bTd057tfAXpIg30j7DxhlJ6EmylPNk97fpVW4q98Gw8lCoA5as8Wp16wyQz2GdqVKqoXofeK3h7k+QUiXKb3vlq/yHM8Ld92Z3cIBSrwo6GEldcqcGMSJ5BTKy6EFbIYXqa7pemwb4D5P0uv2IX0yaKUGvx/ZOXiEfLiabANZgWCjss9hStl76s3jTZgTox0F9bUU0ZoOtDscm1UECGuSvautjIO6XiODtjGgIVHYdsHw+fDAvRDFTYNDxU9Mfi86ZWxjWxK80HoeSzLcKv9MCz7B0N/yWtfCKVb4lysQUv60QaBh3f/TUKhHS3CGEKTrHdW8/YZ2Z81hva+5gech+8Ecpeg/GlFz1mCM6dLhn7EuVCnQi/XpybUTRFpUbjGZHAU4IkX/nT8It9l1VGGDS5HMOpzh7Npmbz6KzcPiW2lT3HsyaAUBXraHj0WqLGEhYMBGaS1MyiPhYFQNRKtMFD16ZyZusSEaXRkNz0o4Spq7qpPrbgSvyTIgmmvQ7NqzCYw6aXo7Pu6b0HnfHPPiB2amcDj+KxRiy9IcESQmjkp/gD0wvVD8tgMuHf+Vo7xl77VYta2VSXful0MBRH7I8D0GURrVCTPMsnNq4+0dyN+NqEfAGcOWae0MkVLGZJG6rrP2rZiarYWJzsevAIYpVLAc2toDcDRvBXRvbc+pham3ovlTBehjnYIxvSYtF6K7ynm3lQ3OM50IDM2oB1DqDBxzgcG9zWtIbz3Jy9Df/h88/Qxj86L4crIBqflsdkYqKhQl/vVulYpGVno1XTaR5LlLb1JRPnUEgT+gSPeVfJ9csLJA+1ts5oEZ6kwkePin+yr8V1zwh3NCthlwOpmPs0TFJfdkliZ+QNC1pq7e6uEGSxR1iFqRP24w41jsarNPmudPsFixJeBtn6AJx4DRqihltHvfkYfIo7eXGCYkRktLr+72TwtgN/S8U8cLW/WJ4WH2TqbTSFZL6uAMejGmfPt621JEDruFYQIfrvelCRgyMzPgbk4hi/wT8o30qq2imuvgHfKue/ZLzxNjaVG8AxbCJNvhB6cQAHH+u95ZImj7tfqu7BNQteaPg5w/7npTTVVoaqWyW8ILnF/DhnlR0wYn06cZUpecvlzpB004yMsqCSWc2Lpcxu+uVihE2d86UzOU+Xv9ZMmmRwao5v0Wa0JImdGjojy+8NRVci++gRybMwtnpi5gd/+VPS8SGfgfEkW8RoHwmGrPOETPBN214iYz7Ppy+xt6sfhjbKeRslN/yAaGUeXlG3r3DNPd9w3UzCoHG+wnN7O2EmZ/b8QiAwCjjC5u5aFQSAPzL3MLNlZcmUfBsAq1jKCZR729vrt6CoLIn/1Wc9h+CJVeu4nubiYOROEX7m9upu/RMvg6lXju6490eTz/kDqMPz9aTgkcNFRH+wuXX9i+kRq7a6Nf8LMkKEiKKZjBll9k50IBuM0GkSP6OXlw6rfCqDHklGmmo8fzmpxDTjBeSnB7FGrRst6Fe7Jg2NF330gBxJaDx/5+UmJ3j1F5/MHd59KuosKVhpEWDDSUfputN+fbbMeogmt4vADF5azzibiizQNigARC7jMRlY0wXg/olaVnyYaI8Ytc9FELUTKNvV3KvHXE+TnrgJQEKcd/PoLx3WxrasVzT5xQbbcZ+QPoQEcm8R70IM5PsNxmXQWa8+dvF6K0ro4Aw4CSdvBICrSE4m4q3q/iT47YXHdMXDTc8JDdDJpQCp4wxUGU6Mh9t1ZSt3f9BmtCtMlCcLJLKppEDmlQyqlRNCFLcFqLIXBBT5WUdjb95Ute6DqHgGgdlyI0x23tw+eNHuSXprAmRyRWVyBuDoftLtgPKRWkZ1tjTajFEA3nAWdpadRey1a9FZOoaf9pfgbJAYDKmO8jjAWcypTTuj+Oh0UksEfanGPdby72O/qeSYBb2pUobm4jS6jJAVUgUxUano2e3JNLriz862u1KPYZjoSLk4xoucgoGzS0g/Abq8k40Sm9o1zu3QjmbvV2wHilW+Mn2iHWGWWEiYn4A7Fr6BYZ72UYrqF8lRGCdKE/p9cEGxo7m0X1/+jnMce1JnM+95yaeU4vxBEO9efRB5kKdW5s4/t26lvvu8Pnc7huMpK/jbmwfwjnCQkSoPf2AvULoLBSsjqxOt63XIjJoWijxDfVuBJEf1+Asw41SXE5j0XJiVANaZWo1AsCcdXyhfubfaAmJEm5N6CH4W08gZWCs5jZ2xia8+oN9F8lNFB7exU4pEkU0S1uJb7YA3vXJUJ8NPu+TgBo2bM2f5qqBWw/K9Vp3SztACimQ/9Y5iID5NgmT75U86KhWQosVGZBfTWgzEMnZUjy+/ZAfQijXm4kVBYfhJbOIyZZ8mIdNDMmnoYOXBn0t5QU23Pz5l8UPRYyPdhYbnIalhrLTDK5gC14zTVKlhXuvXBNM/O+751iAD/17Rex3oyot9fRp5WRErsB/u9IJujtm6PA/a9GIU/b5/0Y8DKEMiqYpARhGAy9Jhco2AhoYd2If3krxvIFkpBAQuZ8K9paRJgx2q6evIGmy50AyOsdAwGsrEKPjAgWTCSgq9B5U4jqCzEgwI8oLm4y2H0PfxznhWnhyzqzIqnhD50A+yte4AKs0l65F5L4gxrE54k/M9OtgqzL8p0PUS1gQOxHRyST0ZH90PXdghf4MAcc2mC4w9Med8YQUMQRRljpX3lmqSXw/WR381sRLcaXSIB9yPiCWUhnqloHRA8JUGqKYpCLUKkFAKs0NJAmK/bpVR54ugb0TEEdSj8ww04pItwR5W/QydQyaQGDGOWJ2tnOc0pvXoAuwQNo1EEtVGbRktAsT8Pe4yeUTkalQCGH2LJZafk6eUSXHPUd3Kpxaz/In2tL0h+kZINvnQ4J6DoO5Iv1KzkuVWz0VRLT7ajE9hcjpckM7eIr/xhwOMZdqCaJT/W8AB64/Epjc3vqrKXZ9lwzAgBkfFm1VbajyCamO9dL2YIFWBq4k8Z+GMa2CLXVHJMuLNNLCmsFkGX2Y8ZkEBZorvL4IzYxwG6AuwFWENNn+W9h8HisiFk/cDNtzH95FJ8zYDymUNFctohtPkdAH+eX/fDAxkWQ3yA5yLzdM+ATWsXTUG9rG6imJK36/dFdM8pMVzKHwwxVWp7hvj73udN3DGK37dlYLnNgiAlnqm9/UoDn/Fnfud8a6gQ/RDPtMx5yXPKzpcoYcSUzRZJcbUMj6ayhmftKjkwxIT3z5zm0GanJGW1BrNDxklYlPll1dnzRt6pdmSPo/AQQLHldb8+CNMspIR7SbVpQrEGOpo3Ejva7A81FBkHPUl5hWj/wMmtGAZWbQ58yup2zKyKCHJjELj9OtMDuouO1qBvkN1enNNvHvdCFRiw7Jh0KRA7oarMaHfdMCvGkUGCrzD/ihNFMcjnCE7iyL2rjQCUH6051Fk8MpZ5AG2V4anvVnWpbkP4yf7r+cyiwtto2dRiZYSeBttm4F/KEGEz4nhvzAx9Bw/vI7ygA71V4cceNXvOE8wllQmfXiektoZNCFua9uE7joBPgn1aIqugxLU3v4IZaafUfL9jgl6acsNH6juzyN6YV8r9bgAgygtLOMANZZVHqDVcOCOdwQSAmW0YgpIASofpsJ8gxhCT2d5jMoX+eXjHAMi0cEpKsXaLE6js+xRlsjxBmmcHM83CW2k9NlY3muRXF74M1RURdQ/gMhldbipgvSVJeeIwhnnBTI7cuhlQCPNd9iD4N2DB9WO/bARE+FqdbxNDoDygvk6asqEaIW6oJDE5UnhcWUpIUP4PRm7nffun51z2+x4u2pdJYeGCy63QDNRcBVQGohN5c/xtG7m4vQOkQdktWBX/1kpOvTuV4XV2MSaG31VVGKDsWUtNB5AxDpwP1MqWNoNjweTj6n9CrZjMugfzffESYctQAkMx2B8Mmsf8MQiA+kIXHrGgEXh/a1k9IVM2iWXEXJp4YJKWc5p0xtl8P36euigfhBbf63rgHbZjWub0COY216DJOSxMpjeZ4AWQ3Jgk5fkyTH0I6Swy+ppXX5pFCemPyvoi7Kn2QX76UjB6fI6/UkWMxERQjOGlScu9UHN1gfGjQDKCS8CnMrWUwsT9m3FSvdCW3OhFvpKnJg6SZxqsO1Z5vJbktpKbkIIUcWnIiEP1aLTD3p3lLdC2B6u77AVMRrt7zIlRwLrnfZ/JIp4SRP3SdxtgbfNpq7Rih59LthKiPGAt0cQEV5YlycJMxdRnj7VuxDfCp6QEFRdfrJ3E/MqfwE0OOgXsIbvzYzO7ehjmMyDfrkES1FS8w5relVPUkLLnaE2yjDfwNsOjLnS00umVd4yDOWSzAPCMu9WthKFSWK+MRXc6mizqoahWGV/gQdUMCaMnpu9FApkkqVhHoz6BrO/j3h4ZcIQeRYV61K1tLV1DEp+nO7IFvB0JHzpLEqow3FET/iEOgdlv2RVQ0hCmzRbbE6Q6wKH1mC8rfAiAkEhtCfOJRXh0c7p0y7/7JRivKCIOL8DFo6eVcS2IogMce1j0X0Ndzd4k9sgfVOJ1+z6QPTqzObdCPAAJFzGTV8Ap4couAG+YZGL6kkHwr7yOIaHFSh+ux1fe3c9sITvCzflObjQrhKaaxz1HaDQicYV2RdXgATfvGZgc70r7/D5r3B92myZBbomj+qMKemlf3iANgojb0L51aq9RuULYCdE/ITypbMdkGHe3rzwbQBXHFOSu2hOYRQHAmlQ84cDz9qYBn14k2egOOs6KRMhaQIKK5u7bT9lqsqeez6MBHMAwzETUhXm0V2IRkG8KCkjHEyI0wIQcZHg/d1IDl23tloJKr2T29VMPdUslpO7CCH3fEJnNvfQFT9k+46cRi63Hu0PCP12E2xlQztYJ+MIcnEoavUeo4u+1y2ZliUt1O0BWa+NNuTHSFIeXgK2ccJ/6XsINF6r7V6zxXGvbsXOMQvcxj/Vy8YYfcndkfL3Tiw6ZEX2cGAfJhQPh6bP1jqdnhlIvznfZ71/lNeZiCgIV3TBDFUJ2eFCIrAfF8QKHvqM4dbaVy+l+m5Y9s97zPJwsxGcnm5RMbJ4Y2ky+1TCaOISbedEhb6Iwvi/Cm+sjhsU8tZtAY2oKU6DIlOHiM2WuMuCBQ0JTgW6GEkWaRrqz2eby2Kf1vgAmokL/Bemz+WNX+EBSivHX0Zq9QW3Y0VsPo+kvAethCS3rBVGFrN3t6nCbT9F/15o6QBH6MxQLMVghaSwGAYLUVZBKCYcfz+G5gYO0JWGzRaPfwHTfLuGZ1q2XD0LDQ9V0Skefic0wP+frObcBIOHKYG1+5xAykwEHJ9cHKA6+7PKIFqkXZUG9JumRC3zg2u76S3Cgh5ZzYiTLQxSa7XEm/y1sCwTdW7/p/VTUeLejZ4lcLZCmuEjM04QTb+Yl71TtsFkR10/rUNHNz1Y06d57DHKTPtNhv/QtC8gwsvi5IPHmG/Z/TpmoNthujIWAt+Dp3zOS5Tivu4aIMPi1xX9EXXIC8zn1o8u7bO2B2T3mJqIAQ3UDrN1mpyXnYetuRyq3gEDSV8DuqhvtShdW154mI3FtmwOoHbX0qviNWOYtudHeRQDLR2u9G10lakizQ78LuOo/f4o1Ma3+yk0n4onFqpzdsQWQMPTUoIK+RLJEDuG2B/BKXoGtRpdl8mt5Dg9CoewHco6uRnZfGyWlcCexe7Xs6pt6VVP+a3AaTw5yHHYjrTAprYnQvxL0zCb0DJ2ZF1t6DO4OvtmwmVXSZj6Xkn20n6t0Bp4hxcapNPRV8+U50v/pkwtV4pvWmffdIPWRPLbUMR1paomwl3PjE3Wkyss2Kffgh5nrXDtiqWm7FBBhDy5uJDPVdhyzfK4l611+SBQ/wqF24PggOIcGo4/pxuZbT6UyExhzzXK3nAkZc6muj68SUFyiPghX1FGaBCQPbk2jPFz1u8dyxJ48NfE2WZCnLI3A2KDaXRi424cYC1zdDHHHYzFJ0LULhJt7plwfzLoRM7L+CgeSeYEjPdSaVCZcbiPCc1PgRJLc9gGTkoiTLhnc22dIi68AdMYLNlXEtxF5mqir4rCw406hY01SShWjeK2G8H8abXcT0fMKZaaH0uaz8TLNhjtgMjmm/qXX+OpCgEBXFLmtX0BaAG8jxOSTCl0iITuPg2LLL+Z7JJOArawoJlvEyPmluivZT2q6PvZ5Km1/Xi2jjvOyir2Y/FwFuJgZjgapr1i5RNeimh68aB/3IojFixIApu1fqXr+AyGKwHJcAbY14bUSrfdi9bFS+MBMgaTnBTU7dKo9wIw9kWy0d3Fo0M2RjtQ1cePGmzAs4vSCc7gcgqI8CA5Mfpevewq/GuYH5iksfBwKIUNJ45Fp6IhD7d31hQQnVhWQZWut0Fv5NN43tJ7yqglgxwiQEzHlVbWoFVKjPWwbpI1WI+vGtEA2TJl2YT4Qb+ydmkAnuvfkyjjvbLDrE8INXT/0j0oi0MSUHo+ync5EzNP1AskF2qD0XYX4jctU3eTxYXRcK7aMYtGgfwEbCWGCPtNqG8JrcItL8+8oBZwZ6WOOw4B+VicJX/BtPeMc57S9zVVkT5ZhXE+Gc+x7pqeBGwsxNKM729NaKBXUrn1wT3HEC/skeNPnjiHAnQwf4rTdCsCvkDp7ykHv2Lu6YScHeyDh/jJIeETuqJY0JbOrowkOepDNcX34NfVq/gE5BM+wVbYv0G5MjkPjDz9qJrzct6HLigfSUzLxf8W6ckyh4Zw/gJLe4SmpP5XCFxB6a3GtMX6TXiw59NdFVfa2wPBbQuJEp++tY9JvAUCv3EtyMQfuiDpkbhrU8GHwQpOlEaiXbmO7VcghxtF24SS+zYD2C7lGwOGtYinUqFo6jQ1pZK9bfjBIUNz8PAmmgi037xksx0+xv9PmspKr5/GqIrjQduDEDbAcevhTU+lSpWJItfRF+eXgfKtfi9Tb9wjoKbx56h6h1IYAphB1uYVVHldYMXbSjBE3nhba3GSJnWf0ol/mct6iOdmE5yree7YBKC4+32pmorW83/7Ucu7PIo0flCsp/LcmjvkXoh4LPpgf/hrh3xhdiLkmvsv5AMZUH+aHHua8od6nCt9kBJpH2WxCoR8aFCTgycYQA0pmV/px/uTfJ8TRTO8DIHuTcRmtF0l7zq7o63DtYZYr/lkEFracSxo8vIXUm0kmT6lS661XHNS+MFVxsNtYHY/s9xRn6StSS66dQ7NoHJ15bY1WJEXRbdL8UuDuNCr7c/SS237tIlvzIlaJmYFz3IMzeYh9M0psLj+N4d9V40S7yO41Mkz5AyVcDBmzGKKYq6RQajszUkeagkEnvzCr4ugiVkRipnvhntT9glkcwB9dIlxNCYaqxKIsPXgD9rr43f1/ELgNAYC8xgVD6Pzwr+JpETOIOLeuqQjBVGHDcWWRhTRaD3m+AA8yNBHeNoA97MC3bPvDq3Bce2K/sJ2uScEEd7hwgtp7rI+z+0xOd+51HyvcrVbvYLSGYz3OP/LrdX6WNao9jJPKvBQcJIxztnc9qqdMHHpdwn+KCuqNDqUzA9NMOjDToMP9PwXywkjWhvolmIM+c7DwwAhkc70ejBzO+N3Vz0IYnNg30NuCmnMHIBAtIIwd0ZBd/Axx6MGV7WNhO+fuoqv4YUOs0RqgBTzJrrUUd+wVwrO9GHmiv2M8OZn5SvMt3u8X+ggZfBXwREO9HkDXCpYODB8DA4KIXQue8738ILAUgqwLNbT1+/P1u7ZaKkpuxGL9mThmk0Q6NneYP90j4mFLiASo1EXD0KccJ9GjWfbw5Bvo+0WjLoqZSXZxC1UiLONDsfwzR/XMLoi+Mwpnotwof0gLxU5UY17lDYLihVREHdBKEEGv6YXpfFpSVts2B890ArMakKRdasLI9CGncwEbaSzFgDZYFueON+8sPcyReMgF8TpJnEUVZYI5SXO2g50TZk9huObWM6eWYEd2884qu5Z92CXVxh8C1t5P46KP08Ni0E6FxjwEdeu1XQXwYNxyMatmlmW1jEIx27pMiPmX7Iug/ZYqGWhZqDndSHS2acjy93BZv1g6OppJNRx9jV/vOHwIV5UvUeMCH8EtCtvCpxuLK6i0/tGQJyI3DzHYz9cHX1IiE8iIVn8QbS4hwfNCzlrVhdVyhpHrgXopTSsq2xbbm8cvOHXCUZ1aalbqwv1bLuZqHB1IcmSyo7y8ZFiE2SSCGXm51GrzjvjdHaqIFc31ZWou3yMmzekCdnEizOoaykKDeQlXQz+zebsuv8+MJZrNXO8sA7YZkoehLJcdqYLI95IgCr5Fxz8OuIzX+4qFE1/83E8pijPAsZle5vHXFz4NEkgi/CmtcTp7eBbIhUt9fM9BmHy6JcH/lXVXChrnmeZEUb1NhymSUyBvXIGKYxtWNlWjS6AbXftSXL0XDDF6tuN2RWWuGU0s0GmpDxCiZ+ALymsQoPmV2n+Pm7fdGVBdtml9+tAmJJ9ZXKH4bLDDaXY/m/iLcwpwwisowctxSRaEyRXhMJ8n/xzEsPvWBIkOyEH6YKgtvtRP+2M1YpCvX6NvIUJvis9DmmPFzUSWxawRjyi5WL7f3zh+Qo2f9LK4X0BNYyS+A+R4SS8C3crjq1H+MbKXr47x5nYoDGhBKl3PoIh+6knR2AKeESjTmz5AnJ0cNc5tzY/KrnnrHenCCP1xfljTk5p8VvlevPnU8vGUiNi0E1ATFr5rm5SKEtMbVk74djBTua6IGAjgnM1GoRHeFqGUizVyGjh24+uup4azYt+iIE3aweRJ9ThsfK39FP15Nur6KiWfokTLqSgt1PH96QYb6dYbxWktJTDkOsFFioqkFQiaalbXy8rxb20ncGXHgvlDX8s9RsFuIL1JjCa+HciwZCEFEqE2tQR44hpKdPkTl9iq+CJY5YsqzBtq2ZAFQen3ruSDCqD82bUjNZWtdgXR3aAtZK857i/Ifhs/Ru6JBgr9aM/esAza6kbsKqBBnhPT1JkDQXH6WQJQM/C4SbGXsCob0tH9p2otOhlbBq2qGXCDnE1/Dt+0yrJiv/UGGMB2bSg3XaWYS8es9PNOy4cpfKdjt9A/lgeRubub8ZilL0o/2Ke2nu/317mVqmp24xO85oVi2ILLiL2mhhe6y8lGBR7Avppz16C5gMKm1Pjavo01m7/YInAv5dQ7Vo9vcKSWrfLa2N3jXCXCHVtC8i0owUnik5Iq1VvoMzBxFv9qqJxK/E51r3tThgd0niPqJmNwrDc/36JsKHRPcOPIUT8TXUgEjdHnVeOIifiFB4C3LRpgoWnDj3DBHCFKG4O5gbPKDPCf3hNNTf3B7A2W1oA7B3PXutJZ2GWLhiiQXnCcw6Z2BQ6/t0e/US0WC76gsVNra7PYXKyZnpn/SjHzcoscaXaRwdh3DBMq41n6SWb0WxV7Cx1uTAXWpDWxtb1WxefvMTlRcntFrgxhu9c8vnNJ+HEMlhQM/HqYK3exDwlnnNFIOYzx5ejczRomm4tHmhb05mjWSKktqOijqnecbekFlorOV9SzDkbhNZFXAHZUWFamodlwPLwhdZBDBBjQZZUByRwtRYI3r09TvzVHpfgbRySi6Cz2TORJN28t2bHb1PvFK4p+bG2DBWx5awT8nZz3WSmEx9A6olhgYA4DwipWnMvlMHX8+oOEGm9DWYTyjkWGIrBjaQJZdQW6UpUJNli121yry1Uh3+myTpXn0xe+tyQENdGQ0BcMYKBxtHUadBr1Q7uXLnrqD2syPhfHlwyXBbln2jhtomBlfjvr7QCcwBUCFlkeyCGo8b+IczFzfFyYbYI0l47jjF4wcyPNg86cFUyC8UBpoxyVA8rjkRxD5di5yBWJxIcqYw3G1GAXdHHo1Yp/rGShYtqcEMKNJRz5m85tTEo20Pg7UC1hnOgFYAe865eOOGDJ7AjSE0WMq2s+oyzkFtO6CXOigJP04oZedUyQfGJAR11UboqLqDr10QkLlM8KUYhcHNSVyq2pG0Kb+htYwVLsx3UBJVXhqlhYbsfHA1dGUrLA9VxY7Z4qIYzHQbhqb8R+vZDFN58K2+r1/gMMz8oAi6KrxEo0/gWfF5eEc+MmqEp9EGOVE5tBEYS0CajW2+mYMcvvG/29Suy2RH932AJ0/XvgBg+JXB7xMLgqkSx3JN5Mt0B4d5Thmo8iuQehFzC48szKes5sP0iaPlJXOJGCXg0H5+kBS4WhjrH1TEVmQtLhH5UspKqgl3UR15BBfa75PRiFu+P3R8JEaD9PotlBjUs8s53PLnX4t3RvuBN96TAV+ExViXtTsUoGg8GME7TWLK9nB6OGSAEGsLsTXzVcfrXdCFt3HpCc2Igk9RzeE3IZNl81VQlkuptxWydObP499cvrwiSOphvxrKECWAg3OInv7K9GidUwERLh7/kpyCZkj4ZgTHZicop2vPD9nZcVSx2nax4tWRzshHEJXu8HBvuMMJXU9RTFkIzkwHqni2PENEbl9fGBZHkMqf5VywleQ5AwH8iMPdJRT7JRttqbtyWGLkKBeDM8kdOFs310tRslnmiJ8xpWHdUxzSYLVbhmecgnJHTbn2cXT9m1IHag3MJHafgAstegzasg5J5taxACQFzvzco5vZrqZ7zqxoh3fzaZ6U6sHg+YKM1qsLXGkKqFyOAZLnrcQaFWPqmJCqtdvxNx1RVcQDlv6HBmNuUk6eXx7EfnnU6tYKcf0SVaHU86TOivUTkQXJ8Ia+hxRvv37kuaUmUdwnvpr8N9Fy7JM1eQiaQCofHbKWAMZerv31xRwWhqfEh7cwfmN2ZNB4AkufRGVaVObduveizhzcgEabrL/BAqsoZsZMIHpGJlsAlSEdcZB2AqlfFNN5fRcMPDE96cxspayf+oKLwf9ex2ZF++L9Lops4cw8z5rVcLA/V+n5himOOACeGyYNz9r7vOg3C+o5iFPHcVx5ZYvrUdCPkySPg/j9pWkzkPb4F9rRkNdo5guvK9H4Ac+lGmpHNFRzKvul0JmdEabTzKkwdFbqjcxHngw2AV8tivlEQID4aLPXZ6KfzOd30Uz+tbtsKVwhBe0sh5dW52PLXlaisfyoO0e0LuxZv8TeeuzCcHRES0WNwowjI29/l3LE9+Fhgja3j1HWmzx45gbVN7XNvbV/aJf0Gk62DCxaZMC0ujlR82GnQjzC3ylYWotJFik8tQHBQyN50RjzByBVWepqb2ZFw/85Aq8x6i+I6SIYU/KuPx9tiEqUeIoEdXEkFzLgH1TtkFN0+yP74lVTj15Iq7jdpMdhFHNs2s9fqO98iqULe6lU/nI0ss+Q/HI98oOLFkpPkZ48d/l42SjYInfSTiRtsDAObnm0l2zqms5NtJ4i/AIRrwUPMR6sFYMgGV2tCo8+7DOGqDeUt0OfI6gVR24ghHpKc9g8tpWG+2gu5DEswakI0TjsVk/j6hrT3NgjII5Jc42n0kL9T7U/WjIaBbMt/D8CrzQ+h/dVTiew+5hp0xWuf2hkBKvIkp5XnUZv0z3KstfAOqVjKbT3H/KMninOcbtJADPlYNAvJBHUoGVM/0tqFfVkDl3eRROnUYLW00tnn+O94KBuAsVLBL+hBrCwWDVd8d5Cfh5e8hsn4Zz8CxY+k45Mf/kRyCU7S4ROkWfGS+CAiFw+lxxWR9PUBlvoc+hwWGO+3jmT0RA9VeMLaWdAOx0Xobe9dNqnAkFh4DaFK3DXR041dFKfII67QJh2JdKObG0wNSujLLz4HuaQXekTTBxPXspiOw/14xsTqqrttrdQaose4U4Xl//WmW8GZZi5ak9o/OWertaZt53vnjIwjnQKzS8pMW+dmntVbUprFoLFkTnnpuyNdWCG6bJFqg+KSD0Ttu86XRPIjHGPQqnERG1MfJLdLJsgm+szJO1Sggqi/VoC9kWQZ4e22mJ/koMrNe5SuqBmFvdwApXno7/i+XiXkjIws1bR2y0bkDjHlFuSnURJ+9T12noHTnllyB3rIGvge3RaOC12io1Z+7KEyC4FXX7WVF9146temWgp4ViUKnTp3Ro01j1AqMIqIYePDkhfB4z6yaUYjmuK/fRCx6f+j8ukey+oFTwoTbZ78nqHAWa1QLLFl7wvg5Amtg9w6VamHWeJi+SfFMh0zRDEe1UInh+HQ9z8+pDkdffzk0I5gTkKTsSNcwXL77UvsH0e3amEK1QrzGoBseiA5EzKZbnsBe9UNe/I/TNEiiulVl+PqPBuFsa6+r1T7WhCiUQNj3C0KeuQSqoZgH0fdCJQlx2z2efkotEyI8GF1Z3LA+Ks2NvHjjJ273rK7I2yIJkUi82cZe3nE+i612QAYjZsobjTjgtWI9riFWptNnwdQtShLHriPTxERBlt6T0RrfT9LE92g5iPO6LF+4syOrSSwJOkPFYFbSemBpnbapnx1h/NCgDR5omX2neFx8ocuEmnon42YA8UasHljvahUZAIWLE2VOS10/k1Yucz1vrflikzsahxJV6BzGNcSln9Hxv6Fk1NpXwbQNHDtfOHGvfPrYYWcLVAngJ2KyjmYEOWxO9y27Fo97LFjLb+FX/L4QGE8eGd2wzm2/YeRNoBjN4TH8kJcUiAianqa805K3cPQgIITwZQqXstpvQlorr/z/+ceSKK6MMOCkf7U2D5xkY5i8skbjdfrjmVeqTRtImu4/nbgGK7RTFgzx5q2udjuG2++wLdmNIs4r7BfV5y6n0wyRqpTVqyQze5VlAX/SwJgsQVZXLwZ0I0t23X29ihVdi2OGec9/ximhLJbC8aQPC/vdq6M+rpW+0z14ggFfkFxASzJQlhZeYx0u04rBOR+FwsOOCSQyMsBUNnDO9OjnUk+I51QSIQ0MS9KRcFP500//qX65znFHzKN0ImyxUuxzygdbC6iiwz9Fplhk5vrUQcpgSPrmA85roX3INQZdZlrKOJbIJ+/cIsbJ68a98OR03urGGFvVpK3VXz81gjAW/l6ifqrfP/nverk0q7WkxaulDMwtY6FuyM3aehhd7ThTCQbXXwCf8YTqHaNdk0++ZJLkY9WXtkv/8rvdE/yN1zn+vT8sax4UiG/VaVio8X+jRmLmJFAdcIhP/YrzYmOPxWJC9UUmfWh6U2Ml4RC+E0yFH88XvuAys5E076RrXpyeoptwpxYOhBmieuz3p0ZGQjHUEOZz+HcWve506WBPU+u+oDMs8gV6MLn8YNmosGHS07zYxk9QClDgizM4RSVhFBbTh59ykGbvHUnmTh7+BVE503DxLuFQnW2YwbPCymO/3X6h378KuYjBVRxWmR495nleVK0mscSREih3wFrFvEdUYVPYeJy+dTtWCFJsCV8esSzb+MWsd0F7dkvG3aCQei74zeCe3YvTh4xB/P8ZRyC4Kw9I4YO7YQJz8cfYSW936qnEpSIoQ0oMSBsKjl/zw2LwQkTUaBQm5nJQJ/aIuD/EWdoKlEHRcg1iV4EeYNpiqZOkeJpsSUiVqtC31CfOOC1MFvEUwq8V61oY0Xlkni5gycdnHfTv4YkOofG91wdVymqtDlJWk1HVrAHUN3gRJtA2RHhGV0ja/ROw/1cCCqrxmYSTgFDYkErA8uMAo4XD+xvZ0OBJIPJ/wJ9pu8TwZBRczRHQ8K024/Hxcs2lfsD4x9URhp9S41UYt5/qjFZRvj1f42u7KgfEUTGCMiPFCGCss5Uybk65tuOYRYs+OvFwm4/zR3epD5yETBnBgzfK+42Bzep0FKsD8/uybfDutPgTrMkKH7HyzxrEmjveb1/NUDEey0nfPtZAXCqYdniIPTYst/NuA/43PQ/ijIQvmHkUEM82kDJwx+ckdcNFQrRrft/k3HtqVH1aMukUtzcV1wZ+zHGxa+q/hl+zOhnYOUFEVm9HxJxCJapuCCLs+c7OtsI4vBGKCQWbqxETW45/BgPNkXu7O/m1x98ZjCxz0MxR+ancjIWJ45uxzkjCdA+gPt44N4EkAI0PTadEZw8CajMvKfmarAikOTRxKZvBQX04kwqC7ZpFIGi7NqTsV1k8JsOPJFdIcorTOkyhAvLdAuEF5KXbLL00QHTItEtVjBvbBA23Nj8jZ2vE5qz/9FDNhyikeQDhJQiF4ShvBBqt4eJolFZ7Rbh4xorXzBJkXrrBQzRPWCPLp8dYhbL3aUnuj2ev2/Lvq+DEiP5e/n1ZzPoiIaNZQ68EC8iW123i/s+hm0i8L+h2d5Q1Lp5AKifulZP/Uk7EWbuqOTwbWyqNYDq7naV+oyWc14qEuHuzWwZVAr02KmEjHDm/ccllIsHJn7tzEY+rq9mwuChy22o9a9A6mn3x6RhGfcpfgh1pGssqP+IA21ocdnkYWz/x48nnHkIeuNxhr8BIKfob+J5t+Lgj2cPbsLMxVUvzRlOK0l9YERlXb25urhgbujxlYlvnNXT6tJ+/zkbmkgAH0ncOE5OBVr+KbHUm8zszldlCQ3GO/V5LnpVqkAUd0bylyhRON3bjQahgo7p0dA9vZ+76aGl/miU2IJ/f0v0BA7lJJXbF/3zl23KJIogY/WYThS9j5CdmMWVXiye3vskbRrlOY9Ts5V9iJBvkjKs54P/TXhL2FCFxjDBYACQE8/02B7G7pHOsUiSzxTvc55oCNugNtl30/D0Q69yAaDNpXxA+V0f0frzwxCrAeGRw5zl8d8KiuOq2e68QMfCiidpGjd0EyNBzsTztvF1AGd8WFFyOGOKss7vkvv3i1ID3euO59WPSynWY6FJHQDWABnE/TfH6ZNKY1Thl15Kw3kGqCs9+YdTXfuE7BgdIHsRLjoXqTVXNcsyxG3unKcq8IioJQLOIVhmvcYMRJr6onUzCprnahEC1Enw30JURbpJTAbAGFxNRbCobUKxtJW7d17LUmhBbsFGmW4fTRG4Qay1x/LACpkIY+wNfs1bGTcK2xO2PIHyDhE/Fj21xxMP/xq56qb02SsRv4Ii9eVevK7T0EfrRmwzUjEFtfy7dF0m+HCaDNO2S8sRAyIdHBMFyGg9AsFHl/x/z5t5N1E4ja2f+yX+sv9NJghWGcHfTFfp1kBpq3ejKpFYc1kEJ2iubChEqZ/c3tVJrLJsajVmz0NxdG+sprWyhfcjqfFy0x9ow9Y1W6mK6i2scgEX3IlmP5EzA3G7ZXFlwa9MGxgW4nPZlvF+W1DScrQHszjnhcbsSV7/IzMbqHMHvNYMhe4D3KMCO6sen6IHe1MD8Wlvmi0H7Vmo0iAApjBMX7obSOkm4IvZ+XK8guhMcW0wvWsRJlYfyAP4vhmccp7OIzB/rp5YJWGuF2DEoKE9Gj5+i0lJLFa6t77TjwhWrfwPTcDK/SvnsYaNNCVUqSOGGFuYcQ+OZF8szadybagJAwBvChfXmjYL3HjUe4D0irOX8vDJx8dDb15LDd+t4cnsLJbNox65KLG+aCaRSUc1bjfWb+lOm6BzVn1MwmYLMzVa1FFlo/rSIkc1BSbjOK+iUZ5uwkUT2V4+5PMFmwaba6OF+Dtw3pYFwto8Q1N/qqv8iLVXAiyPuaLJo0/ThQBtyoOPD31VDKKcNd03ql4PROF0wXSawScZUMNlNrDZ9YF36HbTWpghc8ST7wrbbd52cYXDPFmHAdJlaLIrMRlD5KsGyJjY1CDU6I8ZPDroU5lxBu5jz6ZyNa1vZTqeswA7B9rZZ4arGpOr2N6MI3+sdMbNmLgWM/L6jLiHpQ54J2lfv8KKTBeV+6WydgdZughY3txsCbDKpM3jukGFDRwWbBDhbkJRC/q5iGjersuabJ0Cuy03dKFkfs0cA3r8ziVBrqrF/Q+I+x6Y9vjOsjiWJz/tJUaewnQJNQwDs1rWArGvl/cpRoo7xt5pcfwFLdpwmy9+pltvoYX0ZFirYi1fz2yh102r7+ykhyKS/dSyewIpAqSPyDH/UkbKO5+rsJa27dAdSnXUFsViOXBnQOGmgLnRdhHvk16rWB0mP+00E2r51p0cWsDVKSz05Cr1Eu2Z/oJ2AQkavdwhJqE192Qac43mDkI92dVO/ubg7u7iH5NhNm8IvDtVc95M6bYNwDLvqiZbMsVQyBZDZ5oTj1cU1FpzcXE04XBmMlAlcrkKePUeslYAuIs6gQEojEPp+5AP1MZSzsubQWEnOqLcynSDQEGX/Dm9hRgJKFCiNxPUsjeNC6oVAtbOw4mqFMi2W5UME2SG2lWnrJxjw0KSmrbbAVlOK9qpbg6f43ufA702SSkoKuBvXBJ1HXlJr67SpmAWP68Ns8X/EVSJ7HjLDzan0MiZlAJ5fKkdQIoEPw+Zfg1re0pEk0RA28+QVC9Xm9L8LA11eVjH+gXsW7LM7fokU7464BbSlHY9A7GxkAqTiPjaGVk5Z7E672+KhS2YiyKOUZCDczwHDyzvllwXmFMtBQaskdynrno/+OP+63mcSXIIu6AvD+HZT01cH2ir/QIUA71bL/0NLayNkZRBfCYaUomJPJmK60x2n1pFjpd2ovh/26dAeutpIpCf6Tr9jnJyfQOSPDoBGiz98Es0x6yWGkJUquBEpDy41Qbrk6Cp7l74e0IF/6WbfnLveB0h9qmjAR1gmQxeOWPhL9WLKY/Nqv3g5+DW/DwIJmZdDXtg+bcqHVKR0HPWODxVDTYmTdm8Ik38TrX2AjlTi50d+WtxBqgb80Yx08iMPiyg2E0rgvoF6TRsCRqu62C+AfzJTgFGKNLGscxKSiJlLqUtjbi3ReShUi9/F/8FZQNgADznaLw6t4ccofIG6vgUyf9llz3jS1x6RSQINwvJ/siX0wyhjeamOfvDB3PPoRMHkqS3Hx16GxAdKsjnsVM8kMsjjWfIVnMr7VkWkNV0n1opGw9fnX/wPoHTAZgYgGXXcxUvnFcH+nKBBryS5FkbkyxXVsdjKVY5GpYqDJ6GPs5gp7Lil5cfukZLN5HFOBJd0eVHRNpiQLrk95UkEA/js8n6lhy8eJF+sdxF/eCXkQFY0wJwrSZ0kTP8RKN4fxB6oOh77YIfHxS9siAePVUkRFgzqUFujPDtDT7NX/YC1tvX+XqFgUA1yNRYczfjxL4kfU5S4WHEKnNBMSLVM/ZXjghAEHgi7pZOfop4aflIIX39PWY2HY1q7mY9Ckfd+NAs4v+WdmtunrjRwvIeGMGA27IfvzUJAY1W3q6ePDmlPVaqejRfYAW6DUnMD1CIhW7ve52ygShFN5IQ8xdKn+nlA7EZNpquGTqs3RL7zuazoWBRR2lqB7DodfvQHedUqBV7F839Z01KX5hw09PmBi3mp0XyacrqIx27lA4ZRK/R420pCgtx5tzCKVUDh0w6M56EOgM5pTrJfpLpW/1Eq2uyVEREnjFIAs5JMe7GxP/sMkBY8AwgP0fVODzWv0LvMiL3LhsIlbZmdN+4ooFGde0g+rtsrpHtoL9taqnnpepSx+5QMmvhSCyLLLxNtpTlJuTs/NH8YsOIrC5SUyQxL5xH6/bWUG3CBDAQoM/m5ZzG/Kyne09BfDkYusrSmKv5eq1f4M9G3Mg5418ZDikNx4LoEss9xSbAAEggF+MSapRuIQQrvoJWLxZIFK7Dw9TuVcvQRiTUmO0BnBwieuppO6ueki0gRQA4jA7ZGOsxrUgwGdsU2S5kCmwf6D6BDqp2saladdZK90GOWd2ipjuKIU58xMGYeo88tkS+voAkQ/ccnGl4CF3O6tcOUoH2bdNCy3YfnLubLltniMOdu2OSYd+yWsBPLieLN+V49cHgGUqtL16OW8+w5oWqPJV1CXbh5r0BOHIaNjyxdlF2+fDAsZpHvFvhIiQ+THi897M+Vr6b3KEkvSsOTTjW7yp64RDPuyj+5w2WGBY9MVlrMCBdPTsFkLYPqvk/0NlrbmqALXN9dL/L2BbVfdZ5/Sav3CL+o9C3L5Z7WtTc/0FgovfVjV4HPCwQgULxVHZ5I/fQYx5J/hMfLOjHfwFqkd/6EUN/aCKuUnosgGv0NWQFWmume5yC8a4bAsbzweVo3T7t+egZBaTYiYTnOWYhbNMZFknua0kCM2PdZXue9eSANZOnjpuz/vRVLni4YyZCmIGzyoHywaWfPxh2Q6U8XzmQ4kXF2XCr2wjyPixAdEUWv0IyeGYEyvl9YY9jkyaSItWOWLGsw92ukxQV8fDsAgwDIjRvhpzeVpzqkKR2/oJAPjK7X0o4SoHB8IFxqz7ZMTadR7zZl+MY6UapYmXa2DiMfPDhocYTiJNmKDjABX70cXWRk1ruYDsyau26t1tzQ46K2/YP3lShoegoTik+/ibuF6TR6V8hXu7TSlL0pi5ImHFTfO0kpeaXdQd3Zs2gdRC/SQeWohAgJly9/89CucJXXJzAMzax1ltpo8Ho0GOzfFPC7zX/1nlM8chXUZnsairdAoavLXmVVyUmrtxrd8M7HpW2ndgx3v1FCi9Ee9I4ddBzLug6n3xxwnPKSWxKtMkJMy2HiJHR/OMKZSntobl6gd3j6rCRpzV2BETHZxak4KC2DZYWMbrxS3mo90fB6YPMwQbV2JQ6Lg0w69rE3v7Ld/tF+/Z1KRYuxIyHghBS9bbEfuBFwOAGSMany/4Jsq+dUlNEjbWCF+E8M0mYIM/LrPrZjikeLVNPebbxJnCsVGfuku607RTfTnR9/7/1YsL6Q1KiXO6wK/WXFgalVySVKz+XC3N2OljAGCEq6omCYZPX8bd1bjg/q8R1aZQvsmNB9HhNNqFQL5Bha8tFBdpMKwsuul/VyEbVs7MEEaX8wufo8+SYb+ar1WWj6ysfNY/iL+uYTKVFDmVAxEjq/15i4NSyBHqV7fnNzobbydk6q3+Nt9b4pEL//O1QaBCT6GT2P0lH78V9ayrNaDxIrzBLILJC5sV6KIPwCZHjio/IttOgYr5AQpBv8KH7MW6imenm/XTWxzf3Kxie6BZllScdfsMBMBdgWDrZpmxZXufEWSpzVoZdf985/WVRw7cudN2Lova99CUWUGuqtCjvncNbZlPF2DXjWUbUE4lVmuG+DsPlz+GcoAAPLISXjcj94sxiYPc2x10PEjFyei62N06G5BKpBzqhoCynglEQcHe5sljJl2WG/Yq1kI8e4L/s3GCGbzGXJAIS8tqvstQjgroDDqgdECDDOnEcnoY5E9t21i5BDc84YX6jspF0ArYwc/hKxXQ2BM0pG+Pc48hDjx+11Y27jZCQCgBrbUxmWOgE93HYENO+DzcfS22FdWzljIF1mGN6A29+0LFKYgN3brwRgGotZeGnHmpYxACM6gYy4TYpIsrSWyDAGeI8SQixt7+JNz+TwogEIixu9B2OJ1zPjh02kWX8MEK3/05j2ZPUovNcnCvnltu1+vH46PKTru4ZRpnjUehB4B6xoNmtVmGcvIImA4m5hRomNj20o+zO5NF7WD0Do8K7Stf9msT8+f1vLKlHSPixF4pkGdTe97hw7QA9BslYi4bDLEqBdXS+o9kOscAPeTCvrmNeLxQr9ayQAscFQmVMLcRnxDj4Qj+4IH3MjEx/v4mQpYWdPkZREM2yQ6LR1U16Cc3FCQ6kHVLTGpVbN964NvLqDbRQlZdNWn7+mwFuwc+2D6EtogeHGDJUHjuobg7+FCc2Y40xjkMovI6tta5DEujVniw4luRC+uydI8s955Aor/gsXCsktilGyCAiRKeyKWZVGKqh2k19E9wodocsYV7zSakfov+A0OoayuBnFCdIWWfQp2Q2Fs2XMZG6iNFfzQGAnvkBN7si9fCK0rXdhjiZRm93xUVQrjPqGVtE27vmtouhMOKTfm+kGrG4d9v/S361gBL6f7baPwgg4jvhtjtjYbiEKHzo3FMel4UFHAsr38KX+R3snfhyZCRuRviUEEq3cRCxSpOuKAxbB6dkzyd4q2Q+vchOYcaNrsCNVBxhjrNCzsdUlyJKe8KGlTNqOlCezvQUhPLAmlJ5+79kfSC59LZgdaJi04qPEhpSaLrco8afmZJnI0uVJ6ah1GuCwMSpVF8QC9MHOe2JvxWSVSZg3rjsViPfYGm8vY435o1SxClF+iFCuzRpVWj1HhNcNd7kBCcLNA5LIpx3JqvuNMXHQPuqBKE+vf35NXxxam1ReavOUsI8QQIFce8P2x+aH6NDcJbl7EFEFXDxwTFDj5Yls4Ydcgw5ySZWjTldkaxUgaqA7gV0rflDrRq+I14fMZxDXzi/KdwwrX6nLC1Zgzl0iZA8voSvHsnhp8PCW+Zr+uc+91NKGqMhuyEHvO06XyKKQityrsRXZEG6zVAEp+N+WX/mVxYLHh9e72X853RT5HI1TdQ0ctQpfMdXbQPK6a0unOfoeeoRWKmX48yEg90+vEbN/J/sDVDACFn6KUNsgRdxuV+UhfUuoWTdfzbvhbhqnhgXF9pP8eRMDIoQx9ZdxhSP3IZeS4IvlwCt5R0CK1BuQyfFmLB1WEbnGi2sS6hTt3U3hKkjF1biXysboCq2VHGxyfv0Drekx3UVeE8jMMlEnft663droFLRFDbCOcjh3yAJKJ11+EETpgNMwpRfiRULHaXoeoqln9Yz7wxQ7da1pKAdnwHYiRz85zX+EZlG6Nav8F7XusKVEorA44TwSUANwwZEF8O/VuYoZy2LI+aCJa5u9p9qi4s09qztAhli9EpszwdyibnD1uK1+ItO8qXz5RxXZBojtiyO4ZgaCx/Q/8U+IWc3hlO5flafRJGMfF6rpQ64/fanJ5aKlIBkbOp887r7x1VoCC26hPapHkx8P2Ezo9cPd3JpbB6L9ymoG/8d0BS4XfiNbNEftgQayjoa5Tu1yt4TwZD6hEEFnXyms59W1VErlDYY7YM48ZcwXK/IZG6vmsiFcalWuZlOzxtyHFyvtsU1c55bkcMvMETZ2k4nbSjDHzsLsXJpcWBgKd2NmmvNzsMJHqx/PMcyZFuyKw4neVLUNSnQnl7bcBTVarKNIe+FRyeG/SfZ7eVz6C9IGJ/05eNTFLmSbOqOEm0Op3ayzKGI1q+Xr+yJm5bpNVNPbpO7GIbRwR6zSB0UDH6YgD9RSRPfp7wpUg+RY9H4RioG97akVUoZs2JR/gTFSo/z7/KYUYpZMLx4rlKgSILLjeHUSJaLOn3pUR+65R7H1yjB+8z0PQFoOousGhOd2t5JY+N8vqrVNa3Kp3F3oIZCRj+HlYjjmvA7lC+fj0QMYviHy/9jM2K281oygvSsU+iFdEwicnduyIH1uQYccSlipOd0TzXI/ncEDg6rMcIb3HjvahoSeRZo+IbfNctYbjIju8KdR68Feqa6rCvx+TalRa1/rGvLjLmqGg8w8lLiv96SAi95uRY9Jjm9EsgVRvDLgFGcx05C+uORo2fMZY5clevPXAstVMsFBp344IKlP7c5hQ/cGeRs2TGZOeRZOxnh5iXcQ5QSl5BL5/kUpxcDY98QAVI8o6eVrTUtkgfd2MY2b0cWV9ND9p1bvzMpzf3xDYfA37hILdTgvt8v5tk2vXvb/IGrCIxDQ5IrQvnEP6lVb4Lzt2niKEHNXmlkybKzN1i++JU+DR8uYZljk7nWZkiWB2GW7TK0BywHIszk6B+Ze6hMozF4dHTERl72Moug0F6/SKXJIWa2x2cjHA552N1Epda4a5wOQ5DWJN6BkALGeu4cnpocdDiA/+S8ruIhX1Le80FI/dWJnoL/2R5PrKm4QwYjHhr16FWNWuRMFi9Lu9gGvPUYAPmzKwxdL4YlxYM/mu06p+wrHcEMxLRNlAFxd3rMCzYesaAWkrrKmmuDSM/f2jgXQ04G/K9wp+3HTMZq6w5lBIapAKjlOcA66mgUGRvrOkjm7AvdpXQzecBYQYYcjjOuY5c+/t4b0mt2P9Z3VxoH6jKZCE/WByZ9AUKCF/HWlePGv6GT/+5NZzziTZqmZywZzheRE08job+hN7fuRfgcJj8KLP23xoZ9HEXedn0PLFdHoH5IO34Lci5DmJ9QXTgEpin2dD0qCBjORKZqxmIeAaECOQ7TyVLr4pCowFZ5G2Z45FzS4r2PPqlTCONIMaPymoRIA0N94j/er0YwSX20034suOMgpMu0T6FvezhZSPe/a+ZH7fgVkIgXa/fdm0n8Vn84nUZBXpW0+WSkHEenBaeT+4+j9J6k6W3CYUDpd5AnAkau7jy+08Wom3cllNwp9K8lvoXUhlRycZzgsayQM8VSEGi/hhOh6ulrcTofSpeKIMGhXa2kK9UWInxUwDaB0J7+jBNFrnIJ6OpaCcd0068vmJXq9Wwv8PM4MjpSO8/Gh2jTt7A5AEH7rfOJ9MJyhxFjYXy0BLWrTEq+GD2VvfTTmuJRAubLz6UQGIgRH4YKx+a3BXaGTaOPnnWsrcHwLW1/rYfUK46lFoXcOb2uV3jo2M48LG7+OMik1YnK0H0HXNr1hVqallN1R2yuGsSVoNby0lVAXbJfahzygkJgE1HwBuF58Dktva1MwjP9alucdvANJI/w+p9EEcHm349XJVL6rECK/ib9CQnrep0NQRB06JHIkYFbEI5LNqMjOKpwhPpOO/Ct++UVmw88aFAcQOMRVjiA3JL+PMYU22W8nESztcMs3ek+Q7vFF6Nom8IcPmp3y9pfZplweZU9E5Ud0x3ltoLoisv3uxSwtMcpDTyajfGMZB6wyhKqYsG/twYeaNZVnU5BW0FV9NX3IHGXN6f2eLIvLj1nOBsqL6Ni4r0/GCZgHmpYuSsRyavyJMQyL1g4k4Az1pwgU2o4bx1bkKmwDudV2G5gcxi5FMwMpWf8yFMoBz5KDPLOKUYSulAfDVoOKUwMWrqjmeGZRIqguoSwVeEiLRunWu5xfy7shLPU01w2rxI2DuKXvurOmWLpqA58AS6KJSKxmwOdNdM1LiTSc4mDtoRhLpLbxin1TWulz8faevaqOHqoOg9ax1+oIwlOAcsQ7ja4rzPFtF5kLmRd0FnteoWegUD5jfoHJWq1xaXlYEDZInUyCro8JgCPgVWO28UFSXsDgV336+hUa81UZ+phE1CMW9h4b/FS2Ld2NzreRlJ12xsuPxyInLLlKOB/wjd06IxjcRQWiMcKS4blp++MG5zokYK3uxmrTN4beFpbXuviKtJPqu7MoOOlUNLQrg49o6GDoyrB41n1FbnEvfpdJQwhAwS6lM7dLp5tIWpwrOwr2kiapCu4XByMoCFjTywEvy+AOkPaPMc+AMfkJMmwAGiiEqp54kF+52X4Kq+m68JClnDvyZrxL7bxnWwH3Ql2R5MmFKrHjgJ97rKebgV8QQxAjxWd8HBrVftDfmCE/Ioz1C+qkfpRereGu5AAju3vaxo4wnagi6WqrzdumynD6iYvAJfWnjXitvyaA03/Aj2A3M42VJeg5GeFOsPanLSqTeF/hqHcPX7/xhxMw+Khr7j3q1/GwxRxrXu152Zx/PyFahOwlMhKTaNQYZRqm0JZUQZgk/aSjNjQXcFkJ6rkGO4WKQYsJjXdfw2j6r8Gz1DN0VoQbaIUqX/dNoDMCatVaaNUF1F2NKxk6TG8O1rVAtbOS6Gv37nFpO/TVE1ryVSJYME/sKlG/tkfUCf14H+kuIKta+FZ8RLnMvScR2BS1VNpmk2TY6pAv4pWpgToQmITDzlnm4Rl2zLaj2RFKnRjOUM1Vrom/3MoWCk5/OaH3mySWrcIhEa4WC+OTqE8NtEupglTluBBOHCMyUi86aIAbgLCdmMICOwFFpdNKND74nYSAY0BNdTnvvRENgMDcgMfoC930+jmC1nGdEcPSu1tOHD3dYPrC1ss+Bzst8mnRGTSqOk4/umDVhXbCtsfzAKybdXxVR8wE5UmaVFItKJXnsxCWKBdFEe84pZbC3isRy8xeqtPFhLlUBjibKL0r4scZ84OW/mSZb9t37NShCiFPYNtgaLIVqFgDjh5qdw/Qox5IHFoK7VI1LwrwhG0+MXXxfQ2kA0Q1hTN7YFJaWdLu6K0QB1Mr36so+IBboYcxxOSIDSmNQupGAMYp5WW1EDpRVqWxMFd/ud+sBsDmd98X+FM4mCNsTi4vdb30FQ0UCJyvsKjO0Gvtd7l2pNJJzn/3i4/tKQ2WqZbUupYpIbOIUbccGfUXz8BepXJ8iGLPEYhk8bHpyQkpUauOjvnzrj/EpSu99m1EdCm62VkgvAmhGVmUwpvgqPmo3gKnTz72hOat/tDch//f8nhV1jWDKKoJ+17nIgpa7uV8FbiX+nh3CKRTo44uDtOGMZ6bFDAyDCOyK7/zizO4x95GVGgtdpOjVvXOFq3gCPAdbiro2EZylm89H/IG2uC3aICH2eARNYrh+ITJtFIXLRPvywNR+ip8xgBf7i3bE+p2tn0cGQ7UYygb80VrSOD8d2CkukAPR3/PLAFDGIPsh0iy+IYhvfAxJxB0HgMTW4ecSXkFRmHLyl8XEWR/pEiR6stZ9OfmlRMRkz8uTjF1o154tPgzXzDvuQMcBRge93mpNJa8nqL+saXTY49B9tn++qTcMZZOlKH2SDnS99dOeXrtNGolJAEVQJDkNph2Azy+Vnp1yorWiffBcWV0AJN2uYMDQSSJRFR9gjds4I8qThNYfonHyyW5rs+B+ppfjdA4lH4mMp6/MIKrJPh7EiGN4Bw53iO6s9H/27M0MO/nr7DD5iUguXe47CaJEZ0ziXxvNQc+B1GYVPUCRN9zUmWdnUQt7ioJFlW/GtY5HxCxCFAUeQUWSztw/eLfhuD5Olr6ZJswmR624PyFEqn7nPv33IKd8EG2xng5D3f7TMuv4A2x88WTHd0tnER0qcXfDHbO8nTkzXbeYSwacB5OrcD5HqjuU8MRGxsyuU81EJyJzwpEwi/JfkWPdfZ6DNEFJdaONN9efAUG/AAIAz33K2nleD+IL+ARTxb4qOoHcN+fD04MfHRSeSFWhVCKfmM0968m6iQ1cPKMwq6EPFihRwYnbJviIP6mSQiSY2124BPgIpYEMKDqEyHDR7MIgXiVHhe+iG9ESstA5jncYcmgRVG+2DWS2GbZCqWVPCqYSmJjsGao9cemdZ2oHftC4VLRtnwTPxhiUq1RidOzIabMQBphhOeiwq1G48+4t+ZLI/XPj5e6xSyK1Ga2ASiY+TM1YgDsgkMZglZhXMCZYegSxYrqXAwK2PcUrfEJhyWwV112L4d+BAQKGZYs/dNJK1JN8Dcv6knJGXnPEOdNJ240XLGgDZxmR+MZmRLcaIminChjtHFp/ZIPhb88bm47NfI9WaxXAPENLy8uVyZmAGoYXv8om3KGLw8RCavr4XyhRrfwUvaE5EghY2iEz1f2a/QakdvSYMNrEUsicOS3W8XMk99c0X70jrLEzRTYtuMoCWOXiP0hc/J05wBg2iCRR0EFf6g35PdsLm9dJmn5t5S/8ngl4+Db6KAId6MlzIDke3HSIxCziQEXflf4BkYEhRv6gggWJjQyynPPge/FDwBPYM0gviXTsbpSnCkgQQ/vaIcqylZBRemzQKWCtVYvk8rUypoPNotxDcM/lNysQhz8/ygWpvhK+fOG/N833fWQSTvR1EByRhXWjr1lEg/CGdUtAHBhPccPJESOe3TLIcRqC9HtGel6LtQoRCKVoJmWvJraDdsoJilkAa8wblfL3+//bKOm6jzgRfp5H75xHJidxU4GyMym7b0Io/owtaC97svd4lf4cxkUKSIsyXhKAiSqvrIFp6LdbSzXncV3JPKNgOsaDSZzZfYI4CWdsEro60WinLbuMwvyRRoii/uGlhw+Us3cnqpSgpQxy9EKGm/KgdADrh1Tqc3JrvDPObphQESpNGWIp07qKkG+1hI2v9+3T7BtqNTFKjZ+15+y5N0Dl8woT8utDN5IeccMVAFeX7gFuQRt68wR8gzkgow1hUhxOswZrcGIN4/vdSc2SDM+onMf47dEF2ywRTmhL7VNQeMZwDe/U48QkNCQWfgFUvifgFwyT2ocz6m+11KlcWFT9z5dozDqY6dGX8mpsDw+TJX9gX0SkdWbgkpUjJ+Kfq36FHZ0nS5fWPLGEWvUQuD32LMfpoOBHwIVSKAbTP2jKu5MivU82mkBaLwQH//SqWjArYGp2vPngrrWEpH9LksIVpXNa9jokBpLP8Ivc840ypZ1lL3MgKIkmMeEdX/EFvm0aIAvTNAkMK1TNfxErNIJYTTTfP4z9E1fHM3DCoGcNO4ikhJphaFsNFWn/E3PEQzpQVglS34f357xQRI6U89TeryL8kUN2Cowj/o8z1NsScsctVkA+e6dtkpVGEnPl5B4VCJBwRY3xIf2k2QiWS2iQoxsgk5FnOyu7W09MyLje4dWfNQNDZj/Mcvoa298xow6ZdIJoWxV7qlBrJbFA7tEZyWIoEWBRVVe2dMpUVjeT94KF/kPs5EQiEoEzeWqMd1Vk3qx6V/FMq+CLxBr9heNpiIMlCjzCHzKRNKGjqyY5VjfV8YHkOeXKKpnqIK1ZUyTpTtvPU0BWCIateZqgdzVPhQzkHlAAxz1p1LBta1wo+LjrQGup9LdQOF8Gke+K+QnCtArlngH7PRR66GXJmsY+bbErpyXAJE+70r4ujlR0lWCMIjXLSMsY2Q3V0WdY+Dpnkb8gONdel/8GblKkLSCYR2fbwzxUYL50P5/5Z3AwbZ2ARJ8Q4dpUyl+YBUddPt08wq5ZTH6LEPnJ8tcQeLjwI0mKlbJV0zzNsK7wkMxFNrP92n9v/2ViNEJDj0p7gbAp1MGjS4AMH+QDiUy/E5ak4fHlsefdkBjohVhcBPXwJ9/lDczlWm60wJvwr8lPzsOz7Q+gE9wMUzDFDUK1pTKchoZ4YaHO01die2fAo4/zeV+gqSt29hHTaYB2kUtt+DY8QhWDRBJ+iW/of1j9H52uJicQIRa3sjb0wY4VhyKSERkzBM9/K7HF7p6XoPkFajWUmgkbzUpsDOeA7GLkYMp2aUOYWg6wZgxj4P4vWsSWgbKycbP4+183U9UB2apqiApRoB7jZtrz1FIG1mBAPHez8YmIpEZq+QXFaJPLRBJVmO+6ZsVwJThRsAyCjkP0gLUa1637HIB2LQ5R/mixiitBY91GXRdRBtEPTXBEOUJqqxTTHbijW7iEFafV+Toy6CWmLxURttQEuPWAvU523Wj0D7q7wmPm9pDqMiuoYUq+t7jgbe4h1NeLOQgHCS9EWHE/nkRPm5F41ooaSIx+k1wphCyDqCzXWv1Vn73SJs68dWq/OtYJm2osfRRk4OXkfZKFttBWemo6xd2D78pogRxXZhNOXuBSh9owINPBy068F60Cup5C9snlqRL8bYIrN4/mR08t8i3nFuOgeo4f73aZ8jwLICOUMAWdpHQ+n0KpYh9GKQSszHKt3cMOn9tdyFQUyqJNdOZoMByIs7hkseMncB1ON+7LOx0Pngu83w/owhwiqWOmxvBD8+ilHLb8LWwOj2iea1+Y2RqQyy+b1h27Y+ucQE4wDxrn/tfabGVeEBw/hT5UUqqbH+iGEGVaxe72TZqTsni9bUQqg2FuQ1MvGy02x9b6ikC4kAjKleVZ0mG7Xx7D8/HQrM6G0BlyP3z17TPo+fm1MzU3MKGAXAO+CBurVx6KfKpZbmtosg+54/mNIs5kqCDdSclT9ZyhNGmRPLZ6qZ9UaAgukzi3LpEz+daY8iJMV40wdbPO62fQ00SbNFHbY2n166D9GL6usSUuuyvMLNEb8XjrT3/ajv4Wuzz0SObrg623A4X+T0Vxom5WsvARYJtyw4bqbUbFow+g1FFitc75XAK54la5b6VueXuyOPrguGQe92ySy+wU7m4EqmbtkPHGx71Ggiry3oifNVdkiAaZYJTsEKfHfIBSzJC9plFvk8chiGB4EBhjMuEQQQfNISlLmcsbq5ijo3tOcnxzYlRk3dw24N6R3K+q8Ue613k2IQ8TebagwqYMZhQ7xcfDF6zOxcOqVA+W55KSj2/VaRnRZNQDpCHFPyJjySmCOYXxXYC8ckVEs45B8NKOFNHx1lHepGX1++los1QiCYzvMcJmCyDW6ZYd6NQ60zJiKucO0vTT8ObogifbTxdpWukOVafYtr4d44011LTCo6NponRtLu2BvRVV6/jkOwNywfkERTvtrIvNiYweTyFT/tgP2wOxEjMunILuXm/1fj3vnHmOGOAVC8z70u3Trclw9yCh/yr6NRz7bLS5RTUDebSEZo921aJ1/TR7myCInWBr1VdgoL+dScccDUcVhHTlxwUjXbU1IWP4qK5OkvlZOjt4yWMTU6dhUiqG6am0vqTYag8beJf0JqHkCtU7J0mmF52JAsPuBLdmKUe/TDrj6TzmNuqYA6ZIrU5HhbydCTc1vzdzCynil78LCz7k+OEclobKFZrAHeQG7ZuBsxal9SvKTx9xHOsV9MkLRsnxfWqWLBtZjSbod/Ey5knSD6luymZTgooUf2FdnB8LFkntXXgvf+Kr6MluquxvQ7yKwunBdIuijy4H9oJz4b1Drf8ZmmDMwBN8qVCMuaCfvzvWmZsvjUsPKwSHRDcPXIlKJ4bKxqVHoBqUvwJzG1iaP3Rl1BhtQl3Iy17npPyA2Eh8eTQX1le4zzy+3dunXeWT3KzzCmQomOmjmvyNQPhVjF2rvL7S9ZD/LieZn3z1orRsKWH8TzvsCHnAN0wCw8EaJ5R10FL1Zpl+3t8U4YIkvyEb2bc+LpxerjV/qfRDMx+nb5Eww/+9cxu0RzuP4uJQlDXqDMPnnWVJWgYsLTfDyK5ZQPdbUm1hLHMfqNGe9dXAuvv8bnBhuyLVM47sC1MQyzZTIIHChKto25R2aiZy2BpyLr8Qc39Kh5ED8SqrUsUdaFnfSAwERCfGb05dnS3RRivq08onfF+8rwhT3jBQh0TfeFZia1jlutKSwFd6xvTlN9O1ek5tr3OH3XwVvvb0P5YygFxsVR5cC4y845JU0OneW6quPwb2lfZzst0/EhmN51NlP2R1kVF09aP8QyzkZ7PeERPVYCzSVUsxcYPa81yMttePNiNJgaR1VukHOsgcTHn8PK/pID+nr9MWEZNePCtQ/Z1i91jRWd619QL7/HoDN+6H+Tr7Jw/heIPUK+OfCRACKNrU1Rv1ESsEDwyyL+TNuVVco/DPZe+ghWajzV+wa6qHe2gLwv+ynrllHTVsa9pSYUX3w2OsC5T4j9NNDYECA+rZYQWDkS8io7YY7iCwVKw9vFZnyNW9oR7rTpZms0OhrzDYVYvG2NaHca0Xc1rLOnZm/QS6mIQMgo8suCZfCcfJeQ+paRZ8vH388dCBlrIB20cpwZpDpONDMHzuZz9BIwW23lAUpZAZlYCN+A3smjBwzC4ie0QktRwtCioWppnD/wv3y+FoEDoaNPDBtsqZzq/66NTI2l5hsbOsOGyAKG7Z2SpLuRGiFpe4ZWO5rqsNUb8+BvZi89ox6XMJcaCCDZuL50emMGt/eGyKxfOHgqgdKgxezBRjGf+dPdOP/+ducP3AaufNw5/1xiyc5mfM/6EJ/6jTGW8C46kGCzdW9HmUtKhMgPhfArJpjGsII+7wd5Nd9R5neH7L4vrmCRBf67I+WgfeWM3s7aBU/UWtW7V3p/FMy3HX31GI3mwe7VIfE0WG/e7IYRs/64rQqP2m21t3Vbd+4QG7QtD4N7Sp0Z23a6jNJbGIjwClQrJKWqnCiDNhyDev13F6+tovgcgSMJ8IBpY/86ATTuUgHIFz/hqPcZKzUdEopyTIiAQl1GEWFOaeP1hobMbOqlTT4XGaa70dcmXwk39FodmCymXs2lOWAhLIDGW4L8mH2+kOBPGbcIOF+mo15H5PjvRcnuLHc3RSNhoZRd+k8qsAK33E/sNXkwkk7DXBqy8O1uRMEQ8bnEAMEmsCdNMqPuPnavcQkcI2CzXYVMRkfEgRPhmy3OX6pmRY/nsTNa+Agm4sqTyjuaMNkYb9X6MimU41XO8dU8lmKBosycllWta/ZVEBx8YN5wGhFnBA/euWlQrdMik8XSHP/7awYMj9pM/tbIGUjPFRLiGJ/tl3o/TLyCPOELn6flQh2uc7EpEoVuAy8jo3yqziwWVQ+SAeiUAhpE7kOwy7n97zQlzuFhY3gickOdFUQNIwa25d7TGsw8OAxyzsFsUGi96HVWUNrnkNGwQjQllpIn2999i4oPP/a2N/t3HG22m7rojUPa4yYI6iTni/Y1ZWG5kQYVviHpjpTgs5piSkLt0rMM6T8et1kNmbiIoBKnPw0oqsXn3fXkrJyHv3KdjlPELlqhDkB9+CuyKlnoJXEAARJLRTKTbVgt53td/X4ikICHdb6Qwt7av01utYJ+75F71DxJCPnPMZOsjvhw4vCfQrsgJIK2Nf8ycFEbHsAWN7/LDgDn9SnbB65EI4axL2muvQVIL5X/ykK1EOowH+zAmBfJY/YW5MiewNc7lJ8sIefEfp0kmoppq6crXYuOzJJEKZV0rD5KHOP6VXx/lWYgqXTQxz0WG6TmL7M6MsdaEi3BmaY2/jJaR2sYKAVS/NRBbFRbHKs4Zei9vtrCOk3IPkYRqnK3qI3YoS/TNDnJEDJl2qFAsnIZ7fruoWaOwONXMnF2L9c+ilRaZroJzwXNzsMiH+u+5z5/RWhGGhTKPlnxzX6XmZFD/S++l0YJnMI3w26u1/yk/Jzf9OvXvUhly/sr1rA4TbMI1Iu+du9i/SXRdu5179ZFaHH/Kjm+Lmcnl7wvFPkeWhVlJuBOmsSG0Y/2epfohacp9xhVBSluHiweuUSB7ruAzp+54NZLVpKxxYanExguf1sa7nhTeD3eqNsY2nfmo0lgXRx0ujARnuUWlaRuxiwJAB2kq2xNk7FAr9WUZNFwNr7RZXh8nFvlbT6UfSPZjEtAm+M+4d+VzhbBIbUyP12yR0uThD5tbUpUNmC1i1kWIkXAU5+71JcyB5QENoa75dGCBeZpOA0Z3wD0XElrRf2qkzcm6bMVL0uUtPTfilaxCvQ9ODW2ubQfPRnSgWVocRVjB5CXfTZZd+TCmN70DekzS//uTK+CKREc97Ja01C9HSqIsOXDsqPz7ypD0UKB7+T/MsOu0ysnXw9AqXq/Lkta9NlOz6NE27qX2mlBGI6IAQrWTCllCi1s3hvS9wzdBF6O13WsEhXSU6v4RF8Zlr9DgpHaUVHIenRPjdqNufa7xWyVvV86tMjg6AAmF7fmNfe7HRDf3O0BfqB+pX05b5Kh7PAhlhRT15BO9CKnAzQw/aBnNyNvTL/qIH1a8+ysDiV9rsylyw8RNx9mvQRLl2Xl9+1whsLk5avX3qhjTGL/gAsBsZ4SghLXblJWrtDI6vxlqBlK+Sg60jEuEzOpXwkpPHaxiW6Q8VoN8eo9kJdbnNOB+cThjEdVSuFjAJS3zsVWfOD3/hRThXOcJpkUXIxCPlercrOSvT5FDww8yMHhoYTw9Jtju5qar33mHt7vgJ02UIV5fd/j04HbC2BtKWuoDTcdX0Lt4sydA6M6X9bYkFytaMqNPPf/eN3cdiXcFHxJcicGesOoayMUTzLV7xJ2YlkOGzV5jZnISkZv6vLKIEINw44G6xMrHoP9U3ljv5gR5wSZrO4r1Y0EvfeGwVJumziX5zajb3aN6/0VkvHDN/QNHgq7niBK2alK39PHLnwhbRg98GL9Y1L1M+P+wZtl45IS1zzA1SMFm2GsvS4+QEgQAiqECYRLfD5faMgLTKG5j3crZoHeTersI+UqpKJK96vJlosBxmzV32g0/1AOHVMWfJoxtgwMP5v2xCFQSZT6u9j3Pqtbbv/PiCOrQBSh1YSC5ujYjV4t0MjloY2wJ9QttjfPnrjiFrqYGGY7wsgIHoY6geomwIb/oHqdGPK8+xvWepjoBRarLlLJXTNxTTGtZ1Hmx1s/yZE606iVk87nuWYEwlqsIGZwG+kU+z4Le0nPNOlK/CVtYCLHCDHnHP8XB/q4+YgxtqWMSlK5tiXdj6gdwoHzU1g07uFPrFFh8v3/fZNiwlregWhp3EXHdrwk5Kc08custxv+QypZBTRwu4JLC/hZERj6E1mT4RXLbsX/8J7ZL3MaNPwzDPILdKC28AIaoRP569jA6rIAzR7pcFV1zTtu3Ij2pgRv93ECQkrOFL3MsPftlsfmeoP7cS1m3i4/MzQwH5Ul76qTzs9bMdLUuKtQkHjo1ndWhTy3JzKbBzVqm+nSN3F3rkezCR98iHI3yH4ysWuT4k/YLF/GROsrJf6KvVB92Nh8g4FS3lbGSoHppYOg+UdU0dJSdWfZ9WbXvyg/jo84frwi0a4RlhRpWJdKNz82atPhNhtOCRpxMrEi4uwEmy9a2UVM7FZSQuf5xaQjLC7x2oiOBAbGHf/9kXVD6XgngGvRLFtJND4/57PaxXyf7lVR7Jy12i7W+HPM9MhCvttjjAMGGeng0LCEkLhmYcfxWP3NGKWbpIV1Dy/jCOKRotahltjfm1ENWL9IoVVwtseqNnnlHEjQ6BtHgAEqH3XPe/6lAG9zDouubKx8Uo4CckSwakdBSn+0sL+clKVGJWepNIrt7TTaYWjF2RwPQ0NmJr/fH857sdE+hRSPUm87sRG2AldMuAe+nwnGvIdULpvAktwCz61RZVvRTk98jujPrhFo/Nd/6ykaEAayBLmm/21cIoLs0RShc6M+WPT8g9BIDdxY6bui02U3KplIhSCMfnVIpsmkRDra8LUhGnyTNFAtSLph0H5Fwf112gaP/iqTfVRWeKq0+NB4MslZIZmdlRTlzI3Pd88SefIbX7EOnhEpzgIo0E+4EiifwkKcYus5qSyhSA0p1DwUejdqvyfuPZTGZNSyMx6G1TxW9Q1xIAXlEbJ90/D7ymzKeSrQzhdkSlv9W/BLASXRzwivt50BBja+ACz6uLXHL6iDPM8bVvg7XL6Y6pbE1lRHY2E4jq3BxN/C82eizLWyZg+lj3zgqEY22jLXi8Fu2/D8CtE2Hxidh03H0c2XdyvvHF+sLgK/TXzv8GhTsDleexCM8m2EtS/qyJe+/gLrXmoo00xqTpKzRyAl7CsEaxeEekEsJqx9DFIZCn4VhQdk2hCrzGiW0NHvSPsEGtbRCdkbpNjjEM/6j3PpK3XQJks8NR8TSHtxDPVni2reuHkFobu7JBWuqxNUx99VD0A+G2A6mCqEHsKU+t7hNjlZuJj7cxqMzjSWML+CnGZqS+u+zFflqvjkYR+n8Ei+f9mF1qrJMsPL1M5UvCiyOrfhYCehBOTzG9wRHehrdAKUhiRPA7oveuJAmzJ+7f4CLc/zSdJvS68SklRdS2kH/909kqap+UsXr2eCdfpLCSFbTx61dlH4dxiUTlGqGCxyZzwsCVOIFdmyYe8z5U7GpDeNUOtWwNh9BAkRjWYkao+wnKQ73guHRqhGQxSDsbDVHP6oU9oh/5BxbWqu6EsXvybqR5cX+ziU5TeM/jnjC4LBN3LwX2SDQP7FwpO1zgBhpzapf5Pj9mKP2mRcbHSqqoC715Q5zdldH4pTlvfq4h0r+XDinITjCpbbgwBGN0Pq1yyPYzHnpjEDqOgqK2TMVGGntGWDQPaY/5EiG4f4/Pls6Ue5FjOs7eo27JfLi8UWyq05Hqm+Kv1DoF/xy4WQ0Yw1WLWaWj/bGFXrXNRNu1rkt+n4jX/Z7kEtiw7acTe+cncwzefRkmXEn+QqZn4JZK5mpwJbHBbJMrZogZ18B2lmzinBvQ4M6r7etn0Mkd0QDZ48T0aMy5jdGyiak02hQ6uam+lRBfxeN3Rnh6smqc9XgJEcyCLi5aNaIJ/gFM1xzQ9mtPw7kuccGQdyYciy9QTJTfn9ETKCHnwG7Mnlp1oM5Vi43XqNNwP3oPIRVoolC+daSjPpW1t++Anp7nkdqKj/hyZ8XXOWEG4riAJ3i3QO2qNfx8/vZUFFj5ucxRFKbGLCB+69j1AvyXYjQZZVoUA/M+S3NoyiI3j6ElPq7k3IHKkLYAakeQ4W0kdD98F8v0BhXn53bpVo1bnUzkZ7ECktWkt09dYv1INtKUJ0WYsd1FUaGR41eimyc2YY8bxrZPnYNQNCfbExEqhY07Cgqu5cO10jQiFn/jbartjrmEmaq9QJodMdZHGvtuuCfc0PdVA0hkO1nHC6P4OVDc0IAbO64c0qqFDZIPEIXsoogHujHZt009D687AJE4YD3kA9tG21t4S6ngqQ4tdyi1bm0cwWX1ipzEqYWV9PNpbmd8NRf12HnMvPkLMeg54YCTa808UVu6DmpvaHyUNjtr2V+v3REl+PVEgw36ova25Qhw4zG5CFL6KxIdQ2RoMHNnwg2SXw6YJ/w4siql3tOqBPSrfo4rWuQwB410z/FfiuOW6Y52MmLwMkkjqKaRRg8QMeWujktTK4HwMApkU4t8HnzZMqPna8axPCoNV/CNXvicaXbySoMNG2v6c01ddx9BtEWVyIl0uOZRLJ7SvBpuBcQ3vT7MntDPnIw8iaxJv48BwPR3hHgNNVuEJhGvlpY/5ZzniJnq0eGcNpbguYi3qbXWXXtTDyqRAiuXtrK+RKlBDR/nxiB1fbuIgvrWB2fFc8xj56tPqEhv2I+EIaasUCVJ2f3drvO1pKxqjtj6w+hutsZ1qr1MPhXBxX2Izv6By2TbABUQTahwkQpgrQL0qwYL51Mt6NdkYRxFQAnP+crNvZa74/96aaSSo1KnHIyr2TGyGCSBH6mW+fQUqalY9VS+RpmgxeW0yn3qx1lGSgPBQGchjRBdsnlK3IMWRCQQpD1EoJvX41NmjvLN81pxDCw7W/L/j7T+lKifoUUBaN/faanG+W98N2+f7yDRORztVYQwjfBGiZv2RGmULsMnXIfA4Eg6QZa/+mMYWij3P5cXABzaTbQUfjQhMjc81hzekV/afBjNETHv1SbJOYIJcd4krnI4qczlXGLbE7RhOjstnEIrFyem59KKb9yiTNAVKvDaWuViGCvURiJsrL5JtVFwu/eTQmcwimOjZwHRZ2pdrtNo6Hg5y9TZx2KVmDg+E0Wo7AKjHdUvAulJxO06HWfaI6EMKVIsJIcFICr5g6dzDWHMuWAql2xsSCCdcgs9kegXt4WpUoB1kZV2lffSzChpgEPgUtaiffdGcBotCoO69+t/EAUjgUDfeviIy64J5FxFbpCCcAI5soHNQOykMRRawfvh7zlEPKlMul63aLuOFfjqE/cf/hCkH6tU9EJCyMtwSqFWkPTvVjQ5M7XSPX2Ao0PdNJ4tQT/05ENycsjqq3PsG1GAzHAssds9kEpxBAbDCd6bysI0YbqmshFyFKkMNIkV0LuGRv9YPjPSIfSuJ5+mbh6Hetn4grdD89wIC+62UerJuErAHXqxLQGKt0fZrkARELJFg+JUu7DGcN5i6AbREcJgIXLwsFyboAz2CkLoRRZLGRheOsixZARfwx1s7OydB5AFfWXKZifw6WUKkGNfa2rhGYz0DS9F8rxcf/olAjo1DV4KXt+UQxuJcl1Ttoq5eTe6waGnuVnpMxex0CnVo6zVH2y+GoqHXU7iqAVHtr3xA3foXAC0sxbC8oPb6vwCKzy5ahwRWy31tuSCoGundLOqDAfCjEVuxF86yG0KCISjTsrOf/QAr3nrO32W3AjDJDj7I+3u3/YQzT+bJusIYEw2BxfrT6UQ1PptgMTovczOMxyS78bvjnfHWYjmLN3GgCaZx+wRwudRXlLchiHM9hzjaaZcpP/pokZEVkvuK4KcZBr/UmLG3ZAQfL3/Dz+rx+Lm0SNz4TYjlhtw3arrDBnaobHvbfhrdV9KgWsUkEShoRR9tIMcLS/23V2G6fqx+3Dt8+/RK3F2Wa9pYrGcpDj7pOXFFOSFqxrwaxn2pM321IL12H6AtDuVWFMjxB7RYfy0JSkIPp7nuWKLOxYJA1iR7mD6b1vSOgSZCnf985XQJb2SWV22+BKmD29/SUy1wD7muzR3NFHfrPqN5t7lKUEiBD3WnsBJK26fsi6ELn8Pk1/aWOOEcG+sALijuoHU2LvAldo4fF+IKjtG2ABuUnpBVS6rlIskrk54xkNEFMmvgGmuI8IhsofE0QaDhtr21E5xKXIU0SuCV/zhkaQN2u2yjCkwwleWHrPJi/52n5UfBLuaKm2BpacKWKymy4eb5XjaEbrk1daSRycsBVrBdQnxd7Z9IxV0TYLx/fKi+9q29ayOdbxgoJwLWixomyivH7U2bQX3n1oA9/pk4V52aqz2Dnxd/xMb0+43NnMlbgeSTvU6+Klr5O3dB5NwlKs6+ZZ5SuIQZeMh3GUyI/HNGfKJzg/HgTZOQFLx2WA2gCxaAz8rg2YRPExJJYxE3TQ7+vQwiszfUnEJ7x918JK36r+QBQVPAJgJfHwQ8mRY7U4MSR33AhykGrf2UIQnhOwnA9v0hMQMEXCt7yS4+l8O61giNCEl6TD30UClC8Jvzfm+eGPUdIbjlXW4P/wByWRF4p1shB4RjV6/nFnf3Uo7A4iQuZr/Z850K9EddxELx5lgFed1WdOLZEU0zp3RPcHsPjAO3vlFKlOIdO4W7DIisYTPtUe3Crsfgcxm4RE0EZHrmhoZIQzSjRBMslzcd8oqcTo++57f6BVYQM4oYtQGLlSqf0yNOeHNxUU+HbFyz+F2cmFBa5p904DfXBhwozSlQNFvYNLHPtnFdIOruqH+tjS5nOElULkNAK1oMR+LHip0fjgRhL75qnjobdPKyckbx4/Mvm4WaCwbv7fxi0hfyv+nrZ39r1c7MLWNZA6pAFrjUsvubDkIC7J13+cPpMLip0y0Ce6CDtuf5M3HHGO1BA9xcTNfRjJrBDmieV6TCOUxjgOpNDM3CfTx7Q0lvpSg8W6DvwuZHpDvufg63Fv9IU2n/HyuU7VjGXSlYSJW4WUHYgSg33tWESO+Wy7lP+zlYdrJZppiuGVwPsSUHJgTNBO8jKeHg57o1V7KSATm3W0nfpWzj9ZZ6wK+JyqVUJOf7GEO7AKlgg+PqZ7VR7QqnpHUdMSrP9bAmCuiE6MRAPTazhnsMszXfx0LRbpwmDbNKLoL6ZeQfQ+oxqM0sJdGGwIkUUIGQOFFJGD6WzTCMjyg5HqfVEyeixqGfEWUEJmNNNjOuwtTgQzR2hvRrWL6g8B963/jt+yt1M8pnjY5yT2F9nYzaIkuIIG6nEd8q8nKb0SNkZgGmqjU80t01mZqPjET+OXyfqvl5GLBUKZ4ZBsKhfdmem31t1UUIgc5rU+LUtR126iZ1ejbtsO6DmGxt29ZlS2Y/T1d3AyIeicjHXaskzCldW0/K67jiuEpZygs1X+ikFAEeP2mKQirsRLf1nkDyY2qXxQTjuVqV5QNmEp1dsI2frytDW5/gPxGIRb6+/1b3t/Mh5A1RNvVjgMknOlNLa9zETpzLQOYzqWeXQXfqUeZMXI3Qrfx2CcicUXgtWSJKlLvjLEdmEozA64+xDutgdKx54DlgOueherdrAYoAL7svr3ffdV9x8PgGwx2IfmlHmhN13Ec2gaMNCjI3jPuDPF8s2jagGfBo4JS5Xuqe7vOjIIr+IIipEObf+i1uBBkdKCgeMFr2D35z0q4HkqW0g3llQbDFiU6zhFHz7ztJOrGWRZddo3BpgmUOOby3tdfzN1NTd7ErQV6okik38jx3TtEaUTECY9CghceF1bYm57yu2Im2+juNR0wOftmGYpbxdTe0bBFBFZ99iUw/bJj43zyIsPY5LPkIIPhMadoQdNgnN6yWtNWfxRXV7lnbDADAGoFIoC3BcP13SVciWo8B8DpK7IGO4vtdms+T6cr7zUDHay7ZZ/d+qnYbALoGZ5s2dTl86RGG3nmF6KVBGYV7nv2N8LEn5dGtR4z52uDAxi8s7+v+4lIBuWAnwXF9O0ltv8HTadMvhDa5UaErrd4MsKnUJHnY+yxuGja3p2nMD9nBbRS/SBZIDAiTQSkdIbAUPLyyKuSWHRBmv8WSZafb3F+DFkL3YbOFdIepRIMgoJu+d0BUnbJq4p6EVLpqo+OUlExtY6JskTo0mEHUCTQUyVAvK4jRdG20gOEBAMe7xaKhprTO1BtQ0jaQiE9glWGEzKgC6kxGtGsFnacLtNyxK5EGSdSQQ/AmH7LORE7rFPMXbEmQD2llOckDE4NgZW2ut4r+UGi71lGOEdz96QkcrJQTXFiH2loy0EHzvHxrhYnnfuJMAggoGxpjnvN6m+RWGCPK/UDW0+my79rc5ilAJH971TLGZEbiUfcsS7tTjZddKXFunvs3ZUb24K7UPsMTgCsGiAMpjF1Q9LLjfYvkHRwTBwc++okk/2hA2olMBJM3hWNtZVhEFDxHPDatrWwc9Xrkp/iplD4Txv3iNC0L6aTfu7Z0fHq5sJWWlA0ZXUoCRDtfscajvLQwrAgnMgDNuIsBj2ffvUFxyzhsOu2aKD+cvUY0UDrk9xm/Vtf/1TMrlUredB8rWphMFrZt03VvyFSg6Ew/TOCmQzEbhnqAtg+leOgEKNRpwjilNs1aOHhrPYAsm+tWqCALjCNL+YGD0K+nE/YolGU80M4fklrp+18jwvDGdWYnfkYCpp1fkWVFdGhIPy0iq256wx6PWIwQ0lP2rHxNdUoTZEgss6OpBd40ZYdFicrN8ls1s3PfhE++NdQuK8vMUxknImO0YnlZ7r5LNUlcRnmLaQbsVyTlkywkpJ8/+Oths4gvcS5u6Mq9uNzzNgjz0g3FEpwZOjivIryLE0e+MBAsOC2Clu2BeG+WEG4nBZ9kWcVNhArbhAYWosOQcQmwbuLjdekL3lpctl3SGApFlw9a0/NI6/mUlyuuqDQ29FbUTO9YK3OTsmj9FGY4373pZbnR+uscRm+iDg1y0zamOBDDw5MCyDVgmX2tT3aw0urTIb3hMFwXfsbfF9av31QFZtLPqiCSxfHgeQ/wIT8SoB5qs4xbHH5lOHkqnbRM+Co3K674Ai5DmOMxEoTDb7ZFks44oOhuNVgj1SsiPjMT8kzmzQRBU/txr/ci0eBijSAvgJAr5isk6tXvE8xQ0iWWyZgT7dNx38Jcz+4kXnBkgEtmZd5ddqCzh8KEFAp+hvMNUFEkVaC2WlZDFbgA96ReijVUYXf90zhyzGplny/9P27DcbB78ZlEQZ8tRtPuNvKCDFgAMPhAN506KSbQC2ryv6PiFVts3KcTQPEod5ykaETd39lrzI+Lg2I8CfXA7CuC160xbMSarXqr/k/v8m9agXUU4h6auDEkXzqXmBMRjBLdthneBwVS1fw4W4+a5HrfzAShAxXj+/41xjkA3pVSN0imKSscxH+rAUZ2GvwGGef68BdhQMyvtTaHO0ZS1f9ISfgf1lx1J4ZaZUXsuLzEvjxGXnHtNoYFpgdVULLf0eBxDXgkrIaekjzf3TajhBxgGsek2/Zp8DkCbXTQ2158Z59rtoEVHYxl4Z63rRrDoNxvGvlKAw4pcjbq0cBzoIIPXg8JYndG+kFSktRtlMH5Qf4g6g1OoRTJfVBFESVe9EvQ+ZkoMtCjJWYwzXyOHDA8VwdaEwyX7rDc7F1jCvqXW49CSCUNuzE2847CGaNEjM1HJqMIFBjbzohmSfmr9XSuc2oXvN9KLVWDKO2XHNkAlCm8iKwMkcJ7p5UL/q/Em1gQKCzjAli5J8Bu5G0luiOZ5rbJ23TyrSKy8439vSsTXUhVYn5t2gO1RgNM7VV1fX0yR9PPRzuYU6NV0Ra4+Q6wJrJYGE+jaQq2Wov9TcY1lDNvnqiGTtAlPyOK7oV558g0OKDJVHbSA+FB7eYkRSpJQEmKYK92+7y1je39G2vCZpBhQ9KOEcmG4ioULYwxcx12SP/hjWM8cmfT+UdFRlJV+Vfnco8IGZkHjLQ2vAz4wjtQ2OC2ducOjzw9uB7GypcDncGZhOP4nolkMbGlwOpKEGcilmdUKcADp4tZUQ4TvLxQojaJ9oDfE9ihylIRgHo0niLTDVbc3xNSkRqDi8T6KOZ2oyS/h/ksAPEqgWCPZPFcWqiViop9KSgNnwO5lNWptcIhh/mhIPQvP08xa9ta2eKnOXtwiL2Y9BEkbMBmzZLjmP5RTgjlSvnsZWkXst7+xoY0cDCSoqms/pxUImLucJr9CX5TH99LQK1uH+JJKikjExQuk1kVTTjMPo6eVg1Qxa9yGRwgoksYO/gBfK+lhW3K2Rra5fkjsvteG8tLgcCDaM639Ugf8l+WAJrc43fNhjOKgltzigpCCR+XUsIwHnDMc1AiJqzdNoemkKUl1GrwIbbXrdUiUGWCmnFa4tz2DVd0Qg47groObjUZT9HqTx9sA+AkG5CNpmAirY7g0Ge3eY053FTVbdcXBZQntHhnJtYmC6C6E1tEgps+Ql0zQp2m1KTK6CIQA7h7VhRjLR/pQBv+DPrAR23wYRZxsfMO8cYQqOi8htSehNEsWxi2034DFGGNU41Scu29+F0GnVWCI2oZIlLnTyOXTXvcSSawZGrbFXnKWORNWQi18th/+rIGZ+809CS9eKgblSf5fuop6GXJD9Acjp1P8Idh4JFzbxyQyeS8RF8q1zUwLwZYH2eIf2PQBLKPxt2vVP+DKKOltkQCPADaM0fLk0ZsSwhtpJXpe3QGmMPS9HrkzdtD8icOzTw9eF4IDZQUuyp5LeF9TxwKrXXVW8VNwFrBR1iR9oLKHVcA8uGrN5ayt95Q97QDqqXuxYsxsMakNadw9nepytud52GDcd8hb3jITNN0hyGx+bVG2uTgKcz+vLrXCw3yhdz1GDN9rVGL5u7do7Au30Dtc1r0RVx0P+j/oNZWx8itfDLQnqQMeGOFS24zYM3Kpoi17CVMQQV6rhc4LSjXxtU2UuXcY9q1tyaoez9kMaui9UReNucqR0jSMP01WFM26+qkMXQSroBhutJ6g9CJIwMQtTFPg6x/sv2zmfbmWQbYIEuQWcodufTch4JqoTZLYjJD/mSlao4DRNzTZUdczSoCGsTB1whQzyIXFMzyjlnqVcNfQrn6j/U4IVF/Ph6G0FNXcDFtBnbvNKwfVKVkJIoPp9XJcj8NyyN11jRjErptH3VZ2x3pYkR0Nfj97Jh2a9ZNrkkg6XWE4e0HxxQIG8yN39lQMqUhMsjoqBBz1ugivC2ngpsrzjE0yRuweUVcayBB2Wk20B00Hqji/zxqwsuhjd2RFTXIsvrXPD1gGZkohxcFeh41+KBsDygi8wSrj+csBi2AmlmC+9oRfbpDgUXBhk5T3TDgnPMLw810lydA+xKDn7RCUymZoyVRNXe54DFtd+4AkOSDrjXYajiOMXh6sy6cQ0tYIHYAcRcKA9szSY4x2H0+wmMPu7abbjvue9bABh4+h5SkAtKJKmN/Y7hB31aH2twFgEHaxQ2nGut3+aNLhGHtlQD4uGF62r13s58D+T4qXTPzN64fIEGUDuliIpd3Tvdq40T2kLqXfwydQr7Muclz8YZ6Gvy+SsnD8NAjzFWBYIz4ZMi+yRTuQl7TP4YNtYMxUh/5rZR8vHQTTNYgGMV+Qcm90wkhXoUs1WaxMeYxC+lxr1AX/KJz3ox6eeNFjrU2qd0FYLloub25QzkUbJ69SKjP8Rdpnlrwif+LjEVun494yNRBMYC4n1+L3nuszkTzzaywGR3ok9vXuwcN3jSFg1d4cAekaN1EMRpRgLpbkGDuGfU9BBBYyZuNRA6n2plX7NZiPv9D0HKDDGJ9sEYsqJMPxK4roGGbyGmXAatfHqzp/P9GbHWhHVpnkf802PxFnS/6TX4QbzLWe1/fKppFRYYYyJiZ5j28pjBxDWfpZY9AFLz55D5F/kZ+s5V7gTjNnsSZHT0Qi8pdYMmq2NaOJ4vtSQty4uW8oo6IZN3V2xhdBvKThygiqfK0dCue7iF2sQHxOfv3MByQA2PmBxXJkYZ6meDipcp0SlBmHe5L/oigTmBctldWlT70z7yXx7G/1I+xiB+uhG1pwT6Dt8VXjOY4PrvDdgsZHeZek/27mdqBA9Xx2XavuKZ6z2I56EJofKnpfgMHXiyZX/LSZLj68hBbf6nc/N/NnmzAgE7WMX3u02Za+tJsWlpD7QIJQXnPo7Ii6VfuPfFuv//4MNpvCvqQ4ctkUPcuciPdW/PJ/lr8rTldWE4hLRJQmF/hTS12es+WaehUQ+7WsnGonFM/RGKCND0ngicBOuzvJ201l8p3eCPzM8GIwOD5yRakGHXCFGifinlncV0PZb52ayfS0RtrAcPRQOHUBlQHvUqWTLTicf9GZYhvpGbVoNRJyh9NNkvUHg2ly4UR+sMXvknCDtYL5sr9c1j1jicGrgQdKum10s7+e46KrvRs3K4IdL7M4rC5yKTh7uD5UPwDiztc/ONezqcyF40CiU/VUE8UJxBVZtjFtcReiYg/YOFxQ0zW5ph8NkQWV8GYy6YHHFk4HBGLZdp8GbZUBaWnDKQvQ78DHUWUVEVmRRob1kO+kIn2espR18Q7Dx21SddQFN1EigDdRis+xy0GiNcHjkJ+YZTrSXzddJApszw+fmRiSO3ISLyYuOtlxb3/gz4GjZVQK3VQz8bY6ZFoC38VhUzgfFN4tH5Bg7xVYtrsoDQHsQZK+mYd12qgWTjzjz2cw8NIzijVaOlmBNTE7/QfJzF1pYJmjSiswUTcgeAtUFCDty8OixzB+Ar8OgOJnQMEBTRVUs9byO5EvhIJ53OO6jZaLdMwkbTpN8J7JndPN6fvoCFbNv4PhtCtezzzz3bWy3J2GMxlYNp4MKat8FhEZv/97iWwioyUbzXrl9l9LuVj6VQcHM8UKgtcu+omuCRhk2+AvA/y3j0nccy8B6D780q57Up1QGmOEMachqFn0gJxhrmoz9qDzcF8NJNKs5q6uNnBKJcH8Vvgx2cBsIoAxDOhxpmAX11J5rsytEel0+4Nuy9fDP+XA6cY4wukP1waRlxsSkruzqDAh+62sx+okpekJp6rt+wSiULC83/+ddR4Ey1rZv/9mxrdsZLnhl1QYRLiKTI39fb0Hlr6zBWtpr/FIbVhcxzAT/BWffN9yXgI5tXPIP8027zDDNe9kZsS6+corETcj8FgzitjmTaNArdNIdDsuQESuv2sFcLfZmnilnE90vluMV12xqIypLjwuX0SQry6btD0TkrrgaTg6wRRJJwKAdVZjgsmmozdwrGv87OKb6ZllzooL79iQ1C6Bz9PnnF33fbeKZ8g8SAtwaOzbM0Icp326Dq/95+q7EPbW40H76cSnT0oQViVbHvhGcCI7JwNkk5LzGD7AdR4PC7nI89oVKVsJTgyBLIPhABaoji2xhkmYkGm2QIbxXBhOJcAk/BN5U1fo9ytg1ZQWsukdhM65QsxoB7XPBvs74OZBO2cJhng+cVSqAbbu70XftJqKsf4EwehW9q4rwcMEfhvr+mplTZ7gbhhWX/BDLrbxf+fddLcEiXoCZ/a1jQ/L7F2akScXto/FQRhfJjYgMRi7sRWeWDW7tMieLOlgmela45cDh4T0xsdbRMQ5U7QI2X6ja2OL2g9LI40mfooEZ1Vg8sPN5wmnNMJZRTXwfBxi20VqigHx0JH8qtj9dBPc+p0XyyHEO88lNGDQTnhA05GmNZqoT9RV69/i4WFQtGRc+8UVIIDpN6558yxsIwVssRpLxKjXdeEAOsMBTV52GA4r+W+FgmPTsaa8XU4hjiNvXEoVWHJFmaQK8c+CshpfgBKLaLFAqfC3zPB+Sud5LpddtNda4lkN12yn1Cenk6oDaxlOR0kTq0mfyvk8EvlbEb5oDl1pz2Cfmho2JKxvyCOqR+sgxO6tPD24e3Q5vHIOm70vYxlYZSZ6fTLSuzmF/WI25yT2SQcjmOvFibr2cupL+2titm1xdUkvpscSjh9THlyOE06/4lel/k+fSVtPO/HWgxto9YHJjbxmUhK6gYAsx1oMOX4GK09tWrlTqhO637O3FjwyAf3GBIuVonffxx/3459XrOd4O0b+vR0Kdy/cQ4V1gQAcoeozQMFC1INaQmgQs4bHtJ6FcbjLLLk63sAHo5X+x0de9L9ETZE7B5sIXtpTJ1QQcykoCnzMW6ySDKAdNfgLqBWUfyG1osOr1ICOHClIiwqpDBxqFhzj9dQLvf0hhHMJovht6HZFVLBXKDFyXTcXXJBUkE7jOS0SfGK8iYhJBePZUTzjdAlHqoOQyw3aCw6gzl7b7ycF26PRwIt7c+zLfxN7lVbMxed3veMCtSmVDyT0Tk7IKcLeePbM7pICvz8qZtGtvzoGkBI2Jhcfw2tMiaTNZJULdkobr+avr8nXv9ztIF2tWcoJt7+rWpQ9QKdpPLeuWZLpVErC6tO+J7TOdzB9QPZQWsXx45UKurLGXI31lSPhXpqslf2j17uMwSFAQCtgeE44owVQAlVIpXw4IgC7kHQiNRvrEungyLiClCDsaJfrqOvbzxd4f4KrlWEwLEEaDI+PInCxZDvxHJzxgpu1fjRb1tjC0pglCWnKalagXBsxkbjQHxOQst0sP0Hped39XpblhkFbYa+5SWuNc3grRNgLf6pc6V2sg78s59bqXvdV0Qul6pmAqpr0woPYpNAdlRHmhjhTccy4Tt7rD/lzjCUXNJB/HYX1xhGdFwoniAq7pum5r8lYg1dY8vgyAmM8FL/4RziXhwVGy5WRA7pcTGX8rHCiofAfgaOmlVxnjtbtS/0v9AAHDMB2awBkTDfPWbpQ+1moooSE6h/ka16pzOHpNOlrVKsEbRZR3QCtRjzsdULOYGkclUe2fJ2ocYCaY/G9pfU3/ue/7UPevpVGohcADW+fFnGY1S+aYWGyfa6GfDb0G6Q8buV2Kxc7BSr4eBOf5Sq9pzhyW6JWa8dLuwRRCqOq+S7xX2N8VamBpskHjz57iMFfAFwS95CMP4eTphYG0b2tsFAk711rVcwru6zOHHbha/a//xIYgwMk51fhtpFmLSIoa4GvoSxPSzGJVJS6zwTjRehjXTZkKBGa+dGjKmUSLng9iHSjfWZ4CzQYb29oswff0hACLBq5sj4S4gDmfK6gyi2YxRcE/gH/sxE/CuzaW9gbPNQ88uVs9iiUbmM6HT+0vvoDR7b4DXDxTGpoJPbL69qPfEdPRGLmvP6zPPfqz7UrbYIRxlQDE2PiQzXCFcGNjZjh/DTxFmSs1CuvrXOjNHBAvq5oelG71u7WzlHUGnftxTi2O11wxT0CAAYyzNgal9bxxK8F0sSkb+0vGQ2XEHulj0I7eHy3H4Oco5VqRwfNNnV4rVrbSGbSvqOdfyO20BmSTngdzEBXQBuCSTK4bpoOFuSHLOaYtg9xQHfjgZZshKlH5VoZ7elQfE9FHJ9xVdZ1O8s8SrKNeByV6Cw329AZmSNFtHSOeu7Qp907ll1VvYUt5jEZVMsDDLl1xh/50tI+AskD3FhPcatirZ6R8XJftGQzNJjVoamnSLzPuzifeiEIoxyATRFKAh4aRNZmtR+FDLbgACNeDMZSSOjCx6S066yEWTHTeUEf8s/HuB8D+xCeXHNDF71aF67sOKTLAKo5T2gpucO/KasDe+QUaZ3rxFd5KjWbr7dp/fRkoaDloWTsfvf0vxxvvsJleQxk0dYyQ0Ezo++3wV1hlAlnwR4GsD83Hb5UHq+ds8hPd3HJPoyDtlm5Y3mAQlosae7UQvxQFQQegyDAWZSJZ+m462vQ2dPZX+endOVpzJafqsnFR8PBp01KlzNxxltqFGwAaSc7IvFM/V8GAzYeEtJccePxb7uOBVX6YR+RaVwqZ0gXdadyi3a7iCgdqdmKeqT1W0/oNGCYRb8SYV4wXXLgZhHPjAvZO8CQ5Otbv/UO51U5Jxgz5V7bW84iQ7451I9yiBEFvzyNQ11Y60GDz93WWXQEVqDL4NuGTQNZz5iFQ+VQm3e9w7PqSABeBleWHH16iUknZNB7QonSBob4hKxUJxe0zCglZVSotrOPJFLFNJCu75pPqUANZBEtQl/wZWMDJANtpOm/IOedT6MGzluzuVjiK4AlyFiHuh8ErBCjlylovhWlZBWfXasqhoy8GMLu3ZTSzmonIWp6EOH2oJApGyt18GB39ZLEAerc01QYWBFm+AOTEJwhYF9/I7ccdPhonJXkrSUoItzm66h9rWfbVM+BiURqkKrxthaRaE7wjWufHCE3lCn9LA6rmMF8emnvMZALAykpwnKqKplP6dmuWfDUpHS1N5t2JFtTQ1CtoURyOFpbuU1ZjSbzAzsq+pzwgBhUCyn4IA2zAOdmysClS6NMFGpMnE0q5tO2HszKkpZc9evfBJx+TsRNEEN080Vw+EyPc8d2rYQbVuPDxtT4GXkxcA/NBNPi+PAnvDLU9hdPXWelK6IC/S67DGtvr1qMbtO3K1kwNvTz3YX4AmgWD4oHctkjbVhJDTpQt49C7lFvlKhFuLR+6TF5MkXAs4bB39btryexGcygAjoGUDnRaDqVlAqSj2HmXLnEBgSmY32EUK4lGA9HufbopQmhpWbAuENbY8RChwb8UCbKdLV+Ksfp1IO6yhyR/3ApCSwaQABSWYjuPP8jLGqTRmcictTRDwYK98Zbd2102QTbpx1jc5K7iztV4XNWURZgXOGqySbCr5WtsTui40SqhhY9HMid1DbvdvbjNBmFjVW6SZ7mGf8Tu3iw+sIViIFfjn7bK62b3lqyoMzDqvRkyiwRPMIPOC1q4u0TZpiFhAWxtGqpnz9ZAaj/MV7eaveQMTyJD+MJ5QbyWO1ZkECCbowSu6+eftyx9AGpThsuR8u2Gu6KjOcbNT5y4oygHGxUz+lqASLZ2xTh38SXTHpJ/6i7YhxsDUNIyatwZWIjWk2wS+IaythP7nI1S6eIG48BzJV66nOjDl50JtyGz1mcFh5rfP6mOvS6ZW9nWJDxFm9lLAkJ8bovxx+hB+zxaSe9MBOMlB+GZwTqZNdWUuTqd3mP+MIzTBxJ1bCKyMrMXgyjR+bsQfbpZm35lU3SzF4zZ66mSuRtj7FhBX4dzHTOaTu1dXVa92CpJ0jhaqwI11+5GgZefwlTI9I2owRYxn5gfsjZwADWgX4Idj1q6sQiKAGIU4YG4H1PxFvZ1pHUOtFqZWoklvjwx2lW++SwNCiHzzLdf7r7VJUnldhKZSwX9BG4+TjlOL0FS/ejibNPBEv+OJFhm3aQS9KvInMjEFgs/Ao3XWKsB0k/p+TZOl7OZXRoBFr4xuwUJ5SnWd9heCLhnykbVH8+fvZihl7N33rgnjDZSyj9dQtVXB7PPTq2iLjmWsOe0y8mDfdwQ/Zf6ys+Uxc3z+AdhBavFY6frjATGOg5ix6NIjj1A0gyQJ9LkTv4tifeXNYMpFdBdysCqdJzbRX3LxTPtbmWcpDWqqhBgu6vhtT9kpcUawW1Q5VzMzGDWe18dYITcTmxthWulhLPvusaKMW8uHyz4q5g5wg2QJRDo5v6uRkdd1ig9kMHsqg+WCGO7cemZd6Q9ycp27E0MqcfQS8+/AGc0kRSMII9RPjEe1Ceccx41HPcFECWffmMEuOjvcFVvkzm3EQxpvW2pPayos64wxXPpheFAMrqxnriU1ikWi8TqyJKWSRgTyODbdS0X1joTQG4k7sktvNvxy5/N1COy8h5LH17uz6ba39HPggiyeJ//lwsCU2z+CuVdkX5KEIfiMrNvkZuEG3FJnMSLymEOuSXWf0bIUQ9pn5wxlGYBtadsQEqZAAK6L6neWounrd8lAn6KEaj6mldznZaVc1e60mUbYZgaZJgzvXuPTP+jcnIPQQv0AKHMMl+f+lhONjSKJbPenv1F/kSvHyGnerpbzT7/YTylRstqb+DXYtf27l0vIfKeOOOvat4C76ea8JTVLtcpvx/aYSG+9HpLauZ67aLo7zq0QYpzE1RtaLNhcy+Ruaa9ZnhY0o/La3XShYP06KlrOB2G97gICb/b8FGOUxgRRyFhWZAMHAaQZJIM1YKJfYVgDiUGnyBi1cdm2Sx/Ynsy5RhMXmQ167MgwNfx108974Z3fqLOUg6VcHJlqmQ5VzvDIImbz+cHQry+EfsKSCe+aS8JQm9ZrOEHRdDFfAB5bQ3NRZuI83ufTHvFb+U3jGotpHP7YZ++/GWpU4z2WMuPKjFsd4k7PufT6KTf4AsEj7RJewXd1dmc9FShPFFjmGg16Eg+52HSvUQZr/1fUV19AFGzFaiwtwgH3iSTqkLxvW1iH9a+gMfFRiQlJOUbSFGOBRlOxhKiQuOkwfCogz+Efpvedq4Q+MERZ7Sny2+5Z6P76TgeY04fCNArGtVHqYi89HEAo5ri47/obFR2MwRBz1fEiZ2HlnLZSkJ1zzmWDa53w+a3p1brAqLO5ZPntX394tY/gL4b8RFFivM62taE29GjtIbYoRybr8lUp9KASaq6pgx4ZjhUPpByzYh5fuZuiuupfKDljxziJgpGqrxJJVWdwHtcS8M5eNlA8y9xFoosH9vOKPij6aLENzAVXlx+1IKjpp6Fwv0tICQOq7wELLuJYJIBv6KEFaaAjkxcpuIBLXc9r1BDJlDnbT7KWaC1Bw+mkJYSmWNdZwFSjRBgGmU2zZo5+fLww4HF0UGkvym4yzPcN4s8FS8x/xh7jcnIs3bAXqQXABH1wwvZ5bp3v/y64VJ1I4TYx7j6dg2mxzQHrNvEOzKFTkmteaObzBgfZGPIAdfg+qse8T2qqlLmRsrF+3r1jP35b8i1ZywbzJG1vPQemP0zfUPyU33qVXGwORWP9VGhsjTgHUOFDvc7h8bGLrsT1O3HYsMGkTK73XhHRieJttFE0g2VBCCbxPi/YHRmg3AvOmTO6JFA1d9/kpaIPjLZhNubhlN2rvR3S6YObEaGfTVc/YZHhJzf7XNkYERSiu2wh6YExalzwxcJqQkTACrMHrIbtl42Wg3+rGxq65AQtRWdTKi2+BX6ZJ2PljbTbLlSaZE2hxRWZraOk4FOu4ryZI99HaUjSYkr/leBRdcF//CCzDZCA2iqalB8BawgR/jyo6yCUeUEykCrWS2ZM32Bb7qGDxCVHffEjHm2rNxNb87rd9wt/lQHBN7LW5NUwTkNKNpwxzLSZ/oy1O35yuqVT7geWujv7vULu3PFtpXMegm2E6wkF4pNTq4pPRuaorvnnRXcx4k4eJaU2m9qv5XK8llIqVndAQB3bR52vrCz9D4VwIyWu3ULNjrBnBaqkwliL1fAsEK7OBQd06rkorVFlpKc4yWvqFjAY0hKLKnvZ3/s+hM/MxW39TlvvpMZy6s6WdtMiqrlkeGy2rw+GaaLzYiRzvYlpTdSWif7aWka42j0rBisM24eUYG9qYHu6WygIwrjqyZaNss2gpvbHXgV2r4aRkhI+xkOH4Dn0RagTSiouDtINvGEH94HcmIfqtTO3kBShAr7ctczMUeb1fGofL1JXvvvtjecsB7186mv6BSLgu9xZPHpXYR8Nu2oCtZlaCaUWakyrYckjrkuLsG3ykBhRW8QMR1MqoAiCJpxf35n2fUEmxROCNG95CAxUAr2UCOhBVx83KN3WAjfXdJJ8kpr2No8881WttXnOJeztfu9ug/DUSA28fppQuAqY9Y3eM7pAz1s0/t6H5Kx4HiLTKZF+XJVaLv/cuG2bJlCrakXUHB34EXdkOMHHJjG4fW6CqnUN7yiErhk5s778zCDmsefU4F1n7TZlLea5YvxVMkv7s7cI7GiN8FN8szOfBqEpYpv2clUOMmbu0qHK0IMGbUKIIkkXoiURGPb8cOZFloNQldGAOlgDGF18w4P/s2aNt4q/kYu2bqzYMzWwa7kypmaRMdD4inxxg1s0s1h2k/CQAkBXHQ5TPNUOOdSw2NHoaq1a01+e7UVQuUSNb7EA9T/5ZkR2mmkl8dB7u0h6W+Ac5ogQHjtH1sKgW+OCFIHiqD00cE7zFjoIgxCJbmkS5F/obdBL3K+EqUxae+nO4LDhcA4AXTqR8+zRIdtotSJabk7G/6c5pqJ+k43sD+RNOcfjRGvG6zUQRixOuhb2TdLs0EtE+xjG4bxPlq0UoYMt/V8a99GyMnfUMUaSUAA43RUgI2ZObFQ3Yjcw9S4iFPqGMATkZymrCD7hzLtYzOD7rPadlCAir8kRNM9u0jHixqExkGzkqsnF7E20z/IxDnQ9pwaXQiAkwTONGZ2s6B6DigIJJGhw60EGFGI0SjUZWav78DeQ6licZD7luQhI6eqjrskFib10elqbpGDUyxKFFoa5yZ8CESHnHRuwg2A49d4l4ZICGMS2AEGadYepxG+wB9wCemzlVyRBnc47zU5sHmw169QhgzNpvQ/KCn+3ulrobGvrXM7WhD0DxVJRj1Q0cgx8OhE3+n7bsAv1n0DEQcqQwyuRXYe44XFDLp+GpDBcnj/QkkvTT5kyyPlXw40EM6Wnw1LEd23ynZ9ZTg9wL9F1wcfjozgaTOiAZ8IiXxF57yoFfGYgVdchW23kW/eFZ6eEbkeHCifa9Dha1oXy6Nau+8E4dBD+2agKlNyr+GtBqUolcdw2Ha0XzE83kTsdWDv5XM7zj0MDUXb0cvoznmuezTKudRyuEudSoBh4xdofVnetwiZllTF8uTML8Xd7ncf9xeCpE3Sr07FopJ2jUouEp5BgiB1I1JXzfe0TTevrkZvXoSOY+lcEEIf2e/l4DClWw/Ih+g4A0fbCecRythOz2CIavCQnoQmbrarE1s0M524C70a4SHzNmfSiUr5o5bu2L6FhQZ4p1twk0YR3JLaB3555JZQSQq5M3pq8+WpX5QRRotRfoT4rPz2vSuDDymwGbc7AXELhi8R77XkYnKbeem0fXYcIi8fnrBn1Vx3bKLGhavcH+amDLkmF5CuMBf7lJgFTWXXrGBaDRzjgR06BOEQtcnZXBalFmbN3hranJX3m024Q7D0wLgY41pCTFPnyQLSr+DuqsHBZijZ6hDR3l0xNmaP2Hd2db4e/kBngUeCI1SUk6EcmGhq5DGkR3q+poz56yRfR3zSiPIRs0fOo8KSrp3G6XYalbEVUnnJ70T35ik9K+g9FDQp0m5JC7VAe5NrM1P5kR2jwVkzYkRRUYuuKonMGPtigV0eQAbF3ajqROFTgGKsNmJvrZcMN9GUf7qRIf95ipcRz5MaJ4YzdrOA6sJpA23MzuJ1ZFNI2c/96tRZdTmNggkhFOuSJjDiEhsHvmpXMuUoOk21eLv51QK8JQWu25teGKFr68fzskAV0FDEpdByYeVmHM2C1EqkrVCkuK9rMRskQic84i9d++Q0NfBRLWhDmbxgcluS4P2Esg/QroAryeA5xdPWOHTAlONgkbP7lpmaxcOouvA3+WH3joqY7IqA7Z0X1HGWR6JQ+lG5W7aIOtPgC8ce6q3RTN11VhMtsG9TNBt2qKbVxJGyIuHViP7/Xk2zsLe/URTt3I8/xV4i1p0VrLX/b+oJ+sMnLmSHPkKmdHDwt0aOHbSEXlQbgq9OlmixE4L8DCyDq0qXbL0LCrzFMiJl0VhU+uXGajmPNVPMfaEARgbjLamqu3WkLCJx9EkpBAct8TulLt6IQTFga6M28kRiUBtJgBqSbMpNpjfqHNOWaJcyJmdZWRb6lH0NIZF/1zIn3/yfvNTXXreBnrdXfx75OnqzWOOaxMCaX3kFUJHqOVJYYbH6OIOvXL3MqCRviPu6hGv+EdpkXZDNpuxT6YEy6YzpKzkWmw4lxIoPOm0howtoDLpSlCCv+dguKS7wpJjpgqNmvpEGGh3VMwOVx6QKvqKgr4SSyLB7u3NjLlwhleFZV4+3fnp4KgUviib9ZcNScQRBn2II6jCqetry7YAbnpPjNMfC98h709sWIy7rr7Zl5xZVWqbC/ScE3l4ICkGwgAcYpPcLQsrHE4wK68raqOWyqxZHNO/583OSeWnfQBUyUPUG3emvpFO8729yFZbtMH1t9FqRLvHvKmxWBh09YGzZ5F0DhjCCpwlHvXeGshKBhfV2rHugdSju4ldn+SnFs0XsvnEH5UGaR/FGPuMJnZp/E6jtqc8PCK2h72fcfB+S1xpxPv15oFSTi7lUYDG+zg9ZW8muW5ek5D9xoj2IhQF0T5K017e4WO2LrIi/FN6sd7+Mi48go6i9Czt0UDEY76Fb/jqlPmRRagcTabaJ86tEURwKX8Tr4Y1fSom0gzq3sTTbcfRtuONvO3KlDWAhXY1iVFXmsBaXjv1WnUHp1u1Vj9OzZtCoMw8LIzHc0jxOsyLWAcN8NZX5Qg1TBljstS+xwy7sF+8xaPBXPDo2yKXuoc8svKaHZVCRPsbiz4YhqB3TovflZsjcLUEcmbsjK3b+4iW0GdH3vigtJPU5iCsL8eBnZFkQtPoc5+hEZAS4f6ZxLI1QXa614yWHi28/ps85pNCjbCUcSmYRzZFa9pSuxfDOvTlsnVIW1DtR59AHXQk5M0SJgTT01h1MQ5dW/1wqNI34RKo5o/35ezGgDQjN/BN5zCh2H5I6V36dbJkRlULBKa5Q3lFfzh3gLVr+x2K58EUzZqRvBvVaEoD5jAwyflK67oYNMYSUBKYH1Frcx+bvPdQ8pTx2hcm9dbBQmM419Fl9STSnUicX1/o5bfSybJDkPJd90pqykb+04d5BGYu3A3RUl0qb4JEPWBBPyl6SyCAzPhkYh3Q2FNSIX93OvO7G/ZPCA5RNvXY/fLm13qED1zx37smDcS7zVCQVV343CFckcSeg5thSOWaW2L9XZwdc6hDMDDU8CEEL7hHtCENzj3KoaF3XZUWM3eU0KBihNg/okB3bu3e/GOkE3G8NnPowDeMSPn9YWhYp/Vkrg/JKMSP/Dz03rAzn4T77QDbZVRzSui0yhrbdyaoU+j34Uwr0MGt9awi99jFbRiWdkV2HTnfm9RSj06bctQz+uclb/xztRs/zhwPyaUzwz2yD6tDXDfMYuwoiIEa0UN/TbJxUrpL5MS2JJnX9INropnez5kvWT2a//kxsAeZ1oM6/riW17TzeEMTQ/DvQR8ugo38ZNmwrdL8AmqW7zaHmWPVU0RuUaZK2Gv+nr8rkTIr261G1dMZMNqnJCJGUGzNE2rxBstKkrLL7wN8ZKMzNWeyZ8vPjzPbi3g0e/ZXLKrRiGbihy6n5Gm1TUOQgSByBlU76Hzfbwj3gWdFDlMXny9Qmq/1HooNyPOxVxLFyHBg0yFx1TFuiPqHqQNzauuSxGdhThYgxH5Ewg+W/KRLF0jh6pedpbuO5hjNQq0Z1TIsim19vw6P4tjIUSBdlvKdNdR2392saToVs+ArU4Grf0HnDDAH58nHnMmvcUD7eLTPWKQRLDWfyM7/KG+k022u0R5RuG49mM4VLVptdzxKfUr9VvcwYtfb3aV4sMnDEGPaRo5E0h4LOCf556r2chsZRuSB2iacvLBlu8v2HHqX9+GLyH4RHOeJEC9ZiVC22EENdV+6Gyiqo3QmAP1CjiFCcAndHTcK2ZZXM0aW2C+Hh1i3Z7/pEFw8wkQf4hxQofPv4upOwFvp6FmKqdbfEzEOeBDia+kiDBtiDEMvKL3v/9dV9YzsMpMudxM+t2N0uQODM55E/sss+rZVR3MeX0E67hGVnRV/N5YC0GQjW84gxknN25qj4eSouQYafHEYwsBTMZAp0ZpR7qfQY5AbuNwLxAOWV3249krPgsHaRlCVpjbo2hktgtEFHowzxg7vPAvHMSZOg7ixPVR9+fBbzhuk7NS1t+uVHrG2t/svVjEIJ77zuj9pmNp5U8EluNEeM8Z4jx6iocIGpP6Ga+Wynp+ecoz1uUu4oVG6lIuAUd2vQfMoiWGdNQDOnbILl/BZTzMtF1WpxkpxPD1ami0lrXh/P6hek1/vTUUAOX+y9kk7lMQbuHJ2Cj0GG9i6CXy+oLuQ6alGiwkUAU6MyR0MLWfJyhTMyxZo4cd0g6FLx8ZvISTU6fAK5zMgrFchrMVBOmj9TboCdgvnVeb2dYeaBNQeVpdZAnXEdfhpMfreWRJYqngkYwFU4TGciZk9Bfd2z1KFOH9MkfbjVY8SGObwk4CbP6jnUmR0SzrpVB3bMBnbumfHtjVWttfB+7NJ+XbpHKYmsd6DtS8oUbNIL2BvAy/TpZ9tnyxA7Jk8Nlr9ESKsILy9hb+6Ct0prePkbKO29XnYokL1f/1qcTJGZM4Qwd6Uc/ANdvPKM1QUv2Q23iIatekQ/fDJtcAK01KoXZHPexkGihomBg0vCbHvMtcMJCApxN56qoC0cSpSRYVkmIVJQYqxsffKYdo5HXU8AHC3pr7xoRcwLx7KrR4sCWS+y6hJOyx8fwFaiLgdtmQcEtxHz0DpCYrBefXL9ewlICPxMQye1YeQ7joCeqledpAidxMMDZ3m6DgTTPGXMrM7bO1SSheccOcHR/2RFnpvlJ5QH3wRoDmoY12j1oBH/jQvsdMZYy1Zps5UlM+u+hfUWDDc2jB408sxOYC3DwmvOTooS9VrgHHW4k98tO7U7QRD2YJIl9w1gTNdhxakdIojRcdbumnvsQBzU20Qn13voH4D9+cZ3LJ+xai8bNpEduvMwW1B8G3YLyIH5FKnmx7+m00teQcx+G0K/IdO5tgAMzNvpQsK/Dhvmkq/otkqrUDEcjcRwJ7czI9UBUETEgLaJd6Mp+CBZjA01blPCa8xK2wtKRY9zSgScRVLjoPGkoVsWXBVr2WN7qeOflcs2vP1Pj+3W59bqJbkIODzSNlj36tVtTzEZvSBy+wxw6wVXwsOB47qBNVPsJnICnbthgE8l0zkqhAuRvQKrlO5wOEKoeqCd6je0qvFXwHnGj3sR3Mn/x5BDiZvuwlHmphwqPejqtmAk6zLyUBR1tBnb2aa7bvHrpRCWAX5/dQ/q5JPHppOKAtxlhdUGNUucYz6gUCinN4zlHK++QsCCPvzQZ8JHp3Z6o9WtNUu8WGYfhVODnDX62395+370MuqLs0rxyxZhp7gFHXvdXjYFVZrkcQykDCYk8ZnEGhAff1A/tjJ0JXQd35CjJAmxcJ5o4qJ2wp5JqrtgnNBIWY5FHu5/nH68NJxCSK43jKoe/X3prrZ54e4BzetQv197sVaxaeyGjRu5GsTyjl47LZPdudJe0VkjrbvNSkjpM+ZkKFIH2U6+s/tIYsVMestUzIwZcRCPw4KhoSvz+C1Y4UsK5LlX9YEDmEOwsCMVfvCJF/Yyv/MykRkpMNHbdH+5L0XVfwtZPpb0rG3QZGulPYjIBauNBgxI98bTf5KWLbkseHxTDwSIZ4Non1duOkCCk+bkKCXieS82nxKGyIOjL494HOyDfST7WebnyA4UMM/imwEqMJhXG+INp7Ns029z5qhgl3Z391WUk+7HJb3g+SJDs/2vXrt05yQyYy0LjVDP56Prz7/YNHlLe6FBvggAHKRCBiBlBpr21RVrcxFSOq+5lGxK95gb+51hIuPkOS5CO9HNIt7F8Eyz5V6+bk3UqbQWQ9SgYOF1Fyd1JDCY/mafRT1Vkg4XwQW6PC443iNO8Pg0VmU86FFagyxf0YfZE2QN5lyd4W/FZmLMOzHN7PlKCUvyTfRcLoVCB2rOXp/ia3wK0JkZUi3IyNdcKvx1JvMcmpsf92XrPgI6Nspb8ce41nfkW8Gyr3cCHbYnKITLErrebbPuMm6wMvR+znUVIJ6T0ycKMc9iYo2WYTKheHYBui7lXIbEcKYqqXplXLO1q5Fw3rVg8piU2IUXqa9eP3lWTLmUiNBREW99nxAp0t0WHZZi+Ii28XntF+4KEttn0mVwyS0sid1hv5ElJqbe7YEaoYlR3RTsoKtRGr8rIySh4u8h9xLM+vjQiukixjpMCIhLQdgXfPN1UfayDEgvyMRZEzlBQ91izcjb+SsT19+QD/4wwp8jus2xcvQJV40lKZq4epU8Zr23CPOumhPDNFeVvkCvhdtzdBxyorIdY2OpfyXpZAQIzizs/rBcpJ3rmm++DiqLRKDMOM+f96B+U/ByFyJYYQoedSpDm89TLI18xxk4hx0XJPXFoNUDGCqyKKiKUiaQ4bhwGfInp/hwxkBtssxJxA0K9L2oph4gD1Q/NNfkl3qpWRUXamCGh37qV9h4LFApuwSAix4dFO3wFlQgdyQZPLwM7rpYLy4MiEE5tOo3Z5qb3yF8z61cmL69XpE4zDBHZn+FoNF3FqWGVeZ0kPd2D5dLuG5OeryRb3ZdpMlxEYzhjvpO1YGv1lA7ujz/Oe9DSVUwUqyFM9I0Z4cjeZa1pXhrPZdqb8rwEUj97kdqmZVdFSMZpstnKSeC+2YJ8ccANNYvBPclS4Mf2yemnhUM6BGEe99f642uwOK1qhGJvZqnsUmTYHweFYbZA/S3p92CF66vvmX6vDrXtDxmYIGM7C5FbvlYXUMZJrbpe7jH+8Wvos6AKvPuoQzQrp5zvs4rERPqliRym8EqAnhtFONFy018U9M+uUhl7ZEb0Q0LagQYpC4q2ejJgwGXVkHroMaQRJ+qunQ2la1+VWmjVExAfZsMbB7OnW/vMHjQzglMmqB5GZWJD9GhX2K6J6B6Bm6o1JknVupgWJehDMtCccAcqWq2QB4C8TZsmMi1zmh193LSHQOimSWHS8BUoGy+ICd/WEdPKGe9u7FbvtfF8Ip4f0kJ2tiQX09HfCGXplM15cflSWkiAFlvrm4lHPTLXOEXFf0giSxSTQSCRBE9eRy1Rd1S6TgCK8BqmNdJmhjyGUp6uj9iALEroffZVG9RWNJpIPUly6zXgPE9N/vC08hBZhkmBVQYWhEYNGYp5GR5R9kf83n4enc459ADZroJz8L2GNUf9DBU6TkoPkbOFjQvl/Gs7mo3/2E0qePST3wwQRhik718a7TcxLHoajQ0JAFWGsmfTVhhqxwQFZrrAeFqF4uUskTifIaTh2PPnNkbYlPPIIyfh8kGZGJUFvw9L2RChlCbUo/8F0irRvzi8nDxsmvMdnKc3pwG/upcHIBWo+QgntT7zXSq3J1eo58273EtuZALt+t+gBT7HH/yjyLFjstqrM7Vlk6JosAteGhhd00L1qxZ34Z+2YS7KvWFvOkne6CXn295xHFc8lVETRudaeCOfmnldg/7rzrOLQS4GmwscVdzl2GfUp+tNcuENWmxUTn8UF8J8eENfPAasljRBhTxOTfo+fqCXtPGQATjzcHex63Cim9konBtHPRx63yPxyBhVo6KjgOfcLoscfqy2E1+zps/jzhTj0/o0rTZ3SEO0LVMmsT9hN+0NI6MugJcgwseUO9nyp+uc2Y+4Eb0Fd3OUNtRrwbcy+sPiFF5TqIyExrrVrk5h5Z+6W3kigOHN/LDu2fVZVDlBa33smfVk+H7OJYAPXl37dXhQ4HBrI1cOVfyRJ9fv43A2reG7JrRU2CO3AihfPOTYngzox4/ULtnAwV92z/LbaOAuwJ1MhybQU6IP2bKgVnwCrxZbXR7TL17hTVObhgHBV1DDDFnltV4XXThFHQA0GHlXsylzt2irn3dU5BVfDlKNgQhFw5QAoRQQ3MNsDKfCLclGZaHXA7zL2H+zP2AvfvB3tKLz1SNUVX2k3JcFuB8dap7cRv36HPvEuaqcKGQqCbct88Mba3j7pTa/hAP/F06sI9zhVlqwq0bHbypBdXyMMt6lUo322E7H4uPKGCFgefcp4NSG+7AyBqEWSJ59W9JK2vL73PgnhCibixTcL4EJRzinRNCfPjFWlCVCCWv12D3xsRnUyBGvvcolc7CHRIgKWIPJdzoNiiAAvqS9UrYsmjGPfTn3wKAkJ/wksYXj37+Uyefk0dooV0S7AM4EiJAqfqTmViXdbPaCb6IbhiebfThdwxglJImuHL27XWPJ1c3jVHzM1xqfLvct35IQYb9HQQMSo13CCGmTj8H54mu6gizA3/G9wfEAddkkm5Or3aZkSYt0qAfevIgULdzXPjn25XTYNC8BU7uGvyhbOw1cDDCISXRHRFkUbqtAWk6pG3ZVpiR8m4XzA4tnE9iuGB2p7ByN1cTluXgo3tVNSkaMI6RuZ0XQCViK+c2pfCj6XPs81c+960Q1PiefbQpkPWaat3TQoBV9umaK5qLsdnPlMPro8lqnS5Nz3XPbC9+SdOiukVgz9AwkMpdJhjyVBJSaOg6K67yS8luub0T8Huh4uiu/SLKpeuscVNMdWuYFDWGnVI5doI+Ia8zTNo+K0M65mhuDs9xZ3GocyW5HZmSndTbgH04DtIU2WpKPlVtLtyf0TPNUe1VxJNODo4bfTJIQAmMvFNuJl0SGVxoCRz58zxlLK7dndgD3Co9bhX0scW3ChJZ2RGHF1NkAhmGiN3cFOVMpXIHcm52Ecmry86UC70XMqYkYyTbOy1yuugVy3gRNNnKMnZ4cWDR3ai99oFfufuFB0VNmmJBlZWW6v3oVvnH/A7ePSwFJOoxEmJV6wVK0aULvfJJG4cM9Wonimd5XCnURYISvhstxxBafWpv8QxA2En1bEHvjOt4MBOZMJJ3exqXIFFguK/noFCmn4VcO3qP2yEihh/q4ITSs0DeiD4oA1CBjUMfje6GREomLPa/4VrHZOpwcmp+8xNW04Ky9NML5aZ/18neh2awscR26diL1Fp4hYGatVsQ+KsGlaSpxLDtbSfxAMcUGiO/t28zgEZiJtMaju7OW6EU7ITcOEkf5LdSwZ5z/Vvf62ZREx4CQv9uWDbV66AVDeeGvn2MPBhvJF07TG58mE7QoStaR01VE+8bftQqm5SZ6jB7O8aFSHM2JEPos1R4dxcXSfpIS4cLIanNFaKuUoiZq5hMxp7pvKykDarmiozeoYa8qH3zo7mRNm5REqc7My3ho1EruVV1I9QSGPdwmGvEggD1Hg8k6Eavb4bMlP9SQ1tx+L7Eafvjy/HWPOpKAfBSB4yPh1KaLEh9zDiE0QfpesUAgi8QIqyF1Y9Zq+vy7nHDnSC85onq/tGlM9i4g/0LWOhIkZmzdxxQ67NmyDGSFoCJr16Rckx2ZXbBSAzKqC1sAPS7zCA818YGuBhj+WiwcEJLIucfwfwzgio0WetETgDU3JvMsRZ7lkXORIqZxSHj9K3gZcQDBPj+nnVIPLF6AYYLfb8WzgciFGX2omK5bN0TFUsnwR/SNW+L0Y5rvKzYtoC5bDbF/4yiahLEQxAGY7Nv5/VPCY/HIY6d2neq6AeN0jgNivtQzP5xbeaWgklL0Gdm+jQEd0azZ1XK5TxQ345UDKhpbm6HWRIedp0XBYIoMMtaCCNbbnnjSfXRaiiVGY9XSlsMZ4U5TxVI0aY1Wfwrk8vd5yhKLO1Z+c1cJi3dkaxbIbjvLzsMHTPqUWfgG/XiFdnCQPCwfmoVc3joIiJYoDWi8h7tzpLdPo0EXlgVzb3Xf8JVvrp1VVRtURZVzjs2D9vs/+YsvuEHvCW4DtfIavht222l3eKHjwJuqkuNd+ZBUJDyo/jpGOusp35fHBk9NMFKPwEKBE4ncqbhA5jnJRBWu+zjpvjXWFF43XL2QQqaCjzLtrC7g337Q8D5WUt+sZX7oF5rE6tcmufga6n3Y6pJr4cTmrDKParnx87Om64X6h/SXOA9wYperosLtLHazcmFQJC16KYgvVn0zT4UktseuC44ATmxIBpGiV6GtEJi42pa3z0I+q8OqsLfJgUHNcxHTg9Zld6nJ++Payg/lx1PWFTqqWaNJmOjkLcxMguv1wEQXrk6gTiDVzrO2fzkmbmxcgEiUf86NNsQtupKD3boM7WlUNiGPEXNXNHct6N3iD4rPlITNKsWpxt4zNeAPd87NegAkOgPT1nawmDVZxB6WLcYpMNg4D70XswfYVu/ODDmnV1UFPTnMxg8JMHJk2CA9bDOt554kPRD5k8QpwV7Z9TtPd0j2s0EfBLUzZuag4Uh2oIrFCHju9IWl7XvHFwYcujTrymh+NKRiE6tqoNCB7fDunJSmkSwPeWNHfK+nPsnyFL2IUr12y4R6xK4pGusGTqPDA5K8wwfRpXDHQv+umNHSpNhFh4DQRop7bVtozH861RkHwxYU6rEFcMgjYo03LdLUuoY7KjEg9vyT59FRb6Eg+vxKsviBQMKLBqsmFAm42L+Y99DmE2dt5sjxcPnWnpzZrEtfDQMrjeKOH48oON+g6O2+jCHT3HxQ8xszmLzDMZKOtI02i2WcN2hJjdBx6RNKpzKRGnXWR3uRa4zxyoO5CRnqS3GbHMAEW0E5CviynXGZhTxKWOY6DBj5pcc1JU2bgaq5AzBZYY1XSE32eAZwVyCj13rIvKKzBIR27dM8WUgel2sg2K5tj2trwuX3eEhAcRgmrUXan8MyGZxkWjDzVfaxvQl9rXjzWp2DpDO5HFt9sbUuLHuEfJD0GwOS04yZ0ilrS1UzaCpSAC5+zEGbhlj3e4/h94MtmcUsg9rEHaA20Go4UttrltAc5PbJ/YTy4RUDWMNwfa7UALfcB7PlhhWebSlkmN6guoSpwzZAjI47isYESM1yvGPZw78jtjvgch3MILnYde7W43d4qVnVwoBCfJHxEvV8raseJU8JLEiLetyYHpdCIJHQRF66yULHht4zj5XoqT7MfmCNbhL+a1d6dQuzIpHy4BVx4TX0E5AfMAUq+/Lw3eq4Ww2vo7Ehr2tN7k8vWSDlRlK3S3Y8aPpBxDErHSknctu0IZpK19G/3gOT+7196wlDibizJfTj5a1he0pHnEXpLMIvV5pdXUVmIcKdT6mwel/vX0WFtalAseWRAQu6Kn0E0GtGilqrsT6fJWnr0Shp6lA7S352A8GaJc+xCwOfhPfiyc70LDtoPPgggxEVvaTH6LGhngQH8OHPVs2NFAaC0u+ED51DThEN8QgCjpYVQ9nuaH/EIEG3yMZrVIb/eSTb+6Eix4oeGYCTNbvTiy5FnTrCDqFMzc41oNRkSfHzRVmWbM0Dhno50IE6EojHdCqMp3dYxlZ8gQH0XkwZvIpaj3UqfjxxWoJVzLuRu/vAXkUwSenSDcgNlqS6zwOl0oTfPU0/FOdMCNDYbP8FCl5ZIpelHd18qGojUYEU2567hlAzrXsPNdzmW6tAVkAzMe0WJ84/D578QR5ULs6Z7rWlQ2bhVMZ3frBjB7qHjO3NI7z7u3fpuWAmNGOHWcNPlpaBS6lisPXF1HUyqQLKd1xN2VzVj7KfQEgRDKOEwJQi84NbHdAyQr6N1wGCtbv2TgqkIV4MmT+jZ+R4KoL0oxnotiK5Os8ueCmEPf84c+oXGCUd5GyGsnIiB3XtxS6zrZKGVf50ehTbGJFbIuzAcYrksAUsi4ASRM2yXD8lOYSU+QDSYFXxeQYqzY71Pi1gIsDloGRUQ8dFVPy4wSctnDrGneyaknCOrus/DKhjzxHPH/hKB6fEGv8p8MKM2QLnB0B0Td0beiHSfQsDPUXbtEE8ns9R9+dKDMHCDhcGzyffXKuDcUVZBpXFMbMWkNdx1pACOA4BX3m5Wu6o4iNtlTBZRATkH6k8wAc+u0JMafQQVgUpA3dwWmxPJ9uIE3MdVO/mwEAJVmGvDIUVcOCVs7xOTtyyPKwP0NNiUGIncGp2y2nMk6ggyTTL5zz+WWHDTiWxi+G5QC7gKEpeMeYChwUQa7DeJqUecTSu6kqlF79HfOa+5pFt+wAH1PhlWPrvFXkBaFFuNtZOGeKNBy98HUqvZ+xf2wAbh1MFdIQZ0iJii7uNiAM78zj/Rwz9lBLym7GNQKhpGVTDWmihvmoFiif0ZtWJhz5VecAsJqoWvhihW/FzE5be8WVlzsCRhgoavS3P2A8WTaTMleE+Nu4EmL04l1RaggtGHCrfIDhgzlHwwTVRvf5daTgFNSwrHMTAW932y1aw1G5mErvgm7v6M+jLzWrVBhgx/ptD1Mda0RpVR4es+AyBQgm/hkdqDvdz9I+6eERV5yHpe+Nvtip3TlV4j2BLXCcQYk2xsx7yaS1oefmZp9mwM6aqwNEdKBbQKh5DScAh7hbBNxGjflQm+yJBBhNov7XzHHUi4hLnYwa6k5K/EX581knclTT6wIhCaHwQ45jeOnt6TppgPSsgHEjGzwl5b72tQODvf7FJ2xPOzjn2KDK8C6HsqqcIqQJGZQ8A6e3f2ORo/cKLXV4P95K4ITq9msLjgdS2R6NSsvSDEsmfk8N9Cv4FhFIkKQqKBBxQxQMoaukHbWBBeyQrxo+iB0Bh9ko36uOParg/0bLweV9cy9FBotOmDTnzXCFOKge9jeaU2/anXAy+VtnF+sMVJB5zsoqWj2ja/KaUkoDxRdCWsesYmrL2bOiWuC+iKNehri0SDlWRvtC45QsWFV9yBmSyoV83C3KHirbD369pSknwVhGhNtm67XY/G2KvGDtRnzzML24dZP5XVqb6Ou1pnY21YYjd8nHGU9vVbtUSUMH/upoqeilMjCh+acrk6CmTaZfFyc5UqzG/D6CiupXGhl6UFn2Mdhyp0IVisvam/t3qc9MdFL9ylylXI9GjHA0rZdE9ne2xkiMJYQw9z0DVuxjSqrJfIth14sLmAbttLAE2s4HqncrZfde62Ohnplyh055ikcp4dBl3nrVqQpjuTqYGXyswnffU92FuRbjUfrP7rRBN2jxc7WDMrqc90KYEwqSsgVfcH5jDrV5njKQRwEVDgW9//BukDHQjDIBknPwNLa1iMlImpj4FYj83e5nXm0xvXL0MKH1elJjllYPAw28ZTVRanSw5arMKIrLLSZPMtqlg+m1rjSwxL8hb+kHosfOjuUsBPuhkEcA3B2O+waJ4kC02wuorsdpK+47A8mWT0LZZV+pcbgJxEOe8Pubmn/WAJQHTTdM55ukLYhUjO9BSQm/Z8PharLTEB4MZ78AVs8tjjcB2zkYA/ooMRxu4JrZ9BzwNtwRTZ8I4yzzrc6rRocJLtwJUx1AZpTwR+VRpY6YxHTHIrir8yOjngqpMub/Q/8GPPLLlFTQe5IEKJCR+WeZfcXr7rFOq0ommmTwBk/fO+uDxnA9kO1X7ieeKekIDtj+H6IFiqJmKCmxPdtoPSzSkSkUM0XTi8Fqc1qiTtEnHEz4UuWkVq+VkbuwK1OWnNFXz8DsbYPjTsn5NQOu+YC38dbtQQVDEmSY+wD5OApeAOlx9bSxAFvNHMkAGXTjKNyiLtNx2TyzeAzVNJYLX8abMrr/7Koek/IPwc/N4VyDtE5qC6KhCcaLejADYFN7M4b/O+IkiX8FXj+Sp7e4NUKb+ijzplma6met/Qbo84Q1tCav9k4eWFlcjQD7nf8XuCz6LJdM6khmiIGzWo6wmgZ7GLqBNKafhX1/LSSyavGCAt+UdOCW2IEXu3mY+gIJQJj32Y36KEU+gyCWhjCqs4etaiNj5tBk6mlxwctpiqsL5bIIPsnafFrMWnY0TK8z23NxUHaWd67u7yHelGz4qfn72gZigFVIRQUs//fuWYqv1Qf4rdss0pYA6VDvY7YxFem6jHIYSR1TIsikBgvAyYc3Sij//L55D8zCl8hXNVBtbWVejUhuZCkP2K1znKw5i0G/G8G7f/d8gc8PfOQ5oFpgd5D0CTJGmAtsMXoTAKE3D14npG+jPhJcU8x1bz0Rx0EXy6hiesBIw6sRpzXDQZus3i+ghRI6/2g18fWBkg6vwe2x7dnWqYiwkB4CoFli5CBqyGeiWpEVRHeW5p9lzhrf5iagnTn1d3+tYxukm0tCrRQkLgoP6m5+dAwEPgAYP7uBxAFta/Kd8UV53jxjYVMFRzAhUL9yhC4OnltF2SfU1Xn5fzaMeT1Gkcx0h+rkHPfKH/4zGPsZ7nXoogygmmDnBrsx/b2AXtID3e8fo/IhZ1idsEweNRLTEbR2MsxeJsL5I3l/vPNa4gUrq+uXhqv9DYFqLC0p0xQGTDyE+LL2FXysGOrywXB8WPZokg8cvmxubiQjPDM8iO/cK72DETy2F3qTesUrVIfHGnnw4ISi316YhnawrdK/KPePGi32vPIDpcpN5wxNa+0McttMzz8iruByOJSTado+JV+MdAUj4P3ycPP6LC6gtXbvd6jLW0v4qBKIcSWoVK+OIK9gpdUynQbCgNc7MbSLPTs4M+wKrAVyTjGrn6ORXtXnrnWTHtnRIEP+pUqCAFLb/flFInENpqqzNhP0l5ENYDEWXazJ/OI3nVOS2cvzP+bbzLkd4vCsZialfFiixU1YU4hFXoBjprMSNSnviABVToHRI8yAHokpMSGpewmSTGQr9SKHFtg7SSdCV68ETU8a2QjJJIPthq6kfa514kwCbnsf8TyMeDCVfdlqr5NomBSl5+cCUq9bFxAm3jOOjV7uTBbix1fzDCII+QzO8euHqbi7SOtlTUXg7kPJBzy/nTnGtaOtU+nD69eUnMl8Hm7iqxXIwEPNdsoIZFZinErw3kxmKX3tb6mSf+PfT7k77UiIxFyCt4BQkHhcQIUlmAG1yT3MHmy1O0kurRMVUxvYAREZheu8RmBv+s965WfyqUrnjAYsoMQfPWLx97fPMJFUwt8R4ZHx+0CbXZwKWJmJIczJFQlG1MDy30idPL1K1hyl25zcuJrEroVyYEr/A95QiUM17YHGB1MPmHpEjjNOP2j6NxQ4fVlclO1gjtbipviS5qybT5n+mwhL32owGwP6/OXzM/KsjmmvvZDgjLc8uFSflprHfI1/nEUhR2h4N/aioQfqzGZnZVA01Br+GYyzRuuCUoOpeffIe+vzd7pRG/HEF6e9Ob/xLIGWh3NBYvKaZaCn52AvR2Ye0gAZv/p8/k7iYzi0jsueEdf8PlV9R1Lh2xxUl9fmXGFZ9aeDFohM6uzeIs2cNA3o9QYEUbOEcijgNgd2oQnAKM9BGwfEDczlPs1I3aHlC6mlwYj74DlNK1KNGCa+pgsD648nt6piF9ROUW8VBEluRpXh8vb9s2qeu7T5v8fxEJSzNCpXwi4ll1hY+tf+KVkRT8cAAa41Zs6aq/onfI5ub/I0548PMZYhE9wwl8BdoRglfxzqJFFuXM3Tll+a7HfdYqZpav/A4Ho8O7BH1EhoTcPz/1+v9pOpgfk3GSLatyuCCCkcEB78j0V0wi+drUHYtlNZvDpaeVsPn/6O1/NUZxTGi3yoRgyZ40SEQ7ceHszQUxrA5A9aP18fQADqXKtFlYsAZ5jJsmaa+Nui9GrKaXV9U5mDJlk8gWXbHHtYCaC2TmsDOMIgOu4lzmAcZt61A4S9RBW/dUHc8mtR5aXS5h5ic02vsbY4WgXdBD8ynoLnPZqzPwZWjCSeia9al2OjqEdXI8PxufB/omgeu8d7aWdc4SQ9OmpUpU+nZ5kRRjPmUB209kbhLp4CkkPaUjwiomOK/94XSBubBNQPY3N65TgnXzTBCWlpHLMWeN23opcxFrf1GvPAJQmni3pGe1rqEd6XcQxfH/t+14o5SMjyzH2brgUHm+eK6NzZW0eewC7zwEbp61K3q6QB/AK8LzLp1U+/eqoeLCUGSVzFy8JLjctdXelE5/ABz/Dy8o1+u6oj2VDx3waFaKTEVtdyEK1pJ3EBdM9M6DJjWRBzLNc9IFdES/Wyjpk3tdjBO3jm9zqOJv58XetzSTKtZ1qreq6grJYCs96GlyTm92n3jHjmES+nos0I9JJxLr5zoRvo8T3Ry8WixOuv6ZO7mwE12kPMEgSSRmaDxpFVEgmDvGKoscCnXfygVYlC60Yb8y2T0Zlw5L1/L0gAUBg3rDkPa30qVmvMdV/YZYpQPTWV4Spc0Xy6M/ad7F5WZeMjk4ktVDIJjnWChE4HZ2Pe6OvRd7chsYUANNckj3AzcQUZZ4isKFjrPpYkn5ss2JKREqRL5lGew2bYwazpEP0sxr3e9DsxSJOLuFy/oqlLxc98bCJWPrEkagRFcmG2g5rnlL7CDXK3h/ncHhZT+JbdbyLfBdr+yFNZdS5DLzO1wdTbjdTZlAlPdQjWD9UMN0NXE97A1Z5LYmyIp78yQXAY46qxm6rvPJguxByWiKNi3TdDdYlzvNnBZXUSj9lwVu4vsfHWnEIxEge4GL3A4nbkxkmMYf96Kh9vGv0v2exF25673D4xGYbbp7z6YR3zWDoyupryGDwMSFlb59FB3hGJcKmTIN2HqH5esixiPopYOyDk8Apg/1n1r17gRvwh4VAZeaSAmI598dOo2oyKlmP5XNOLaSkaSx16k3tqurjo8T2sjDxrJ7ikmH0y2Iiuc0h87Zu/+zle5rnU4JzHM+jBTKum5GX7FUUHH7L6bMWol+xXhjEG38WQbPCrt3ZSOLFgPcDVVBbuEvN4sFodpEirBgFVBZUs/PQwI6xx4a8GSxDo5s3OgNV15vlQg7DZil8f2GRcSa6ivMZHY4wdIsG6UKmkLTKaoZUDu7pruq1ocKTjX4OIqe3L6WcuBz00axdBJQEeKpCURDMdW8ThTVO5gbWdUPCnLGFDwshpIrv59N84iUwGVpS6NMX6q/sSkK3APC5iAbZlIEb3neOcCCQBt07EGlTLdfsisnguKZdheTfLsLBa6FpAb+plAPvzV/0JV1K/3DlvEPY+38YEpGeLmAWiJjBZRIjn7z6wOlUzePCXW2lxvu56hL3fSYu6UynxE38NHFmOe89ZmyGY6RpB1B19I3tEy+JNwzfSDnLpe37uiel2psvQCZ0xnpk0W9hGyqhBYAf33NkMiEALk/YGydaxeOGCsF+/csH1MZQFJC63xaXP8W+d2ctKpA3qja+eJ8zDJRS1gocnOfTUZMAm37HRQ6OWHtqavoCmFuIVYZ52IpHOnrfvg6nrsOSre9Z8YKUPuTckDaigb8+o1G4M/9u3T3fLXkghHhXCKf99kMHPaK7lpt+U7+Ok67bltUUB4GQg9I+Ftevbc8/V72TtgisfD4luy791KU1zqD8rpFytGw7rgQd48Aa6gzhcGI/16vbhqVp/DajgPvdywtRYqgYIHqxk7kfAQhXQGgz9x689QTVWUpjimzKfSV0M2LuuPE3CVL0/iB9znIMTcrWm7omRR+3G0LEfQ8CNylii8BtsRzdPwwVHa2aiaNR1+zYMJJThZ2m78DWLKPT9DZfSFnu3pcgiMlL8ZNWzKShtPvr8lr5UmGJGt+dJFXoyXLDN+AENzsFLcLk7tU5X9GYPkWhU7rR2y1PjUKMzMy1PTvbV0Tzau2zQUOqNm1lW6EDo3uckgxRJINhUSOCNopt3EoYzA2dqLi3qpOIzqOOmW8vyf6PxxQDwLIymeVPZW7XvertiL9w/HxJ+ofnMRQysgcZ6Xs13gyUFO2eWETcMqkqh/gihfZmXB9Fgg4d2RdW87qE6dCRBFq4xqXDGay+EHYTWoDk7ExqgABYR8kIF+ev25cFQt1SX2WVLPXb63mOWzGc7UDA+zRgPHxDXsrtlP+d7dSmMBHsya5BMBOonrXHcyA4jk8Ruy+wNMD6SOAdBMjm/ZKPr0pTYGXhV6JvXTXxq47n3nJjf4jsnSmCUBFesiZf+g5bUSJgmhc6RBIZ14b0CSzL12IqNiXpgFlvv77pAfeiL76BMyIsqAf+drxg+uihqh+RmUWaLx/2ndsgpBpU2qx1UX9zpjSFJUA7iRHFteF3gZ6K73l0uJE6dbrcVILe449oXHPnrbe4MOjGTMSa66TZXtNFyz7WrqDx1OAvWMbLVLc/rMcsZWUXQelZiW+ePdQvCclp4a0haL8GxvMuLVN3ZqDx1lm9HHk1JQIB+LovOCAjaKBz3/xT4/2ZUmr7MXE3XQAmVS/t9T+B6IoTGJ+xp/KB2Cy0Wnb8Hmly47GpaJF6bR7iKYEBzac/GrmWS7SQ58CJqvW9bS+IYXMRGrgSuLIsOg+29vwI/uhtBqjFzHoCNWd7Iq5jQJ45rI3VgOtD6GW+I6X2XkPf/jE1ye6zUemVh/25TLr7ff1IxKAuvE8HBIGrlTCgGla9QVBa7qNt//HtPDjPSX8rxL3VIE0HvblYSbtDSRar2AE10WOWOMf4GOmlZfo7jUWiC8qkfSzuw1VjmL++WF4ibuqJaZY5CQSrvmv3bABlN3CklKceWjbl8Qhwh8V2zSO9CqW/kX2iMNDfkL662r7U8xt8oJxticJeR2fwd9urT2J1JOeNmYcIYe8lNxC1LYSBxdj6jk/Z6eKNQDs4TFoQoneQF8V2zS4oWqyhAzI45WYPSa6tgWd9AnFGuenBPhGOy+/7ZBeZkMewNMgLUIGhBfU+PTcP46+bQppm0gYMvhK9ebzA1gcSgX4TIbjkTiV6h7P5WR3jirpPiUxOUJ2on7koMHy3ATNNZAzv8pXAjYJ3mlmOW3DidD9ynpFBwje1MIMu3Q9O3jGmJhXNAbM6flmWZZGgv99/FKCcQFjr/BoyFeX8BtfqOzNBamN552+54gq9sjmWyD9dRY7BpK9mlAcNiu+PIvgaKluCNNNnPdkHLPBwQLUyXXyrEE5+Afn0DK+A3mawF+LLzOgERS3RKuXNQJpmElOpgg8k88xcl+XEIavUmWYxwq699dyq0JKB0gf5RTM1BUKy3PcccbDiIzqKVsKvHA2F3GDqVvctnZ5pRfpM57vzegvhJq3BUo7QF1WtG+zEpA91Q81NDzJlXrVGbjMArTaoCOEjR9NVV01flsbq3XG5jWDsNehEcOB4OHKuuDcq5vWDNmwvunM9t2u4NQ+79DM73egJNi33xugcUqAmrfhhdni1trLrq/sAhVhOGqlrchCtEX2vRXkjNwrnPZAvCT6KorGSa/c+dwBbx9S6tMVAAcjkBICg1Bb2Mdq8pA/ucPKoSstacMStwYTeejIfFgoYoJlNjZfzhvaAn5jCMtu0dAQ5QbA8be8SIw/dYzXcYa0dBljYxF4fbuwv1vXd883g+A/yi4inJ6sVYKn2g/j7HzdrSgRHSN/xNMK5xXHG2B94XRH5OwKvwDX5KT+s4oj5IjBe5AeadI1zhT2JT1/4OMft4vur3PGH27AFYp/1cc4z3e6Pa91vILgV54+yY7jMmF7M9dXSkfOL+gXVLeB35XwUYPLBS3hSe6Taw/JsREOkW8fBHUh2UOE3XGMReJfRzfKl7FxeiBw6PdRGCm4OOhjJzdqWTnt/pxCE6YeOXuuAf8N/JqKKe2SBLtWEZ8kDoIUxBpR5KeLdagmR48MS8mEUQyZKlPm6Z9r1IQjWyXm//p/zsPcRS8BUfZBZKS0U3xoK8z3lrlgWLjSI2NLosEXMZMLKsNx1DOej4eYhgyGKbii6NWYAeG0ijTKmDRC3jJ5FXZmNb24A1Gpin1LxV11GW3pV90FhupGkmXlBUfOuYGk5uF9uBKWX6doxxaHmsoMmsasrUlbbeiXU5OqunnidbpKWy7YSxas4iqYvEwG5o8FL2e37eNzv1VymyqqgIzGtyHrnS51481HPDMmW/wdsiq2xYdVpfDgKJGko56moRECERIqPvpAFdjlIJy/SoTQMejqyi9k5IiZn+RoCONLL7SlR4MKVcQAenIpyRxXQQWRMgP1mOBMESV6KNg2ThSwc+4NiWa3IgdfSl7WO2NsLTQ31vsvSdXfltgXN+eljr0d+DHriqjVoTWYy5Rd6z1ZYNO2ZL4fSR5zJJTMeHmYtuJqZ05T6qBlTX6odx2h5G/NTaoP09aXa8apPWFIzt1F0HNvFWTdnkvwUJO5uSFbWXcRAtwpq471/nXnk6XL4DmPNm20nVAoeHWon80a3xDzL55alTSvnul31MM9NjQTMVXKQdCwoPpnln4/ZHPyePP8qyvcvafVpPUNqakRN93J2AnPXbp0WDtcs5R0W6e8kVpzwMObXoivpStpXCr4LrV5eLkYUABQYrZ4QrKS/CtiyhRZ4hnFIzOjXv6giulJNZi3VX2ay0iprNoexyzO8I+0G9QEfRABhGjS/EbTWjxYz/KpyD/290tszG6xyrYhCskGmk15mdvufK6lmxkqjVURF5sOi0osKu9Nth3AsnVe2Z1KsAGdz0Yt4InjvIQuBoMcNuuCelKFwUcG2C+M1JY2E4A1EILOXunO/vK6DpYbFGZbSCMKM/x+yCsBHBZybNB4y2BkPjuoaoc7dAi/WdWMzQnx/ZZB+yKFSr+BHYjM8JMaYOz8/WzpHtUMbokq/NwLNEeiuYvznRghpEX3n1ebyBIWTPsr2tyTlpttZ7+d6gxPHCvOWcxlsVMuOe1+1gisFNUMLNs4jvFhmNKFKiq0jlbIDbAy1NbUtJQQ8y9LtYsTv4P+RNRLHnOhL+QTT1piKalqSLAJ629MzRA+/ve8cyRq/d6W7MKtKE+ZfQROI5lbQTc4RMnegch+ZA8bKHJN9vxfVEL0HieLPwQCmAL9ynlfdXEzjv5PhJJOMtRVswp37e2tFZy2lUjlBQGwz4gyVLeHSvhnoK4qvfImkg4kr5nhkqDnBbP4cCSjs3RRKAVGlMvO/ANFzpdNJRCvijbtmxi0ngzX1lU/yW6dsduHE50zhu+8w1d6KBZofD2UAExI1CdqdRvqhr90XPez7viqRz3pqEKe4ZhQ7p2tnPOb9s2Rjldj2h1Zqc3d2t7tit4obVyNA+eKoObLKnnqGLZCSz2BPK3WeWXTzNSzaOBKdhGdHpXsIzhN8i7tm+VTn0kCZFMpoFp+BhTCPUqvtrAKLExLDIEmwxSY9EGorNkP0KuDI4NCbsX4GLNWXEUVoHYmovc+TWPUfjIDJ+ksd3SU04rfMGBcZ63/0VTUYSUN7OJf5a/r86vfIsgBkwufJzrE066V7e/wk6O0JmyaxxAOusVyc5MM89iDOD4ntR1PuoSXlbdkOdduM4agRvTFTaZ6u5+cdWX1pO7DIgEkMg6KS+sVAoHZTOUDt75hJ3ooyEkCVKmmdTSQ1KKiwzN4rs0yBjTEmU23EStOQ/feqybvImxuASfBuVw9OPFe5UyUblME6UEAzFhnYVn8MjuS9/+VMRxS96dyKT/qqlr+qcdnoFM5T8MlJmh2CglqSLYay9fjdEZ/oxUu0gGH0B/HNzdr8dqkEDqc34J70myKUY8DY/7+w8tceCc5baxCKjYzTvAyr8o526nyq8PJNYUcQtbR6bLFOL5UPnKOKQhDidY1ECkgOVaJaohqX1PLoiOedoPiRb4KXL6mbhLVVqtstJTXFhXvESf1VgAR6+xHJ0H4GmGFFzYPgeYlpCBsE6a/c+lZGBoynEv0ooWgTmquhagY5Oocl+xKUlafnfPYLIX49//1vvCAR3VYENTFHh3hZkA9I28WqYoiLVdoMo5zVRTsmz2zkk5YP2PP3fUQb/AvntyeKnWKJNxntVATe3qZrGMKWKUKbi1s6Hf/+pbXa4ne7bv7sgE3zGDDujcyf+9KHs1fNnw4Rf5Z7CfsGzBoJ2O80zlwF2SynHnx9F5O7swOkS7bxATqoDWDJzjePMt/rxkkoJmPGQkwStict8LvF5kYFPDzUS7JIejG4mR3fNlw7iP7aP+QPh3b7xnT4boal6FSU5I4ibeQwcF/fTQEvOPcesp8qvuzzVWQUCXV3zlUGbRWRlzGq3bGBUlDcdzMnODxFaiwXJZvb2w5N+4VNjojmdzzrBQ7JqmKnaLcKRxltfCL6SoEYAhcxLK000Jh8hM6DOOk0W45ALYbD8f3zITIB5w4S1qS9U1tR+0x2dwclOSiJ60fci0MRLqvWoHrwUhYKm7k5wBFNLqphvQg2H4ijNlY8CtxCEVzIIVNgiu1MyuHoFKuLNeY0mDvvMoFu5zoSAsdNeYBwkrmuf9zMZW2Cqb58j3kYD1O+xRv6KaroCQarUYHNtMI5HOvvGQp5KAkZ6YtMktDd9gOlY6hy3H+amstlTxpDnRMMX03pn9q3aSHW9M+9ppTJpj8jXKauC1ztyJsG7mS56+9ScXyzP2WkLjMgn4REgMvOj/oAV4EU56wyx5S2PB1J3VVRfblva32nj4Pe7g7dA7jZ9mtGFZxegc8Cj38mZ+WV7KTdnQARG23iR8+ISUlZCI1fX9/cTopsugLz3NoAVM+YyOH7yUR0/pfrVLegu+w6b4ktOFgMXKTY7OYmmcmFM2WGhpKSI8waiU2s7A2yEwMI6gir0con5Bp//nU6WjmKq3DXVJjza5EyYEZcjx3r/QlX6qEMf8ioSXw70cv7vSFBb0v1oQQr9vjmYi2EarQmFYgX1kTSaiLXZSxBlSuqTgLR842inffnn8fhQnZ/XcV4xW1GW/Kd4CGkUgWcTF8PuB93OMAlg6sno0kHSAjhxTVTH2qnTRT0Hf/mrtJNT6N6gaP9vudXl5AAjRl4tJZkkmFsxs+kCe72kr6OJGaQtspTnjU42e4OtYY0PtaQHFH98t4wLsY/iQno1AUlGn5lT75sQljUj+vxqO0dUjHjF4OCHTCScV+D3PWjw58QwJV5o3C3Xb3Gy8FPALRJKvZwjqV29oeAFlBgTZ43jea8RG84wy02PtK8Z0uLlME/YYccH5h6gp8V2U47bbhGFj32eBFN+oVBWqsJ9wBPipWqngzdH+/nhCDrSDpIK+b6gct6Hb5am+PGwGHEZQ6JdZoQX4/Ufh8IkAUb+pc/AjlhTy9eLAJdogEUIx/Hzq3U1Y/oUQwGjQPYBLgdGhoX+cpFf5OGTPXb0135j0FKa34XfpdFuNeVIn45aMULKXjS0IdW1smVhj8uGqxbXLHbOvcPrszOtAcz5yaedqp6eZXkWYfNtLWmJjPHkGpsz6DrXVFORtOOiyr/riOvL4BQ+BWszhAn+TVAtYlVaMvb4EuxGRfHwEkvMSCj06TOjmXspectTK3ZQgD7tc/usKu5KZVexTeMguyoaFapZx8h8p06jl/6BOzsPKTIyID+uA9tOLBExZz4PtUzkAFYCnE3oBj4dJx9nkySn0yswcLhSUEqhqbfz98jOvZf/heuhv7gsUcwTgTX7GnN04E+rbiBX3VtwbseILuv5PuYSF/wEJSI5jpIPowL5QFMrsZzvLSw4zJ64fh+bhFngo8puYH9xARsMzQwiR2QjKKlBoWQg1W3rtUz156/iRx4VrKdM5NgAdJS7BaqrHxuL0RVmOs36PqtHTS9I71ZRED2V+2BmlO9j9gJWH0fxus6mYdDwFx9bGXxoFy+KC4evsHPLUYfE72s5NKPIFarLx2SvrmbWQbb9tx03q7a4TcS5PAXs5nHFgkglrseQHs3mh5+Un+KSw/b4BEcyUOYK11BUgz0LsJKt/o+xfeud1NvcN8hJqhFwo4Uu7SOg7XxrC2kJWUvNMekP0/XLvzQE80FvxUAQoORDCH+RfzzE42P/e2ciEw5u3YuUGK/15mupJaDlq6fKaqWlc8w9O09g+3AmQ5cDfkG9Imqak4p+0dpCBuW814p+hr5WxfYFtQPf3iDCxc17i7f4DvmY2A0Tfiwm6Ar2Dk1Zbivp6rs3hdq5FhyFbbQHMomXobZPrHpgig355isFJULzc8/dpb9sv8Cq1jmM6lZpS8Ejiru+8Ivmd07IMg+OXbu8Y9eKY++yZZbLJ4dLwVJO1dzLnve5ZOzhA0MhVsFANfUp47bzTpEZ/bHghMcEGl6GBjfqM3sklfx8RjOBZDH3SX1gsej1MHzf2Q4xnxkLQE6kLVEyvLgQLqJS1445qzGI92h2xtpfrEcii/OPv60GXru88CvT2t8BhOaGd20FImWOEKe5LgKV9OXniNvPGdUleL+vLmQMQjVjHlvSbhZPcd0DRa2BLuli3I8G/lW1WzYs7s6DUvEUDjpbzGmficXBDc/3YAbAkpQD8+glxy4RT7p/2PqWUz2OC9X6Ygd3IzsVQTOqsqR1KTmVihNysNBE7UvU4gOUpNSx/X0l8c2VrpsQH9SR/UzDqG1cMk2ayaX6t7RpzupiVHFEtfBxgRw8u0WGHmuh9LkTvF33zOYrno7fEbac/l9Tx8+4ap8EorTmeJKpEAMDfHi23WYR0RQeTN0ir+4Vx+e5Edy/ll6lIHXte7ZydFjixPY5SPA6+g+h5vXjdcPkhUq+fyosBVTWdr2nL1/PrupM/XjjWeEw5sBLMPa1UzpropnGr3N595DRWa0Wgfaz9a93XEvemrmmF1jPojVLg3HRd1lAnvZpqY5z9qoob7oQzRD0QnQf3xxQjbeVqmyb1RlD8z8XQ2f/EozPE906UHddBCGJAWr/ae9hHIU+gShsUJEp7KzgcF68BSFJ0+nMaeSaXLFuYWb/2BG/qizSfmiSXT22cRMDIGrcObi46Bh2mrfLGuEJZgmWq/Ge8JkX2kEx2DcwtwNTj0DXZ7gefTDkpqxiqJBnkKJiestfUeUef61P7o6LQT7z5+4MBn4fFeQaTFAZIT5UnqtOGEq/aOJ/TpC1Egu07Wd+U2TGZDwZ1A97+n9bIf9nB5B1eDPWPW3ARuWg0lYFgDkk5w2h4JJYAuvaGFhDpC0MGWwg3Qo+cIKUBogedGXLkB4gskuiqABT2oEelLqlTtTFB7hz+195eEnOnsZ+0FH4ui09huckkXyxu5RZv4vOrVuNHEn76boFAbAEdHrbwOC4/GkiBKUYlavixoohMPu+l/FHYsSnGDYXDeTMLXkOk3hX5sJOBfj+QCHMZehuOHUg1DWpu243yGjHqAYJg9myd+I7BNYYw+0cD14EQwzfbGx7eFXmA3ymGub6+6bxHsRCJ/gC3DATdl8Oo1+7M5HUO8ZhFftW7+jUNYHfwUNG7+gX6KbTg3s6sm1vikn5kCEV67ciB3sMtYXF8IPxkcIFd5BFsuN3CdMeYtFU7v6934xw3A/ZqRfiyI4K/J5mFSktaIW7vv0QNkMoCxLRj0N+hUhFbbPjjLJOG+Gx9Hi+YbDZb1c8KXbJHLVjdNqtjv+GDteTSMhMwJltPHoogh7N2Kft32LdhEW5B9ns5n4Ckyfa1QLmOFOrJRgzFPCuZhbH1SSfPOZVAi/n02Cin5idpdmcagti/TuvMsMJIzwIsGgIXjW8YbkClMm2be/yd3Teb3uSUROzaBqfbKuVBmUe4MZjdFVnS8DLgK0hb++lLhplTvHUietBTGtKPswhXBF4O7HSp37wxywN2e91W8SndOFWBFK3ljvC4Ep9GSkdgeckp1pJUap4sEbaTngsGBjw06WL8pQSVLPrUFSkJ/E5IdoW00C/SSOvhBLMOYgKZPoMa5uqmB7GjnabSqu9kJx1gWR9F1x7/gV2Rik9OcwnaxL+VHQiBIPQEEoN1iz390cVVwYXuWBDaYgEpM/keY68MuXYxCoZ3QtC0oajJLo3QfWqq1HjNO1Q4tzldCFRN6TygDKvlD0ABx8jOFqjs8UZJYNpu5zc15QMJGSmdegTPccS/qqR7bi0kNCeIZkHhxdh4T+keo/XTvvd3912Ox8WXvln31JiqDBqDwgbivpNwKEN3B53YaTyK1IlCoiDN/QT1vELYYDre0U4d1swULuy69uYlnflKC8FoqtVM5DbGC/hQfpVYFGkBsgWL7YV3S+CrEOf9RDC2SpWZ8FVkxHHDDBbhwrywcYscx0p660Ig7eGKpjrsPZlUPESsYUA62K/tqIBS3zbLcFi+hM2CJYTb259/ukc2fFAYl3/hw7vLDRObAlMv6UfbiAWWl/U9jZNhDAftKdKmuj4c/5LTIrRWrhaI/5S4pqlNGNUZI0l2qp/oezzD+SV3KWuF6J4+UXxrl9EPbPPW+dYIrSGtdOHYTFmFBPwHyhyXN2EwCJmDAH8+Y40vN+R6dPj4Hs/ta6Eech7sUyD95WRD3rwARnkY7I6lO++sebfd2t+t+J0BqpptXgeJJOLx+bjx1NVYgyhWBzzzoqR+XfqGY3J0yLLZvWhW5vDv75rwsyaZsh94aMXcnxFr5I1CRUs13RlodDrkgLr5Yka+VckEeX9cbj5CWSRwvtlxVspEJBrycXFC3zWUksM6aK2EpyCPyhc2dKrXE6MevWTZGRnbp5O5sf80X0/UoCOQadPpAQig9B7fXPQdPjDykBryXy9qg8BNu+Uxpxu8o0Wf1TfiUlEQTiUnN9ozaFCWJkK6ok4qiaTbUyF5PIpPBE6mUAYW8PJw9yKxm+OHlid2eOxpPA4ApTt1K3QZzTiBu2Ri6KHSAAKyS4uzkgM72xP12JKnZwVBDtJU046gUaA7FRWLM84xddqx8i5YmgayIuZc5CQWcOAMjYdd4gmUOBA2lN8BxA9qw1UjqLPxaqgAECAySZjaX4jWKJD3jgq0CTfKu35yvsSdmsdCMdjPOLqz4IkMwx1twDc3IQoFZVT4hJMXlALC3pbzpgMJsK+5dF0oBoXJGUVTgbVFjojCnXrvKmIo6wbUUlyAryA7ZAcTg6YEjbFLfMv6Y+3dBp/y6HczsRcIWNvmTAOBFpPX+N3WwMIRBKGXIlTI/YhCVqTMnqxa0HndAU7kGN87AtE/d6XCVkmTaqoutQjNyXGCgIzB5jU8BgetkjyVsnNtz2jR1lVTEShO35jdO1vsAvSeCVROvEfmRiCT/n3GOz8REtdqI5og7ZgtHEs65C5zWmZ4sGd7e4kNCKmrNhcP4DlZ/wqTyUlXmlBYQq3DCC4oGAzGgkBd7ajNla/6iw1tilQtBala7OgTfxaTfptbKuXW20aCpRoPD8chRsNqCZu/oFV4Q8kWzYqeAbelFo0F+0hNF/0kl/NTF6pmZH6Bv4Z/gRb8Evp2ArUmJaALmqQ9796AsL9j1K4VjyUnLkU72AmaSmM8irPx+CiS3kIm8StFld2It/P+xCXN0/dw90D9r/jgnPJznH2XaSPJzDcZcFJgGOvEdCs+eWoBAcd/DuKx16H9W4opgGL68T8zoL0j/iOINtQOYnNRg8agwJJChRWI05iBi6cMf1WiO0ga/jXCsZlWg//JgRQSPCjDettnFRWsVJRvUNDO+v1tSpcmMDBqPSbSPl1a6TfqkytdM4qLdNCTXXH3PxmfGsmMEAMN/WUws7GYwXQ4hJr+jlABIALNXCKlW7gBfPxsXUVQtq8eYcMRFG12rIMFvr5UKlpJlZS/BRxCT/5AxPHSqUwyhcgCJRwo2DLfmBN7KbTbc8nu5uVPTwdl37oMZKqR2OemG0oXRclu1SJXqedNvEqbM7N22tDqSxbXIccRnS7069OVVXgSKOY/qR27Khycv1yYnTYuCULOB+unqh9P+6uoVw3Nt2nNYTe816CmeHjfUgNmAEeZqoFM+KRghdPNhbhUbYwiN31b3gKij+bUmk2XlmwTD1LhooFPX2IL4pvIoVWrc6E1HF0W8W296I9fDn1UyAOWrW6ftqDtn3hgocYd6jQJI213FUVAmkEF5zrY2fClJ105nfs/vBwhN7x6V4j9jnkp8nnLoitwmvchnVR7lAEE70M75z/F4rQEOT6aC7DzVo3KK0a/rpssvFbdgGtHfUEcxOX+xVnGNBp3ZJu0NbAIwX15c8UbCYDspc0QzlDd4PtAzxCv1cfKSr2CExpah4bUA72UiO+3zhbnFkCh6hVX6qeJ8mBlwQ7eT2l4eynEHZhqT/0JoR3AclioXaEddx6ijZ/y9NGaQN/O61XOIe9T2z70KTUuNJtgPXYXD81O7CM/Dl7hAqjBvuydh5K2VUXgKAzSzH52h64ccs+4/j6ItOebio0eB3xf7EUwtAp5DhR+SYKAX5vFPMou/AoGEqWeh0457SsqmR1Zcjf0lYHrpV6CnTJ77eiRft68zyfRUmAhxOUx+dFkgMRsOObqKwUJZR2D1C73fQTCCUubV2UgZ+uNJAmJNvgX8wpU/4BgszOtC2JpnnXx+3Wf7LWb2WScl/fYs7Au9uHcUsYsQ6qzyZdBUvGjPGW3eDGkC7xoCnweyXlAy3ziBkqDuusULCmJCYJYwSL5iCQaQIyL9X2H5Fyfj5N2s6pjE8tekXo7yW2DRDPKiEYl/CVtEMUqxzJkRe0knp2BuaESUo1xmPpnlBimJMV8PWsyUe5JAORYZxgCeYjI5n8nMlNu5Ic87NkIAha+DaHy24vMzH9wJh+XbiWuuLxnDJ9keMRDdZBFuFmbLPC/gH7qd+iUtVJHMAM5BWC36V/1PaovnKQEsWUPqujZq0sfbzZgYxLW8Nc5GEKSQT4eEY7iaFoCo3nwIYM0mIq/I8MhC8yFtYW8dZ5rC0+jz3FaebSlHR4f6ZcID/2ZqFcZF9hWVipEVGv/QWlyCInEOvCRdLcci6U6TaQeZ4PslHSb9Hr+6lBx6O6qttX9zPbPzrPtZ4HXS/oUx36nbTNET0wPqp81PGT0Z32z9FHNYb4ghLuALJ20qsoZukqRs6xySJyPXOqRkpqauFWXQFXCRIyjpopbzxzE8uZxiSly2EjLyJMu8mcvVvMtkReDImWp8tzP8Dj+wbacz9GA17c5VPNH3sDo5EkDClUJ1U7fS6YwqNwbIVA0BaPzoF80WtCFT3Xdy5Joz8zmc/Es67UT7tvOWJKfzqr24037LAZl/flWVD2MqGCabjihpAgpLJajA7h6vTgfDsetPolayqltMs8HN4Ng5r02wwy2EZg/rYq2dbvWt/KqLYcF87CLGTvnLen/c3q3EXTa+oFi92POTahZBu/Zmox+lMWNkgi2JNW7No0LRZqBVCpbzIEuyxJMJEm/LwE/9zpx715jAqg/B1Bio3LMXNcCoU1iKSg7yI1lqQECV6SNk/96V9vvgTubkeiOazxy9RvXeyWziux8t6AAeadXcdb1HjUXSxBfdLV1zrjAXoR1Kxl8CkvLA/sw9xvKJSEUubsZN3F0ftwzIOsFibGeDXxL/+nQhFmgbrIZjhFvdfFtIsHzWxou/tVj1A5yvgbGnaJMm5Ui7sXUsc75rbPDwLsZ7CjKMqMpg1GbdkJpTjwCvbLfHI4ocC8cpzS+Vyym80iwozbjvIviCob2oVyOcatHF/WzKNDkXDpcEj21Sjozmj1KlCRgWkiyNvLoFTIbGHnsrJHxe3dpnOeNWxWeX2SVUsKSfF9m7smhzlZhFmkOcL8XBWhuVbuEnigKqn3Xw6lOwxUZLsl4JfZ7MKS9GtHJ0IsQyPSHdOpRVZrvr9qzQjZcdzy0UHsMzD8WujNfrgxd7bko4CcmMnfH4gDUcPNGHssMwgUdPnxWQQPeU6zZkUz6F9F9PPKdDAAubizZXTrRsrLMihuTxvYbEVHrzzL0N92xGhYDNh2wjwaKtPAPtsi8ReT0FVzErxDgysEBul21BkX8lSl46jT/mgQ4HdiWrTrlcHG9AYbyElWzxuiD/xd9NW8gofSpzW7VLO/GfcF22lmvkhTzrEg3lawDU7lPpe3iaXzYsWmcICpkvFMjYxE7bgOprg5ERGl9lpCrQmHeItFR0Bak7+WVsAd8QnqLrVD6EywW2hnWX4F4vxM8zPpkDQEPLgsTiLsHtnQ2A9qUKtGWU2Gp4LKHVY7MNf7xmWNOAco1HpscLYUAr1lz3hGOtSForOIJcKEhjMWsi0Jm1BbCGQfCS/TuVkokp9NoU3s49MOGr3Qa/UcqO1+zdXqdAMZlr/J6hHl55TJsLzjIjheVcP5D6BnwQ0AhzlSvp4uiAIhvPC6CIu9Rf/J0CpJw+VzLMmC3e58hs4CZeIVD8aoic+9J0DAfLwHJCgTgBAwlHFVKwKgeXWTTZKgGqX1iRXTgkQ8t9gTf1a5Jf/f3Odjp4oOO6+D5otyN4VzVlIq3NGoASlXtcLf0bM1CSel6XzpJkR0zEIyJrGMso59j3kVFtphMxee4/J70Pq4lpA7/hTBIX6sg0Iv93MqHTMdYAGOR1kTC+lkfOYcUc8/BF55Lk8XGIDFjVis3xUyi8ZmOS2dnoH2nxQjGyl+d2zrRUlU/dV2DaW0mn5duLfTFns+lux39q2YF4TZcHKaelup5yweAsRn4xHSgug+Pl+tp8qP99C1/JCzjGVRi2Go6klDRbc/MDrKQb5ivOcmUp5TPwxg0E3UTPd3T0WJz4+v2YtJcltrU3DOBniBVSbt6fkLH1FwXJ9sp9ofDrZk12RiatxoFB0mYAj0rt9MwQj0bXAQC7f4xh/K2pTyR2JE7PmuXIRnGXVshIjn1LktYoTD9HxjKGBzE5z2D6xL22fNm8mcJ4d5bqeDX0G1io5/DUA+qznUZa0xlU6cziKtDir8ZDXSgy5RZAuVLnuWS0WsipdG+NqFSAN139PylFf6L0zEYNpMUkluXS6ccIzHJ/orBrs0BY18J8SrCwQRxDyssuVAvQwQ/eE5gzfyoBiaVJ2ri62w88C3PvUDna+vkXSsseyX7qdKUxSDC8S0kP8L5eyhHT2PFaiSzOjuyk+QGdB0zHVJT04RVx5pD9EPBY1q0yNTf4gTtEXa5j9NgunABs4wi7ljqHZFnHkVW4UaMX28uYpDbkIs9f6TOcIMmz54jYBuYdRXdT4VPFu/+8uYvNOH5yIKS7gykIjH/DUArGx4rFMGVcnDT3tH8u/uS+lxdxchHw+VOcGoQDjkmRRV8M5cIP/k+tgqsgL4i0QCWxMb7J8ZvWz3mdhvpmhzKlPZAAGxlvxuAK0dNqXR9iZdBgInQG/H37KrXAxfONwMJ5mzl5akW8WpTA5lRFBpkyhxY6K95kHE6IxVhDGWs/ElWsWDK2C7KJeSBzQLo+pAgnGyR4CJBMJqA+boLMgYFiqJ8ds66gDpSnfnnXr8QMj2Et3kDo3gKnaQ5HjZyDbMQp4yOqUJtk4eETexXyasTdzCieu6LWbPQzyQ+OF+AGEtn+q0VcfiUxSScnMKOtMnTHQc2t/r57JMVwge7p5UfQLu+SGQfj2M34ABTcxoEuk2VQ5jknN9X++i926oNNGbrrWFv0hsm3uxA6bmrKcEi1sBINzhARyleS7J0cvR9egJZ4Y35IT4YGh6JR/qhlV/OmebQZn5I348TtIpYH30d2lvVNXPan/JKTnM4WM3SZg21jZwP37MHdBXbScDaZWs2P8M66ynA3KY/f4igiteGTAgekiPWNl0I13fXKnmkVjKxJ4XrjUrh0OetP6ELVhJlwKkb3IdlbHH6ekVj1mh4ZHvEriyfWP2ziZp3PJAllE7RGcI8DqD/mEkq+Yliab6uHRmry+wMWECL4dUxyqOk4Lo5X5bxFYGYyhXQyN+i257R5D0PuPyBj79MUluumeaP2bQM4HHml6kK3DM8gwfMnIeN/AcupDIDqpZPxEIIaUy4c9JzhMik0AG0y95R4rsmdiI+iQTnGUxdSuO7EWP1JLxDfj1x2ndQNePxTJ1sWzGpE/QTDK5htdDfWpDHTvQFfeSJzLYvvtBJDGWLB9Gt+B8mhpsvneUc7eKm+F4WLwyOhIfdnTuYXbcBTtJLeW9SqAkCpTzFcQS6oIqjpGpVD+RS9IAXbAvVjYUBPbhjlN1lqBBSGaWNf1mLUdgKRJdb5OQLYbnUJT2NAXEgUqNJUVF0j/zqJLNSP0nTZfFzG0a7NkwnjmphN4AKUuIUjvL+NJhD9+QCmQCUU7khf3qYzjkk21z9Ze5XD6NIoeLuYMShwrp/QgUYaiFYkWa8o9zvAC5LiXnBPbWueNQ0XeSr6ajngzp+K2oBhyHVl70oy6Fs0nv7ILVPzhgBf3AErpLEohHlpHCOki1RAOzHVHnNhfUPfxyWAns9XipvWPg3mh+z9c3C3TKKXsTl/A/Shru6K904lqmxKKxj4zTp8q2Lf97fRlnv1YEetqQ07DGUBjtcwlkBG8KMwTfkrw7TqjB3M2Jb9WPsAc+GByo00WnYO+lkSEM4DGBP7fxODEVJzJb8j5/2as+Dvytk7nj8GBKT9tHRRbtuPScEip1DF0N0E1glBys9sV1P3dfQeZO7TyQp8ofCMabK2cQ71UYJ3teFS86A+CoQUGmr/VdVXVSns8qbfjvReqhWDE5Y6ptV3azjCJ8fLVNhBuztX+2fwusCEWQu2onI3KeKBFV0ABdhLo1cg6jy9fvNt0JVadu6YG0jirh+kVTlDiM2LhHjliNwKY4NbL5DKDQiTm4lvE7KGRfWx2hhXTpKqqDxO7T0aeSyM3otelaEgBhcFBLtWEvCpwl5mQuujesAWXnRArv62H8MRZXYnjrGTVa9IfybLolRs5nIfAzS/Cj3PIJ3F+l+0nycZDHVXvGK08EfYKR0YrXwo0MI8EKJl1GaaEB0OMcp98tatCZJooaKflMdUJKfpvIFtovR0Ha9jCEzv17nMOC9PDooYS8qx6JsSYyDsBLW4L5O0LWvBi4sRSdUr++ivMH/t6QlruYaCLJYRKzfh4hX299eZz+sy90N2Qs7wfA/L6kigNK52dzt8zE/BRsVrZTMwMBS5Piaj6Xnu7ciqhBbwywpERD3QqgmDjULp0lMW1u0ezD7LoUWuImyln+v5QjpxaTFHiI4Lwih5pap1FCItTqiLGWwCJe5SII0QDv6ELf76tSXAO1BEaBH8mHq9dgscT2A9TBeMupFg0KELn1twcuIdH/4RXc2xmxnWBBYmeX7KS8dBtqOc+JQJKZSucCDeVEuZSIpgb4neXBBLd6LhLi16jIIYMrp8cNlQJ4KYJtwkBGJugbvJnFk0kUWPRy+yHXdr4rY+AOcU9BCcIYnMV8wVJ3YMjwV9rN291Bn32BvckLXvt20RFZapKZTPhM8dcZy2wYdy7OO2bVphPGwOU0LGaHpu4yjPlnMB8meEbdrHHtIws4PCuCYcJjsKFfBrnouqERpJqX1bB1u4D3tahzqyQHzTioKEY/RtCGUxj3ZWxHex3t198YsVAyDaq83aWtTBbFPlQTzFLUeo5EL+SjKPnkIl4QbVwmAe0R1WhINtw/fFx0+vpFOkMB4fSq+Ni44jWTan+yGGobNdluQ7swnhep9KLH0ji3r7WyKkSIrBmjfSltJVhlu6HQkOunMJpgsijZAd2h61/6HmtikxNBGXramZwLyAbv3xkPElkbDJ0ZSTFex07+IFnE5mUYuqC9qXr3ATwtGcKpO6ftDng8QLPp2lbp03vWmPc1yLH8FFwCV7c+rrc2rwmv2LOE4OjQka7wskhG9//taGB80e3U3cHT+21uZDogAIk3ovkb+1fNWU+k+RDG+0QTJk5irV7XxS3JQJD/UNhfP+NQFC6p3+MVRycJZ0Tp297160tOhUGLIejGUxmUrh9sSXlcto3oFrDMK/YBHYEF1JC6RoTp+JreN3+GjsY7xjEfeCOVVXWxF9xHNZYIXyegTwpDv9Mkj9HwZQRsWnTHBfFv1yozObNyXt2EGM2wyg+v6zvIDeUUEH8PQEkbb6kVPrk+onsl6+Z4OMujJAzkkPIjZRrLv4V4+QqcCBIPrDUQbHK7Ujsjfu1vl5ekXIoVlmUuezWLOXk34NA/057vyPfoNMLJHQMpeW3ZjJGTQ5A8tCw8omtZp0yXlwOl5ZAjgFIcA3aqK/JyT/1AfdyorbicgfW0RpCigTYQWTmitWJ6MNUJbEp+7ahT8cQ9iXmGIoRLVE25zNxs52FB/RcDPCDK/Z1YBuREheEENZTEJkrrg/uCv9kLD5oDVqtTMzUJQt+lgjlomrlK9gO2pxlWz1g+4sm7Rer29ZifUzeJyBOVhhgjOHBekH8ZGJXHnwhNvnR6Ns6ZXHI9DepD1cZvArAoy1P7gIh6Y5RvFshtXpxC5fXPdylxEga8AAOvTyjbOCWdWCy4VnWHH9Nnt5SqkQeBRYhP86a6THzpgMixW+WVf9pbt8ihdbNT4tjWdbTFltCQCIALUCbYOu9xBeFMrk24b0jeLxZgRbMPOXBi3M3qiAA1FUwrEuY7LJyy8czPFBUduauXGmwqd5QOBMIyvHJ/8LuqrRU8JlO8QGx+ldFofjmBbmgxDUDKnLNo3d2dYgBqHlmlVzJfxW+3lB1eWtfrOJgBktoN+ElbHzlzLTwfF0yQfjDWyVGAYAXjDsGxwHyiNMvoY1JvMSwTKj6OPhiN5U9FcE2I/WQJVUmEY1DpWOjTn+SeeWsAr5NsYE5yTYw9Oi4qqdL/IA3k49v4UyDcmT/SGpc64cZDA1LpPprF85ZEBLCNPKnAwifL5KuyCdR9n7Z12BF8Qg4+L9LWWRS77UIFFVf3E+r2WIBBQt+819mqdk8ClbhdOJgMhsMCEfb7v5HcTVBRPucIP9g4TZG3u92DjaiKFhiB76fJLa18LTfGjPZSR83IZ/GlfqSftm18JwiM9QtPW+ezPhF5Za+yuY/mOuOazmb3juVHtUjizoOtPaeBCW1SJX+M8fWd63Akb4GHd8xcpFLcnHt2gXI7BKUlM9BZSwqI9ghMGxENI93MEihCW36x60GpI0JubGIK5WNhNVgWJcfpIoIIwBUIp48nQmvN6qRvW2vgugl+PwQtAi0W2z0og66t5XjYWByBMY68skRaNM9tmfOGHwrRuLz3YEnp9MCRDH7xd/Cn32RXxRw/ojZusUueSgECWluBcZyMaw+6gSWdxQxnM7rL1cF4smPWW9uSvFXaCvHMQu/dBOnzLYWf5OBWb9tHeA5LJdJEv6f9RVgJFBxWmGZcjBMjOHCo/c7BQZ4gDNLUmuxwwA4SXJwCuluNv3emQjkHtnPQ0duR8xIb287JddAO3Yoho5o/bVGVcTTI2uLDK2rYZqOY3EFBlMV9jSMrQDfFRyBzIV3QfeRu6L8qvr4ShBhvMSBcr6thz3pB7qLAehDK11khkRAXUvC9k2DsIsDEyC0wO7WgcuQnpKZUufB0FZ+StM2gbTZqQ9+PL55Oz/T/9m7nfzeVfU+cDgN3jmdHCXTygxZHXVno8XrUHLujfJG8BK6K28+nCJvJvzRiBkzLSGic1MsXfI9oapteKaMzUi83HLq/4ApOeNN37aUvXrv/H+Hk8zkAzBG4XN1yzNxsTSApsDarrmuzmSlKPxVmvmHRi1nk10wUtt9c3v95iDx1sTXiAWTsbxfKNTQ70c2Uki1+lhjUTv4wII0RL+FIBYKBfBSbZunLWMDHRt0kQ0b2KNUeVOVp/ISyfnHK9Lb0EfER49R49h0dKayw9T4qd4d2EaM9af/8UF/NRM7OlfCdnDEDjj0fACzbK1wIEBLhH4Q+oxK7zpvXUk1iW4WQfNS7il8/OllPQt1jSw1terV96AB9FcvOoRLGwvG+HUAOJoT+idGLFchfvWQRv3tzRKc+borPX+TWGbX1ydV27Q4JXfusP1A4n+J0K66NoS+EvpF5ro1Stp8MiJvD5ww1DmaHHdgGMmIDMeXL8SPdlGeo2co6gswNT2yp2Vw3as4yKl7t6RnIBdWtINjlEqjVh1QJcwZO57tGLBskf/7yUSvZjO5v/SoacL65KJMvIM1kq4apfbJw7qsvv+hTNeD1jfZ9qiv3YILtD9Cp4BF63AGQhMypQJeleu6ucWdRkED7d+Gcy6azvgb3xuRxsYrhb2/Ros19VlWhK865n9IQ3bZi6+B1lEsQ8azORdJGJ3yKrlacz9qnmAfGPMLArEZq579S+pDaJaAK2A26vcovFhLU+PHM/NE2pMaU8Bx1JQqI5ZWK/A1vWAS2dnXUdHWXeMHeGNz9NONhho2VfHnqBs71W7U6FG4umd2LSfNok4gbT21F6zNynLrQxDliRJSfo1QOcxwMPCs8ck/LG9EMfMg3OG6/qWvxw+9f9GFHF6z9SR5yP9aXWffg39Zap7UPIt1UlMtcQ3445fBxSB0xwYY9mnfhyKI+qPELE2mr/dHCob13fuJKTM7HGttUlChN9lILeAJVZMjhP7Xy0wFj3Pdsj+e/u9t6Ggne6BYT1YcGoEJ1sGgyCwWQRVTV4jJl0cFYzkDUNOVZPgByas8Fh6I1whnlke5wYJqr1xAvMa3d5JTG9aZ3upZ7/2x+wk/dgoA7ZQ+uOOhH92ToHPkuqHptiP3R5QWThy/XQ/mBzJIZfsktwyDFiXw3Ch13QQSmVe/Slj6QcN7U0ulO88cOxr4yMFfeXv/uZmaLUip/r/T+/5o/ru1DFd91aoWxjYVPUtGfm76Zk/Mtfp0aZz3UdPBZdUBOZ+U7GIFlLOr7crKcqAFC5Mx1eJCvV/WXXMSLVR53SIx0y2AQ/lIvzm7KRoeFWs9pyvtibChhk3hxj/ab6ZAxT2Ik2BBAfNkFe/YELome4idXVYwPZ52kPpEhfzJywS52MEODZrRutWd0PzfCxYR0GtzGwWUZcQZBLqjU0OCjDwm4IgqwDplJHaUK+2DgL1KsNCfRRFgpLvlIAiuW8BkzyfT3RqwyyH72fP3Ee4p0QnkEGkigIYkvKNNviGxW5y1CABA/zwnJs2Vj83eiEcAOyoI1ZZImVhFtV0H8TXUdFTbvRGa3Z85vKYkjZOBXvoclAhw7frDDkuLk9IXAcD3JTq3IilZUbQoV46F313kn9IbszNXI6+MbV6xUNXzhJ+kEzWSVm1vBPT96D81BXb/AJB1Q0Ldd/YKrNBpRClzKHgOGii8GqEVaVjXLwrxkvzmmb72tRy47Un+yK6L2J4L2vn7CH41g4fML8XmMIfILFbvXyujRSNDpyzk51LXjY0mtDCTBYRyCXQpgvkPam0Qb0KmQtWdgSOuUGuvbmJbHBhpRbK7bVgLfkvkSbU0HSbIvhRwAwyI1bEUYeDME95wj5+nGZLhyNW2EE/qy+TZnaf51fEiLVmNV2k8RxXSBK0DMxOonyZOS3hxBq6PzafQnngiR/3AEonrlofZzSEz2EZkvTctk1bA6gpfKKR7Bd1jb3lOUII/QaHJtMrg3LDGJSsunAoHpP1/tDg8LejHMmxjPCll68OdZIiS//3JbopHWftinK7Gr/EKGgZUbKN86QXFVbj0ad83ZhwIkDo89ihSPqgg81aNb2/kJyWCNlOD+VmTkES3pielSVkUujysRFoMPOkOob/V8Fa1kqDLUnXRJoBqv3iQ9Cxs6QxkBqWc9PxrNcOduDbMozkl/AF6lthBdYlZK1bm+UigDr2R0t37b4kQ0sbIKrPzo5536Nyawd94c1I3zwIkIY002/bJREvsMFYQ/kDpFyPMgzA700AsjBKbpgVSO70lgkkf/f1A9JURSaKZ01xHt7GpA6EkG4kgnFEJuA3jTriVZIaFQd5h8YjZW1s/gzJCw4e+bmsVU9yavo06c9Yf+oNSFLqHpjXv5Z0iHpcP+mmFUCrSnu0MGJ6WW9XAkZ9KDJOvE+IwJ3uHTn93R4sXxcSMBfG4aceHbNfkrUCxI90nViphjPT+LkVRL5V8Y2b9rqdOS/rTbJFOhrFY8yo4ZO1072Ttcy3XIBziwESWY2gbLuIPihrw2XLXL6UdNUb2/49yD4cFwODyafhrP4HkpGQ4ileem8eabQuqBKtLErejCw8CwxjXAIs7beoPC3rP8yEWP4oRcHEgtzxWGZUEZcrOKoTkiaAqcES7q9GitDG5fUITjCMWSkKwxJgRZe1F9bJO/v8Twqbppqd+1L8vf0MQ8CpNmpMbzOgdb0DWoCn2NXuhpbnGJdFGv2VKIII6aII90WyICxWU7+POuJzgTFuINlJSaAjEciYVKr/re7ljwjiByIVnQN8vB5f4X9at/pzMwsWuF6GIYNdpD/R2AINM4R0UnS/ZUq7KB6YqgxUUjljk/2g1HeRqBl1oy7WhEVk4YoZLIP/eYYkFxwaocZ2gle2f/pi/LzbU2nofcfMXmSoTUniG4tQdBNcVD+/6Imc6ocyVIxQEg5fAfwC53vt5D3htUJEPvpvhCN3khCg45hhyzvQAnpL7p7rE00J/UP5HrZJEeraDaIIOKsNJVzxGxGpawAGKh6EQxzwV4oZOlVKlG8F3FdJLEw9wSwHLTDN4R4gp7j/K/D/awD/R8YYtjoYof7nr6bwG2NThZ5CIRaWSaVJJaamS+kuVeVMvDNbyyNGxUj0Yf7Yp5ZBbJpSF1g4LZoEG4OCHe8JCry6buH+x300S9h0MlpmjQPWyqGFPo2Cx8GgowYffOlRyerCmX9K32qjEwvxCrcEgmFu927EFjgQ3f4qtXAyvhRAt/gFnF8h77AM0fEoVVXdp1ayIfMp1iRusNA4e5Z6awrskbDOFJj6g3FWGaANoq6ZmEI20aQN/0Dz7as1IDpF4lPKC/L7+8Ts9ZHARaEZCZX2oUZAelEkcDQmQAeaupuYRlvQLGcTubQsZRnclO+gmLNTVfsz6ygTMYv2Hyv3p/UF+xBHzDb8KVE1yFf4AvwmbFr3nSJ9UKBN7idsE/JapbpvfPISHBaXhl7XlHSSYq/dXaToA2cIEG7tBMoAkEqmsMjHsBGQcUakkXAe5OaFOWfbGR2dUV7+DCWdhEywtPkDu8BWkxFG6hmkFiQJFiR00TBhhMOtHlX1me+4GhqkcTHJpr0lC6RK5DBib6fhXXP2osi5ZIc68veV/cT5EYYWHzlstFTTITKly+QBG7Yeo0jzs2S7knDQEXvEpWvBNfk7P8LAEAdSCEdV0bAIENkXooilR4cKPRSvrORpQlL1j4GS5DCbW4FGlYUHW5HlzdXWJP42mOmIMnnE4zogBDsVeSvD8IfV5vvbcMC4ybv+jyXzNF+IrzCgTkogW7Oqr/1vNNBEnSQE4We6Zn24NJjUwYUXHTB3OvXelwJI+TOKEg3oSiWfqor7GRwgaLVRj616Ttr2Zf4KyykonyYfd2eDUE72dCbbTHLqNektnLetiOsH/jNtUqUasQYBfjM0860yNOWaD6e56pSV18mmO9+aAIw2cEUxJTXI1lLDNGYbZheVRJmd/i2LHbf8p4Ktt0plZlpNgrO7z195xFKCDwdHCiCDkCYcOG69BLNVgWKsyQjyaudvSNsW+eRvT02tNuexwAj26a3/AqcCBAmiC/TOKjQrRwLOu2y4Tpfp2BxntNtWpM80/53kDn0iKjO/tLPx1r2Lb5NYPXp6bmfLWby31SWoRutnmPrdyr3CPnRx5ePuKUb73ycj5SmGwHBjec9c1Z1CQ7JD7lRbckBO6mJGw8FPWRAhyA0fL7ms3t2NAXstxU8AMds6nhxqxl7yyNoM4e+tQs2JoelgH0AoCecvNGMdvHCOPE0S2H3XJQS8c04OBFaBZzCBE+ZaQqvk09loGmQyK3FurMOi8y3pfUgjwxFdkJxVYlRCstK2bC27vTfmeBb5+9nFX3LEA8wa+WvlNtobJ5Zmf8oBxxxx8mUkkfyS8C+nt/WJaNoIU/8EV7EQ59zlW0MuS198URIZjz9BlOJh6/wbEObvPNm5s2ypiRPvuUkmVihoXLiacZh53IYITJhtgur2FOYNns/E856nw4hSVbXsEJqCOhVoTUx+0s1snCWbU5wUY7SYYpDmytozpMxdrHIcGQo3LtgTSx9YJe1Z2WBa3BrULTP/aNxSjrTtr4M5nmUN++MmGUoOJS373qJ1aq2+f/JOyjA2M56jOsDDqyWgoqKIg4fpMXCazk2LEngqD4EKCmOiQyma/xt4xfgS4r1v+Nw/e+N/uWCb+lSfyMFRTU6dI9U6zn9KLuqTVkuG64luguy6RmJYtdIhqxIO4Wl6+leFD6SSwLe3Tsl9OV5AOaaoqMB5y6V3dsjUecTn0wF52ZNuJzdtayY/CLC3du6IbBjBlnrKhYbSBEHsaD1YV5v51XU89tnKaG3BsQA9Puqin07r75K2wSjOqn0Q8UwItpLE5FM1lZqi8SeVhCujOOO7J1CtAK4Ur5dWYaAQedxh3KPuXj40HxoUDvjm6qI5n+q3u9wBFOXMPLehyQecyk+VHWX0PDWzsyElGiW4mDvv1roPFqC6zzAyc93jWf2gfjr/tbUGgbrSlZH+TsCW/acFoKAYCf2fM1p6csW4apb4W0sV9DsLLVPUcsnuhxaLQsbzbV+jB7XRB05eRzJKYvAxfTGISyjEiW2SiUKjcC6ivclg3N2SS/CWQA6GYLpj3GCtzuQ/eb2y0C1zZhkpPORkdLbKVStwmV+FX/R8PZT5jd+v55w+KiaUPvqk/QhZMGl1Yb3KTBwf4CCgeg3G7C2VaCSyjYui9ZVBOA+3ItdYDPymbSDRVr8VUMBz8WqwsRe41niXCh/zkWFjWJDkJiC1Z6fUuU6mkFd8uCYT07Z2PQZ1LdojF0jaI1GkknWmnlhMpQjjCNA82PYBr2Jn4yN2DB1ETrP1/yKjt8+7lChoPN/72YlEx30DPr14+zvcHHnQgdLNqp38hrkqUzUGZ1RbtRYLQJh+mzSMBJAEzS0JF+/yx6HuCPoYe8RgoVw9/Pb3awpLBIcjJGCf2uP5xDOE2WuPQyV8WCjzCiGF93pHhZ06UYdnOZWYyHjnRs0GVVwmAPMw3Xc1tBPTFHqIVPTqQP4GOOCjJfuRAFcL+S0pJ037xp+5fR9dUYaGSEU6yxwwA10px0WdpYv5OizCjhong+1x2WqO2vPHmWh65RAtWUSqM5TddVLvR+7Dx6mgRst1u99zzHLdfKIzq3xt9+ao8LUcDAbEektrwGixswksdO21Kl6cjxxCaawpTP9Bt3OVQYy4gaM1M74MDKjfQXVjfeZIeVd98+ctOxUXW9ALC5/We0ef4yxqd1sJkQ6eprpIwr4nzdNKqE7fhero/+T+UYafDKpZKoYek1WpPNJ+LpZetTR0DVlQq/XK46ja9/xunIZJbdUz++VqxXuQ95dg52l8TrL+67K/W75vvJa9+GbabTdl4AjxDGpLf0xtFWeepqMkUt3uSwl5pFWVZiagRn0DLS598NhQo6NwfjQDp2gMSBfLNk+2ze2Yp2T8ls45T24BRYEQ6QTcDFJk+M7xLeUUFvte8xrXu8YYn1uaIalgAbzqOzNllp402jiS455ju03tapMixTakVvBbFb2GloMcLllBVErZdeJa2Gh2WZ5ZwDxSFPqJ0Qm5/DtUiLThTLg9/FeBvRGyEIOHrl0LZU2WqFLNFC8TCLMkaPVdhO207XwtlC2Qrfr43AhADmPhEUVigVT4j01i5GIcmCsf3rk0OGYscXrAt7wCqg0X194/vPQl5i5qpqCdBCJtdcweei0gExjhqekeRcjKpng8HTeKbLomBnrUhC7WjZGfvN5pp+2ipDnSqM8zo2EJcsBWr1DkXZfemPhCz9rJtnH+x5zo2CLBLMX60/4gXTC7XNq0XPhoHOFzEfAxIYnhVQ7a/K0iuwUtuIr00EPqc21J1K7RV1T08+4UgCOtu8tKYyRvwkCpbuGzsdTD3rAtrYUR1ieo0shQ+ZrElEdQ3hIHDSKI7CCUAOPmSG8PWhi0aw/zRFKhW47fiu5TwKCJrHHHZRrChsk1+chHUFMjuirhvE/FO6hSMhOhAomUb5ZI3vb57vAi5npCVdYNsUlLe3gRV1TzbL7Fhr2gCTDjdS31RwSY0YYSVIdFE0KyKrO7KTqkS2HTj/9pxsRDoJIaatNhGjo0UBKR3Uqi2Zz91/t588sAz9YxhIiMrDt90SY4N3OmaHZsVrjvTLIPA9d2qzv8EocoLuEMcDLeIF9HhIIT2mG/xvM/n4xRTxPv5qbbECtwSgy+aiFtQFosfcmUuNa2FcPfXR5qClui7XQ2/urgfKE+eXKwSB3BsTQvcxOEjgjFS41tb4y15mtoZRwywYTb2GCNMHHWtdZ+HZ+UVZ7RAROL+PoaJWXYTPOQWqdsDSbotLRLfa34BaxrFhYo64Abhhx7x0Bw/eM67DvZfMfAsHkEIn6kT7LGF88sxLMtb+9SgpPFPdZgcLAXSIplztrF4AGwHJhtrG6RCNKqLtejMeo7oB2s9G8d2l6PJj4esgKPM+gzBBEFnsIDIbDzNMPK+PnmuxiKJ4hKUDJR6m+kjAUlrGwW0GHK9aBNnif9wVAEh4Yn+XKTDJ5/CZjz+VLGSrK7Ns4FTSTAtX7sUGtQTBxG4Uu76/UGsnqGxkvYtQzRN9AZZGseQaOtGbOtX2Q9lAGYVeHld+kNrNFeAAHdvLQk1d0n7RZv4rt4o4XM7pZp5Auc67f1ix+eT9Ip4We3OC9hUKDH2RoifGq7aNijP13Ou0tYMLUwcWZ4T/tHX+tYSKzm3JstXy8YezvrYH0uppW+eVm/z8LRR9oB+HcKDxVEwOPfICnuxJUTg8nACRhUWMs4UhYFispM97UnTNdQKXhDmMUYCXw/RZKyo4WJagnzbXF+8LWAas1bDacZ4r5JOZ7opWW8Bm0NxmFqRXBqpCjl4G9lEewWnIRCJ6ecYRGLIjtAcDGHcz40qAh6ZTmKPTnUch091/SsysmZCLbN4hb1R8fa+DpxWoUUV6IUbjWutuc9GXBiKmzsAvtfw4bZHpS6nEG2+vYih9Dm4xa/Z7Pq26jk/mnzcxqcc3RbgDTkLVWsFSirVHGty3YiaH5L8JtiJLPkNinCbY+BtctYcgAU1NsRpFdXQmslAnNY5cshkkqq/lqblTRmwfcsC226NIJIpIv5O8zgVkPLJ1VKc0QbAlIFoFEw6eEh7vclM0cDJbm4o+uGoMhSQF9Hj675T1pblMLk1aR3zcVYjyAq0SXGGOuVB6IMMHPKgmpC4w3LZzXLIkUpdThlWmTJJWcOwx5Xzrgmij0avKEZcBn9F7PUs2MwXbvCBJ9nsdx3zgykS5eCoV2zF97KtrmY12r2g1OgplC166Ca94xPT9gcIuxGgGDi1tt29mQG2mOhFvRqq5oMWUnlOPJbt2GYbp35t6g52tBl+kgy1Mbxo7gnN2OJxmALcEglUWdXYEDDMgmzXy9wEeerTos1plg1nT8EI/Rt3/y35PL9ZoyFGtgo5VLyKzhEEjrCm5ooPLtkYLlXM0g9q6SeqgiQqQHQ3boPdT7TNMWQ4hLMTCAc3P2tzmu2dPsARQj0Y8NUf1yB4ZQzhX15DYNVz/tqP572gitaEnAg3o1FM3R8KCdEJWYiNZ/TZevrQXgLiR63lPtmvh+unhSHbd1zgUNp76MWwIb/pQ/SjsbPpb54xnZhma8q4yCnNLJKUbHKzFpp6yOwI3RRM5eMqrpta2bOeXbTak/i7CMwsgaTZTIC5JdsOj2pE1Rev4j919gNZjkOQ1Ha974JoyTTTX1afXcLu3eHALUIfPEq0Trj5bufJJUXqbe+uC8I5IL6dUM4tmTdtKttqgfYZCIZaRv5xKwS+R9r8wet6xTER3kj0tO6gYiUt07oiEEoPRH5kwwrtw2KvBF/hWe28AN3SwRymCLBcKg8bCdYo1xc8gmIfwvHpt3fnZJrGGxDYbXxDEvxHAvNk7BfLTHBeAjapAF2+s/XfcSY6DDuuXLvBN98WENQvYsl4OBoOTGby3Y9u5jQHQcYpolYLJhsz4Ijre+IdnXZ0wTfAEHvkemAGjnmxVhqQRANhhsf2n3y8jOVgAwkwRPvXCMvgCTRFlrscJDTcs1MWDkmRL9xGFT7j3/qIwgG/3TU8ani8Zoxae5/N/3XQwNi/ZGJU1Id3xnZopNi+/tNE3azK19yKOuNNQp+uYPJMDUITjVXZUO3tnuD2pFXX58aQrV3FK4qY3oyFNMMpA0SLiy/pVKGQbhsvtjU/0Tl3cEovjSK4A/z2Y7TQ+rW2OhG1TbiiaqYkpvx5bBk5Ob30wdR2508rBQIJhiDqUH3rjO1leMfaTw98kwdaDQTBiJXeCppAnB3VgnoBJVMjY3AUDzmCuevkOOVSzadvAo7UaBkfrOVVtCHU9rgzuB5+MtLdbUogItAMuLD58Kd8k71OrgybrKEhpwKJxiqVZNgCrrIGi5ZyW1z8U/suTKgAFuXmA/31fLWrOsN3xJ5qQTJC3AoPR+hFGJNb2ThnqTRljcsJjMUMvm17JYMPgJ2agGsfL6QbGZ6JvATsOCNOcuTLs64tiNIoTG3H/4gbpAz1QEjixEFWEOGrs8eGTIPEYwGbtD46ZbVSEn+byMOpjGS/UK5ssZ4c+ihrLnD6hEyaN+nxwjyzY8zcMB9M1d/rpvJsjLYrncM/DyHZAS/e+l8SX6F65BpYVozGuFor6hNdXX3n0BdT6MaoefZUlBpimhMaTTwmrkVrkc2B8n/iIi75K9JHKaT1w16ExfuQXLOf/sQVizZuCYEp6mZ/CPpM6cY1bklw5Cy4lFKFmIZvBEqXe+ZE8OqdZ5DPKoZZeA0XN/NZiylIlw0F3NK144UtgCCXVbEzLDIoaydA+EY4VX5WEv3EAjl7/2kVf40mWZwkYiob/IHOx8QeZvJpxhF6XhvlAPLcWzIsfERKmXlajDMBttjfOS4JnZMceMnt1oeZyGG4il8p93upqSMGwRLb4HJUJuKIZNHtM0BT60EXX4JlpL8GmQMmDS22/b+mcOiFmlAMZU7PEKaXJvo6+/PoNY+EVc0d7pgC/bd12ldBZVc334MEmbo/mkBLoIIDKxVxGFH6I76azKs+C1RC48KPd/Ia3nQwuIwg+QlKjthoPqi9ktw5aXVnPcW5xbaV9t7f0VJ2+jPwKQBho7Xq+00wX6sOWUCt2X5hwWCM6PbGgzWvDOFMOWZZ1SwCwhFm/B6Njr2eqhNOvSjsigyJMOGqFkwM3gUEjJ36lQ6HvLQtZkw4S/1UYpmFPFdgizsOBm1stnVQzKIwZtAajCJRhO2QDsn3MEUCjbL0cU61ao3CHW5+EstfzjZi+x18I2DLseycHPKkgQwXoKqwugYicmotIc1GCENfPPuLO9p2scYrE/k21/9UCP1zJnuOP6aeJMevBfFSS/BfPfjRGAZOw3H4DfoinBIyNfDtoIF8LArUiOTnvXS79PN8TvMRmpEjcvh4HrYr2NBdE/vEK+aJ3tEauaVdXJKbYYkCqxLVzDzoo5u6k3AYByOnE2haz1J6DNhfMUl6uW8wiK5aTEI/ngpfmsZDC+bHytpNDf3g7LEZL0SEDITJajdC7hZrmidvUfdg+l5rveaiNRcOzcC2LPzlOYHsCIIjRkJrDfq6k45f+WdLf5qZqrYGqemwAtTetlsblDEWk/x0D29oWZdqwLWfUQxskwCssD+S9xRsKTojlPm7C290IdslylK61jNu51ncoXKiKmpFNHBrMrz1Y2cpyiQ+M7yMXM4g0JPfkKcUwSWU72QYGWPo0ZNNrO2b+i2Fh3vAF+V3z0OPi6yyOB+bgkjis8S3xA6Su8oPgouQv2qTN2gzkxrioCi2eknfZPxdJ6V0M0ZaVSJexHFMVurUoMElUPeTvN6nkzNT2s5lo0oNrNytcVayNBAmbTNY6bAQcOSXGUHmVn+pMTH2Wphmtf74UGUq2XatAYMcSuZ8t2aT2cNY6EstRTscZfTIDh8L4IbmgAHNiCLRO+8OdIIAjfZTa0y2W3qr4BK3R/f6UDegpOt+IpHQkO7vxCwpIS+UccdEZENdICqIst2Sfbs8zqXSuLxZ1aSng3pAPlnJEAx9Krx++gAffSMlKovO4Xav2zevjx2/dganFiK1DwkUNc8boCZjkbIGktRRuDYnHMOgdL0oaoifh8lAx5aMtr3ROE7bOdtdBb52XlFbWRmTFeusDQRRuVN75sEPGznrPY7pGRgA/jcsIRLaXH5ACavFN84k0WXonSFEldlixuZ6MEEVYJPpyqc4IlLt8rRuISpt1+5xbPEmavXykC6ys1+mQ+P2lDRD6SlksnX36mXtXaSk912h1M7M3uWUMFGMhYOriPdIQWUTc3NEzlzR+6WMk3XuMivJYXtiedtiR7mlHUmgQDTJdyPr4odhAsasDbv3+UJCECyZAoGKwFdCY2jCmOLGCaWD3dbb1a6FD3Kt3oodvGRnAdVOCPha5zjhmyLFq1DHyynL+sIV/XGcg5E2f4t0a1IN5crTnpnG+wkakLXlcg7uxl4gxXTg/nlpy+ul/ePLn5F2RS6CZ85XfejBqh9jNK7qN3UPNuBagNceawF3z3J04ghxqkqg3RCDOA+OHrdt3MVTHgVoT+t9e3sWfyjIVwizLVdqKaVYAkVJaZguAt22bWJZtf4iX+Jy8P9R9FcyRlSBJapRnHMxzDKqkoix6czYacfdtYy6chj/ItPAJgrGQafvc2bGnlGDa6CxSmGfK55g3QtIA0jcJNNy1NM0tD/Q6NWqy/PyngjSO9G/T2mBWBf77IjJtPbPlrIPPPcPrdJnoNw3nM14sUY6kg3gnCRH+owDHSL2762KOkXgnGKVDeAsdwolzT0RitHpcQQUJvR2F6kB6D4e5QYdEL6XoaSKl+chIVsizbroYzI9/zaFQ4MjCzXTZ0YPYbWlaKQi9ol3PUhtLD0TjgXa8RRXu4A+5/SQquNg/CYvz5OsSLdAjSbJEZwbPKb3fru3znBctn5aA74yTbqtBnv/IGAzzoRWuTwtH4fKLemxtguFqi+gsJ5ZipEs3VKK/1sO7OSZTPDp4lpxx8l/aDuYPgSfS0b3u0cktaojT2IibrtZjNOYxRpr0WEo6JOp6GO2WPlVFZybZ8HVfCEhKV7/7RT4WjjH2RkNoqvEcezFGKNabDh412qb6tsAMtV6xQqqzzYcX2ieCtO+GdxP7qi67Z7UVE6oH2AFqqTRQBjazRFwV0ImFIylTvBSRseUiX7GdTQ9DEBfy5OImQZ/eqm4KiJPU/y3xQrvGTYD7OVqUBNcEZCsPWMGwBNyUpli5geuDzZEkPBSvKNluwfWicLRVU++qWDCWteqeq9M2dh9SJuwKFOjLG7DuxCNlxbvAGRStTtCB2L47Coq83QXTJtmHKfe0Zdf+2LSdZFiqRjTe1gPB3t8w1dBu2mYQviPboskMHCAY1oP+0Cj/Pqu46Ww2AGK48ZeXOCg/s/oPMmtsYDKKjka1SQbH4tCJqQ5FsUcFo0z55NLjgQOKjDzRkA9t5vzzwg50pXpzMd53x12JAiWjqjZD+x4Wlfwgn6IHl2cLokmZIxcmjfkKIvUaYi7QBP9SsCQvU94ySCcYnn2oCHekLb6oIeqKyyq+Ng+f4Wjg8KhyCpK4crkP3uSrwSpEGQYLtVT8tIQaLRexXzy3WsAaIEpw78PVwCVMBPSa6xHRN4HrdeM4v8eYV7mLp6vNoATGWJjY2SRRubD922B6WefD3nh1mfAqVqykPBy0c+aELRufHVK+RbCURQbirgZAnYJSZdh9C2emT+gOjJGdqhCp2z54IHCtMO4+rncdKl3jvhqR9F0PYH/nQ/jFhIz8PlOIY/ne5D7YOJyvINXFqpOGkVh1CxT5FQ3r+zEKR0LmWP89LL1MiV4UjpHj4/ka7m9SQ+geIVsq4LKUUrlbGfhdqrp+VdHwrj7xWwCA8o38SIAaHY0cg/qdPueRCfY7zq12dJM76Z23f/RBRAQNR/js16aGeRiq/PcyiihyQfHdRiL8jjOcPoxFoJZ6LJJYqUbH3p6mO61FRYwTIDgbczSzQETuAVUaMrJsSqFwIJhNeWdNq27dlHVzWnQRS+3FfswGsmG+8w3uc9NXKu99nDc4yZxV2cu9KGNWWvmVh9z4ccpk8yX94O0g8fZGgEPma7cnFeEpl3p2vr/i78sYyT1uEpICnOG+4cgaNX6oinf7qbn9HlVi8mkm/8v418Z2JoI8v1mQs+kTrF59iidJCzR4y+cPQt0Rkx/5/0F9XHX6B74BIJ+N2BDt06UV+KcqFs7cAIkyGj5sHwW73LcjyTbe2L5t4kYeXaVXQGIAwDgpbcSA2now5GcntQaMR6oDLhInxshzbcPia/aFWbs6NcwMu0LJhA+u2hOK+Z/0X3rjRStBf3O5MKt+Pur0Y+Idt2iRIKzIpEroxUYUcbeUrCgYzD8FQEidLhV/8Gl/Uz599Js/fjRz4oBhZwqwneWPMUiHijd+QTfBzMOlHjW5KB40ybPUnKzlsXMHN8sq146qbOHHx04620Nn5vOqb3MzNxak/1m3hArttvL7zqWwUHH4UZRTkJoLxMLiKjXQT4Z+b5cuBJXvbgb2rj97o6y2awovIhbeOTQ87kiKU0856PAGAawEBssA1Wma5Kjd2s7EAGNb45xYoXYn3dB01HybEhiZR7yPQp19i/LCrTA1pVfY1rMpY1RbeQpVR4N4bkCUOrAjnrpZVQ/2Hc52PJZVCSs+N8s/X+gi+yXxitE+hGg++hZcfU3b7Yv3EyLvzocsVM8IdxlYUOvolrw1GvIcMQqDzjVw/FrJml2W21g0B/TzmF6PRZp1U9Qa2BzDcufViKQCwuJuZkkjS8Ne6FBuKmgyraZUPazuBjCZb9WeBQgduaWqEAdbBBRwnU+Zwb7bmWrgXgvb+0OpbCLHA8GjCPWH3fLwZxe/QTUeHJv9kY+DIf5e36XZjY1x2K7lVL8y1R+j3/rfMYFgzO3/qQaJrAqql2a8KNV7ykfIG7w7K7JXcCFwtUa1uMilTG9L5t9wXdKgFjkuZ3HwFgEKGMwDJ7ogmDyolUvFCINTy1Rq4t7KvgJPTFlxQV/iqybHH3Sw5Qkw7jligwTixnsFZQ5+e1iIPapqSl4qvP2wga9JSdLNjeVRTQjSP86IoY5oYyOw2LnbjXqHozqm43pbuFo4OT7rhM2LHtxRCBHP/eDciZY2MrTUxWrQ6FSg7zsFWTddHE69pv0237CL863MIB7OZjZDnGfKAKT7zLwiOwtmIbaZmuSTgtcnESkRhiG+7B4gyoj4W6IvYKKV+AdaSAssRC+Te0C45lAPBNpsDs+Phgi25WnBGWgs49VWyqA5JY6AmJZfna+SWuHsd97Hu5AVo3/S0eqVUM8JozBGlw2UgKJ7F4a4iDKcGiH//RVbJtAe2xgRSstmAcKqHrfbMzb7woSnGhV2kLZAH1EG9CoBCxOZIHdDj61DUuRmbJIedpclrETt8u4FawerFRi/ZCj3N9zaIg9wPZ4ivmwwT4LJsc77cQde5YTfBh5rmAhQM51xVTzcMxQGBCnchxKgXeCR3mnvQi9Klt5jY1zGpxn/aaGbk/qudqpWU96xIqM6D83HRmEscFX8A5ZKd7abUT1BM5sk4JBLBgTyyEnam7or/mCrbXpJ1+KY3ynwFJkh3XajfJoKP6S13hE62yjClhho+sxSSNl9qzZkhInz1O5yeG1rC5tx5/gFl6BUWqicRqLm8MyK/QpJ4ZvZZkrfZnstZAguRX9k4vFsvN2e9cGRF+CSDpPabb8BOlv+xFoQxYM+YHB5+un92iuII3Ei1IeR+IvYoiW7F2Z1PjvJ3vtcyJjRAIKl2pHB1wGo3xH4OQ1oECdcftfz1qlpse05UWVpV9DD3VmvJLLVQz1CeCgCmqEa3YZHLHd7c7/Bfb0yBLnu9Puv3w0iW//x+VWsCA1+E2FUn1pR49CZyeJ+np1emffojZ3poubdnvT1kUaYmhwrQnbj8spUExX2QWgieCyb9S1pEFVxDpwLJdQB1aBkesTTUoY9FWf1eluRiFcUZqoxu+6qLlWAnspSRVblQ74TFPzOmHC2houMtvyw87/fXVpgRBbJjY8siAmr1fUmsnAzFoXmbjIYLOA68CMd9U6NzPbYxXPjX+sN2MOJLSa97+a+3EiaApH9L4YKJEeVKgaw6jsidZG67X2xgxC46l298m/jvjrlQCaEtfi4gnUSOkZ5vMVYk67dbjedxSv+AXJD/dv+1VR5hVKkuvARo4GdJ78rHQ3my9wdY9kI745BJnm8NX7XMUc0AAem/RQnN0ikVQ8kL/Y1MsedRxt4Qsb+FurgFaiRPXQ5GN8Tb6JRIbX8C7VVf8r3Rw3VRkuB3K60PFiwdPKCexcLKRojgmhI8Gzn9ZBNnPkebUAddEVTgmHFs12WLMMLgF/rG2RJh/iUDgKQ7PLCunH8IqM5zllV5BF3DL+ywcnc+z7HeWqxmPNS/P8u/kpPgeIZoNw9kZvVOMRKSgeVagSCj6NkRdTW9vzmuB71Tj1bybzF/6KXFufJgFiUqwvEe0YMqu8uCxz19cryDPqwafhiyKHwyqXzuUW0LXJ02w3moq/pk8JYS6Qn/rFj/dCMdQLjWW6TGkJD1B09CK0nGhUcLovPhVB1exzuNcnbt8vqkig+2tHL0R7bchw0/qZ4u7EuBCto5+UnTzr6vYXkcKpjvot7v3GCwGMwPxknQHC5Y64G5HkIk1SMEh2R9BRPcp4wSc46nx4NbLt5HoO7UK62zXHLu2d4rYQxXsFfvO+P/APjAhmX/ZsfViZaw33R86Ll3BCuwMs8XnFjitFnR3i1dl07dlUaH5+bG86qTrt14pPVm7J0Z3T4h9Fg7+BBPvzSMzBMJ6DvU0jxfcV3SIuNSyyZRtt7c2YKyIpieVmbfCqCSLDv42l2dfEOygoKKNJMPCjRIg3YmLWrB9+G/+wqPSNElFucRlc8oBJVwqMcn4048lxAXLtn+sFZMRhz1j6Ih1hLhQWMhiguAMlY5UWcDmG7x/gUR1sTOxKAEL7ZY7k8OsGeH+DksfTDz6g8pazlvA7dMR7lqV441QINMO1BnnucG9ZWKbItXI+CVKmsTkYKxLqlbBNxZGWd0vC4e7jzmjWxSP6vxSmHgjUXQCNYvk3AFlGnoZ9I1nQ+uBH5bWIlXf5z3NjyLuiVVWKMMwIjp3hFJfE+Vov5ide57wd1R1Edy7aFu2K2RVsXlguGVJPN6XFLJvE/4fAHyzHLx+potSdqPC8SOykvGYa+YCzkzC0uQwwVB6pRZ2eIpNUiT4bAd+Tt8dET0r7cO1bv5R0srzunqV9uY/Fqq2bHUPd3VxmlGN6imWw5zFZLsxvXbMUUPGCG4GO2txckggSwQOVtbWx81J4PhBW8s0i3DUecXHuN3BCc9nj+VheIk9flDUs1jjrwqivgESKTr4bb5SZ6RaiWeYVNRe50oBfZlKGVFLxUl05AQAojL4y+BYM67QZJu+B4t//9VCqzqI8R01iduVZdaZQ92Vy1hdsyNdL3oYT9YEL+Pb2kcrB2e6ixB1pLrnrFb3aku5g7n4KnSebGoJgw8olp69VazKDKisglLFpbpXTJjbyXuQZfNEVbQrPXcsvGnoSq7JwJMlewNfGaVwbDwSZY7tbQONt9tQw/840SUhc64yD6neeJ9I5u2msIsSqvJu35fmA/18uFBxEZ+8PmRFEyXxs3izxpQxy/VV0Dd6jNkKdKdzoS0RNKeewOcCgr5xdcLqXaoIxP3p9uAPDh3cU/K5GU7Bmoo1UoPW58YtrC2Hcq9hQ+r4ZqNCny8STSN2pcf0AG9sjGS7ktw6uRmxC8ZCWPU2mLI9MGAo68bNBUcVm4j4HZLOEAJvVpKNajmMBd22rZe5kWLAwQsporiL0YxyOEbqEPqT1mNAArUgHJG9gO6bnTOshdz19O68YCPovgLG8O1P8D4QcuGYYx03dRXijN+2PHF6MbbDcBOiRHkUxgNwHWCOQ1fTVaSjvJJlh3YcnzVucqdjQ5pToh2ZOMm9EtM9/8PvEeJK8d2SDyL4v4Iz7UrMiMwOKOFzu6aQWs4BJdfFiGm94N7zxiyJt0Pr8ST032lRdmibmkYtIuYfjQ0kYHT5qbLI7PffYfAhLgLcKNTrPOtwTG6B/R+TQHa8S+m5HXesQZB4kXkZ+GCei5spmu/9kJamqAmpY+f65q8VBu5GdZImAmevQh0LF4zeXd0bG/IWs+F0K0UQjrNttXF9fiml/TJ/+Hjg3z1UQ8npTuLIhW9rZAL5Vqu5reDrNB65vldzVhU3Zjo2R/OdX3t5Bj6n4Rp5DIWvTFNys38afmExSH2eARubFAaaoWMu204s0IXrO7TV6VVmXmhZz3LbciVBzOxuAZIYS7eoh23RWM7+NDXYpAJ02kXnIM9PRZjb5RTachpXlGDLIxapmxte5iZ+4qttdsAJdnzLGg0CZQRS5sK6wsBcvE6F/YYlBTu8L090KzEfbel4iTySfOECBHY700QmnBVXPXss10hLVHhbV6rXvgHd8jfPp1HrBeB2XZMPTSkWBN5vXyg90HqfKBHWCb2bHvvtKm0dXXV2wCY/YRBpoGmKtzV34ITM1IngcMvSw2NU6aWP8SI7peGJaTgYY3lrZmo0o4uz4+HWhqG6q3PkNkx46/Dv4zzuHGxYuIB088uQuudV0l6eADWcmjbWKWOj+6IzbYGQapp6UNDNQjyRN8cqiTVbqydsbV7tnco7lrxHwbNWqpnUk0Uky7nDBnFdE1mxa2vEN4ZW63smlB65Tz1E1vHVoo3P+UPE91qSw5HikUxxDAjt1CUYMkSKqFuP9TRmgBo402Vg2cCo16lO7yoAwula7+PkhnlCyfmLq24nT5gJ3u/cmyNyfbkrz2d2YVYOIlk14yX8WsZUTB7K9drX5BWFNmzBi3uhDqqF7SCq4S/Us612Zc7IUJeqt7pQNW+UWeVxj/inMoSTlUAYLahpejRFYuj2qoTKRPdTNsbMaz2YoHglV8u3s1g2lOhf3Gyao+f/L6Kvw/JIl7a9HluyNvSenoqN6fQGVg8v5JzdYxIPfLejvX8IoJgCmDkQxrqZqiPfiNl37+X0aiWziLv0mbJgVxs9GVeD2L7VLb9gQaCqEQt/nvofK+ATAzlNFgDTWxiDkYStAG6NjdCjvk0aMIVWYus+M6nthe2GtZZlwT4/GN80cMueUkqRuREbbRlax4MkXg0+NVkbrM+RiFYNvexRJ+afmNF/VYu1smCyUIR5ccNP/PacfT4GH+DSjUocPIzZqYcAvZinCmnotcSYMUpJAa9optk5giFuFLe7QK/KNHKuloKz7TrKAanepy8CIRR3OCJ8GXxvk/wXwpV9UPueB5FS5UlHVEIw001ExQEBG4fXo7HqPwOKTVlJzBorqQfDCiBCUhNFDV52epnhcxLdXGcRFr6Ag/u0OhBiwriuu7DX3Qb5QUgSfku94EgKcIJr6OIseUlMGWDZBHKVymOyA3/V/OVIqizbOyKYvDIKlSD629v5JY5EVMPfX1bQHYrMtHRAuCSY/DLZ8Um6VzJ6/YTrQEH+8IwpRPNMEBMoR+wCMHbz5GhUq1NJ9Qsa3loApxtR1zglwBNxhgdKfiedKeUQ8X7apz+43M4fMh1IcKIJ+I5dDqwA+2sTrEnrk2Z7FUnWAuXCXhjILqRILDqSiIpdCTpLiToLxMiPaepUtXaJB/d+zUAcxYCy8V0jLWpgpEwkQgBvswc2mnGKHDrLSMb+ndaCPpX7bvZSySgdjq2aJhyj/ZMps9RSSCFcVA9zEDt+1uqGq/B+RAI3jdtF7sA4O5CKV1ZQ6NP8WfVma2Stkk4YPp3QHs7tF+LauKbtjCxpcV0eYKFDdB4MrgL3Ih6NkP1O4x05vVQk927sjKkn+SbxtrwVET7ETmIcaG/C/59kHl2ZLWpdga2Y2hU97CZR4auCNRJGgUVyjxqs6sQbWI34qMz15rF7J1DMhAWKoH4a+leVrqG0uV37gVHHdrUQwUxer9aGmBHx+EOZJQ9ZKaXPwpvuyOis72Cx/wFBsV4el3PyNY4qcTEJsahcpEktOAaN3h6EkAW1WK3JSItu36ZpGNcBxfDJKssHtggx5OZznqBfsTnqOoF3zFQrN5xVPbt/NPWmGjFtMAruYRAh8fT6MGRKPwOKUqps+lb7jAKxkW+h9iRiiPUO93zIzvxk74cYutCEANUk9dBPIwJxq/xixtlG7I/NLz6J5cHrBc9VQgqGoUt4yPabjw8FVzHRYHH59QEOpvggiDW1uCeTBx3UpsL2UCdGKpbo9YFRBRPUsMqT1YschXB4RTNU/6nVSDccr+3wLYuNAVhchv3EIe3IjjMBziibpJq4DyS0z3ABHF61hZNid7toyQtJoO49SZfPJCskS7xWZpuxc2q81bLl4ic1vVzNtHS7kyrEBHFgS2JHe/e/wNi1mH68qResANRSBYfQSUoLX/RFkzk9DWIYWIqu2nwLRWEs29yvXWb77OiDtmUFIPwlbVhnEzUNh7YuleKJypdriYdMC9lhqep/G6cLUCpxiHtwchKAg29mqWqgei33IhbvS3UnNcMFY8Toa+0y6SdhSyVe5QrcXnAkmYbkWji3odirtz/yBTzwkuMe/WjpunDraKjA9CgT1FFuxKL6PhGiuEnkYwCM8gvQxX6sownMGeXBTGYCL0zjyjKUtHWcQs5VmIZ85gcltcmXp/mALhHUIN/nwOsYwOKps5oq68c66Qz0josUsBRbbOXTO+UvfLHY+OQBvC20h9IauCSwJ7vFuFlcBi3lfzZhxi27tWSRXN8axgVMX+eRnK3QLP8QzVyeYGuNrWN6TTlN5D4JEghsRldkPs7sEV/PzXKknfkDWirQvOYxJ21GnueuYln8Vcti/fqpc0cfb3bW3DufW/HHaBPywzZBMtnkTh55deq9vVAdoJzPo5ljWfKA4z3A4RzueCYsFMyVJzBrYkPQ0cPW7NY38cqYC+LmlzXazjOHdj4/vJ5/trtGm5dFpMCMWwGqw7ha7nkACSFPW86yKwwKOEViJ76tML4SWKvDh7rmna9vOG55FFGi3PJTXHYaigsc1W/nykInsWM8339OrYmzMCVQN8JKMsA4BfZE23UZoNCImx8KFeWIfh3rsP6Mg42CV9ETqND0ki2giI/v80gXCXtr7pWCbHcorx+qEY38m3E9lxLDIB/4Fc7BwkqNUMAWAVl9InokPJr2NPkuwybSRdtcEiQFi9DNSB0kiqtGtszMKLg2iQHhP5onZntlaLQzJP573wQjmimYH6m99N1ywjaLU0Pcw7trHM5pGOGGVWig/DGXJgqluHmJQsFdTlBQb2sb7ngZT6jRtujezMDu+kVK6/gFEY4NDbUec9ACTTY1Kh6V1/cgCiHW5sGn6yD6l9KMP9vqdnhEcrq7NL6RuDZ0C88Cx9TrPnyiFVheVkAtN0Zz5eb8UcS9tqq0HErGIDvcspJgC7hDn5959jtDM3Q+yHsN2TKo0Fr1J+LPKhiL2ZcqbQ3psi7UG3m4rgdYL8LiXYQmbOZ86kV+HWRtSQgct2J6HiOo/46upjRr9CwyRGyai0Kekxbcka5VQ44DvXEML5JKPJjy1JfR8O12DveCyPmHEOOrAptsD+6gq8Dkt9+VZh9ftTdB+MvoVNpJfP0QYLuvExfQXUa0OEnFlVDn+6WctQrrkehwyOR4vEC7hlSOLB5AEX7qcX3CmmXPNnATD/y/PIk6nEesGfTNOKqv5vij2uyj+rZPSdHc/R3fb0hiiua4Tsz04bXT022SvGWCf1pd6GWhQWZbEXN0DAeb6HW2IJUuYUqeZGCQGq5+b6FFTbN5FLgFTR8AnjNl38sXx35ITxDKGaqq/iRrJEoxeHkgL3D8FOhGgeaAEtN1Xvrs33zf+dHDS35lNv97KhwpX3F1dWgs7QLHfJDbI1E3nHJBcxTYAsMOwuvyswmJ7S0Z53TJX6jJa6T+D4moeiXgmJ7TIhol8zkCpljLEi31R4TVzHFH/un0J3QIsg3KImhoxO5RrtxE3kP6rAEAN7dUqE3pwM8hIWsGRt4uVsBt1zH7PRJPU9EjfrfdDxquKEoFeqR0klwjpUVrS3W+RM6ElF8FS0xCnw1oTe8UZv3hjZ8n0oBUKhKjLqzjKx5sESbMox6/XqNkFeRzbMT4C9X/G7mREr9lb7GMvYll7femQVUGyQWqIsphLq/TrhE4uVYj+SbmjJ7JLpynGLZv1pO6xA0zKt32u2cvku32LBlTs5CaN/T38KgWv6tOza6TCp6Ry9Lo5/Mww5FZ7qYG4VFqAJdaGOwnCh6tKnkiXEWoGkKBxolGg34QUobhq+peYbxWbLHZwTTVAqeDkUPgVa98NzWVVyUwkS5Yw9uEUi+HOh0mIg1lEhSdKlTpiDOfes8p4bDV1oyUV+/HlcrLTA9Zqr90q01AmZZWVJ50tqfkjsKyl5SxSK1BUssw+cqFx9UI+kuGXH4peZ4uty+FMO0rPwrrZcXc/ursO49g6AtCBRVsXwJfx8tjpd8A6GAh1rf1Rq7Xc5WKL481g/B9W58aSlPcQ3j9drK2TQG2/eoj9XT22QWkqjC302AjmkvC4rYEDqmbabAsHLkCIXPyfxbQokyhDbxXaG30tAV3FMrOwDbWXXb2QjIT1LzBoID0A3I1+r2le1Ehvx0eZYBJQr98LqcMyCd0sjSaQOenbTLarSe+//Zgw08Ua+IsZl3gUntpAbUUfd8Vg2s74B6i1TQOtku5gB69YYL3jWPV8w5ZpVzDRFm6rwPuGgiI1/RiW6BxHxfuEbsfYek8v3OhskY8KQwkCOThSpHy4wDjN+BmBf/ezR62B8Sl3W7s14wsbyEDoA1OAM+lIpwDObneIQCjdYRaQAofJym6igtUqAb7NXWZsRyXqCGYgx1F+kdRjBBCTZsDzOqjuKiE1g2l2RRA5S5Rfs1cuCDxac/Wgo1OBmDZ7CsZ30gDZBbbaoCh0kzymg+X3u0MVmyeZPKIBoFfHTQd978OTq3Qiat+mW8pNku6yjFBhWOiHcwVRlp65VvdeWS9rhXC5EER5DX0EQIOrfx+T+twl0zE6A4eJffKtUMYFgBxH+aw7uUVjeoV/3xaq4NmYsaGIic4MFvOFlPA0MB3VW1c9KkGXPwyr68Du9j++QZB5x3sjwx90hgVeIe8vfLe/cg4bjchEwRz3Wa0OLj1sQijQXor+7umB/QdoX8vG8evtX+Wk31FoETbY0aPrLqIvOGceWA+51KJOQwkxmk0nnuNxf6uxd3eIy+YQvVJnnlBSPNUXSG48XH//ZfXrrcHEFJ1ZOKqXNwGSBnbg3tAD0n1uhuRANAKj48ygnvn5t354vvEE6NE/pI01rp+fJ0oGdV3YvOclGc/DDK5XukrAmJZz/tuQ4PyCQn2YvYyBI6FtCN9HocsNH3cQsQ8BKYRLnMrwi20JqeCPrhSgR4d3e09NiXNwFhHxaWsgeMsTLiPaSVPcOZRBeUeV6sF7W8BIu1e1o5doCFZ2DDjWqOW6XIlL9Sb7ctoKR0tbILCzWiI2r2mu4VfFHmY71OLMmxeoS8lPpUBOAKhLo8HijaubvxOgzs588JFGyAyEA6YX0pVfVwdsLqnOA2hJ6gRxtYGgCBGw40iN0e7omkwsFX2/ktSlyGl2Hub0YbOMjbVYOJcz3qFyQatq+bQLQhZRB6CW930u4ndWDb+FR2V8OBrZGEtw02SC4shEAd+VBpumWccRvM8k7w8o/ojiNQlwUH5sFHCvhYckdkOn6/iPE6863utOaog1/Tkhlz8x51yD8JGt7pny8vPI74QM0yhXVzGfFHNdYh9cT2sWINs/2xjVEr/qnX2cvpfB/VUorP09LsgNI/t12N4MZsFKR9EOe3LhEfaAM6YncXiRgjLZB5Q4J3lXhiEcO9SYXGVE/MpQf4oYnG8uUSXN10N4xNK2QkhOF4nL5jZseJhMmadfSdMrlfcoFhBY/vxx33dtXnTy3xHj7MM52O6wkMtTiRWr0Hr2sru38qbrgZTw2KD0/VKKZNP7bqtqHnyeO/2VcVfzMxJ+SSpcxYqBjCHk3dLybBKanzvNKI6ce0voy9zN1rNkHFhNQZk1L0NR3SFMCU9F+oBGOuONH92r0b2jV6zd0qncEBg/k/YiCXVmOrjLrElYXUWN8wR+a+UcE4hH3yJqeLhpQ0tLcOmYhgFlHVyheBrDWRVu90PUhr0yIzpycD+YapU/SbQRMQO0eHqIEEcTPNhLvfZOwrpfb4Yh+V5zdyPl0verQUGRS1oDHkbH6W0eYrqbcI4iBsnqsJoWUQy6qvxBJi3ldK4L4R9slhuu2vLAC6fUPFyaurMCqXJ0miCD+yxvboj+7PNmZtEqyT0/2VLbVq57k6zpSWxUrOLtXFIptnQPAoYEtscsDBjzpsft9A10NnCdjIalfeeqNtPCrz3GrWUl7hYZi6W5lTvWFvRMlbBcjhLcoHxPrvOCO35JRnzaQpcevDjHo0seq+ebhCvcRrTiAvhcDvvf53f2wTV5iT0YOS4wBhYsj0k1rsk6Oo99ozrbizoyyH7wxvF9VVIfPkgqwCMMLuhwcXtA8RUmQVqEkjlvuVAIvs9I5Vzho/z1cLoZQ36z0RaxxEGU/CuohMhMcPDX+7pr6CP3NmzuXPK7Op8V6NROTYJOa7kcgiS57esvS90klmPmwUMsZbFkN4kkdfCUNgshp1iKignwirb9Hh65QupcKjnzuffA2vE5V/jkWqefnQ2Jy1JGijw3lvW1DD6GhfPH84a8II8Ejb9kMVrsevjYyY3psLGXwZSwBJEH2yP9YT4qgiI8+3RWljhNwA0U8fTGY7fVbXKCxyOYy8UNhYAnjYqgTFqAJnf4tdCZQb+GIKQST0T8kXpVWsfMtL9kmpipcfcLmbceD7l6G/C1+TRjXdfgaOj4ZNpdAbJd/qvrIw7/Gym/2KElXnrTXcpKbH78dL+VRvMxrGOh8noGE7fBGANWodTDOX7dMMLhhaMAX+tNaqOCeLBXPDvw3MhN3UCK7bwzmUzo97HLt3TejST4lA9/NypAQH4kR5IiBEaBIcngLw/a1nZtr+ML/oSGMusVNyVs6wpoWO+VXMtK46TitA1mdR/5Zet1nQh7yK4Km8RwmlzxGmNx9mdhMLKoOEe+5PFd7yj1+dQl7YaW/RRpiamBw6Wy+1vGdY5vqLaX93wwJj2teQRuwP7x0g8avw/bqqwyXSpe16VrH7Yp2zvHZsSHn1x7iOCFRKaeetGUO5YRLfOYlFBj1RH0sIoDT04/WpLFdOMSHa7ahkrn8/kqrRc6gbnfSfLE/qCiBnwC6au2VMVRW7ic1rxuoa4Z7TgPQvd+Ulst+lJco+OEPh/rkiq35GYkwVc95+j4hH4+oDs/h0Kmp5lSyj/vPInNTVJxf3LXnCNJQBZtG/kclltSFzSyTp+QjRq5n7GbPEshBBQP8uiT9EBllT7+UnenIGK+9Z014B4cb6ZHEHz8DS5fQYoz62fyurRJChX4tawEtIrQyR5q58z2HiXnlcfO0TYa8WIXbgD/HOReDeMrRPw1dkMpN9BAQrkJQqmjjsKiWfsCFSBxGl62x29o2nA4jmfYjuGEVTWe1Ak6nadh5bTqX68Wzs2RLWtpp/HWpyrDoO1s6RAy78KwItK/xFdhJgwT7yHvCLDmxSOSgJCZqNS6NOtRW2DTV5t2fry/hRCqQwvXMm2664aPH+t4dcJcZqWL3ug/mw9/qB/u7+d+BKy6D6Drn4whfBlB5iX9Dmd0ToNkqSRZWXbqJtq00vHmUif90Zh6CWZaQDl7PcUPnr5Mt6VFRw2PDkoz4l4GNY2g/t9O7iUl9fw8saJpCJdch4YF60EPMH5lRJwlRCWQlZRN4Cj42TdItyymaBvSeu8UAnKjpC7A58SY6C+aSD4MLqQRcl/uXq02jWPmql5o/VCkf74EI7vBSK+mIseOSwRkGKI8qNSF3+rimFeWO6NG4uDvT9JwIFbZyX9VscMdy/TgKtaWbB448mWIQ7DIs0bYzeJO31DEj56yoB3b6U7wk5SHoj288A1qfkBywYg67U/PhXLF4PrwXOSJASkqahv2oy8B0pOvJoK95lxfRSYIOKgSiFHQ9+0K7fk2VUVhfCQFoy509Cqq5UdcHwcb5i6VzU50iA/DG1qb0m8Z0OY+QZk7hD4ovrfPibl7hZEWgouQAbrAcSMW9MwJTwzIgg0ZtR83W5Yg5VMp3fdZ02+0ccR4SxKdhDsumRsGCsUFrGVogHxjLC17WPkX5TMt0DnLCK7W0vV9dAH5jbin0g/P61r3kwRQPCEPbiPIM4aHMWY2FSGm2uzHl1vdgilWUbxsAWq0LTRrQ1DbcdbmgzoeyLC/Tnj/SEOFFYBEaj6GtqOExk39ix/M3Vj69nouq7BnL7VNJa71gsJY3HAICxWfdqN9qeVfuoyZUdIPr94SNpDB6qniHEcKfHgq9kqcvsHaMHzffNjSbXehYcAk+iy0gtoURBWduHlsPut7d05/7OxcZaNjr63DYoO6+TrKX/wDTKAZIHDCIIMThXo5RM7rQ7fH2LM+Bmo9cO0I2Gmg6+BgHheViNhOexAwrrx0spIH/EDJkCuWnT+MxQffn7TDinHY2jdINNXQuO+L+XbZecWN0EYSmtYofQLcxmbi4WSy4l7O581kbCoIMmfilFzbVCw14cViZlhB2VtHe0WMBx/4NIWZU5OZ9bBrgzzodvuxBjhcWF1dubyI8LlDuh5orJ/gwDPRiYk0AvZhZQf67CJeqcQrOORpYyiv0/JQqwKVJ9a1NwFPhV3ReMrYMDaWBPGcFdacxo3tnPEO9sbKPLmCJVVEHISBNr+7eCauHDuhCmZaGRYPV9gQYIf0YArEPMC1nT6/cKo9w2PcIH1ygTMu5Fiu+Zd2muMyDGr+ItbtYjm+TkJ5rrTbQc+VpYJS2fkqJbMNQO//nJJ7IaG2SxrqeeJfPeYjxAuJ6Gpb2VMItywzQIvnL6zoWH8f3ZENI/lDNV+sY3qfRIVOMgFsAnVoMyxidSGFWTjW08VOiXU/RgdYIVX5ezSxOovoCDLvjsxgimeFROGTuchpBa2gPydRtYtXWHZNnxH9vqE3kFaPS2GoiKzqBYGjrZTbo72SdOKAsUr0s4UERCG8lcoK4gAlA5zWE/em5UAPi+6zKlbZrX6hM2jkTNfY7iLd7FP7hd2vINAqvzXT9Lrkgu8xKRTpyY/yd8hA4AwfSo8ynwGgj7wWHCpb5NkW0OA79HeoH9KEgf3gU5IspRHi/xOl8nQ/RXnZPKmx7YBBX5lidCDBmPDr+ZLMmB2U7bKiIbrkrwTMTKfPzfphFxxd4fidTddfEitxtwzJB/pXYSjnWFnYrNgEyTj3Y6cn/5IwcjfxjCWAeNLF01dy+QiuWbotS5uzVZLwSWbZJJbkH40FBs0PrW+C92avCRRYIpMYust5CgDlSMROM1pl8aArlBndvBdSJXYISQVq27bcuUU+9k7W5UdfGOHZ+kGIADGpoWiLW9XZZrPQ3xveSGwFA96Yco8xk9I2iyafNS4S4wkzYERJsVCOud4BS8hwVMi9nXDTYTxiIV7ZExOzWQUqSoBuJE0G+gW/GT8HSR0WUcItpUraenojlzOEUvR8J2ZP07Ea5eIo/DN9o+wD/iY0dIX3fF3/ZWGpK368hRX5Dizeu45gcGVlLzYXzBi7UrKsrHH0FCyXC5vHrK/mnJOfIc/ewgFz0WSJcAHw6ww4IhRNMZzBzMG28QlMxbR9RkTvptbzE+0kgWF5zy81b6FpDJoIBR9ed6qziruAp0YQnoulnFQqQ6CV6a7PSWuJp396mjNyzcTKVUj+wlEiHFct7HOhybrprv8PDxuivnTHr8jhavL4+AGEEsti3izCsSRgG22yUVU+NcldAvVyHDon5njG0yCE6o/vS9p5e5kl5e1XQfUI+yAdefTr1oAq6vG8FwYyculIAUgkRlM8w+sdz6m8FxxJv3U552agVaz1TiX10umo7GMyLq8AIpGzcdVPWOhv72vixYGfs8uym/HcOJMS4BFsowGR4YbQYDgIJTq9ujZRyv8M6dO8JkhhVeQY0BjbN3ILthzTmSefA0LBpuF8Bs7NBcJoZtfHDMGpMk3CTuHI6xk2MPwluZyeYeEY11dQ//EQ9HTs4378rMoJlFkjUVwJf2izunG2PvcbhQXf2v+Mvcz+rOg4fb9E1GWZBC+5s6JoR2rFHWj4ItqQJAfd2jOWNqgB9llSWeREnlNxG6KtPb2AYbBGseWr9l+xU3U0I0BYfpnvJkeRrK51xGTnRbxuCl4oF2RAkVhndw5FCKuP6g6U8PaToGMJc1C9gj50j3kaFruT6L3gZpzUR5zsHdfdRdj63gplVhnLRg/inKjg+Kp6K/wCwhuGSaNNM8eO0fuZhq3oYuC/UTgIrv222KwiZp/nEovZ7BLlknRrrrb2gO94Qq6xF+YQRE6yGYJeXo1qpYkitl/MoPywu3+OtF7u7j+aOoVe3QrriMa5CTSsaC9Gw94KBTvcAuWmH3KP56aHEAgq8XP06Ewclc8J8zOKvWqjWyyuaeI8V5zBABxb/XYZYKxGeyfw5o793ZtBUc2PpuAWNIRfY4Tc2kvpLakd7MhxiAvBSMzQNFf+fSOZvv7BxO0Jl4wew/bWRdeCDNoMm/270UYyNYxyLEZnPMzUXGwO0UH3fojpUelGnGN9Ryma4C2LTInqOtHyCZF+vVIbZOUSxqo/DOS4oR6qhBJw3gJjAA+hwzIMr74S69VvvCQCrh/rIgGzGr79XLidGDRDemqQVSxEGYh6C+6xhEN7cjvjlZzl+4DqGvJFZJCQy8by9yNrfINtC/UMPhTeUJcqANPtAmNSPct369X9VbCmie7OT9MDJjvs175zFd8w+d+FwkDYJ6TaUlJP40Db2+eTDNZVxRoEA8rNUwqMn2iHAdgoD2cm+JNHf2k7FbjPXMi1kARJOFVC3O2hTbDwXvfBMP/jXGw5eE4y1VOLtLYadjdoilOOxEgNoxIibjaLjKkgYBTlKh6g3UxmmaoQamsl8KSa7Zd68nKksDkxSMuylqxahSCxZqhya/3Fywb/v6wrxI2dc2NP0YASJiEccr+u4hil22VFx+LNiWzw+uMMjcmFFjnXdb4tEHlHgVL6/TLmS4sLVPfStByZNl4bvFHT3ajRNfeqyLK6exs4/QoRR0cake5v1Sy/O6vAvHf3GaxU69hlYUt7cfv6z/Y4LKS+6mFV7VokWXLL3yxZPBI5hJGG+gyVW9ukKHd9HtcDORaoKk+JNUbo3NrLaEt+un9J3pLELsJzGB2pAvMmbSh9c6fWY6cURFrdWhYIhIEiyzxwi+ug6v2DvNIqAe8o27YliQopm95t0PsnDv1LKf7CB0u3LRPjuKnPiUEqJk2wHwvtLzfq6b5Hc2mYaZT9bSnh4JkgfwjK+QKMrGeVGOzjM+7O9sI/pamyfEZ1hRaA0KgX2KsYzQFLdKfRzNfXCIuoHHJXdljBZwcEIDVb3rMXuPWli/EIWkrRiuj1YmNMFTVrdsLnbe2VwCzGsgJgZVwHSUcPviaTh0yQUgqG5eRDUlQtmZkFehQEuby4GdwBWQVU+EeQnIxLAB4hAnvBqkZSSLZL/TcVxcLt/CvmU10cwfzQ+7bkSOnOtqmqsgx28kCFGzqVHOEIYSRaN6b23TDAkWxHV7bzScg23h2SyCh0gwcMqFSBogcGcZjWu3MH8x2fShPRSz9D+iVUVohuDLhaRpqW3UfdOnMnc6ICbret+U/t+3MUzPcGvLoTant3bnNsYsM9BC58h8uPB9AMxX/Tzpmz/sAbxPnc5DA/gZY8b6cSeVP+cIox/EGCWF581rFLPlEhq4oAJpRDnTllufhLjD8POV5+9FtBZgnNvcDu4gdFZ4V4dEsVPZ+YCfW3TfEN7JJFiK/Q3X4DpXQ3karXt35t3PbRwdouDFeS+p++IaravuP73VX5pKQ6phfnDYKCD9ef+hLUDlc+mDaw8GUs3OWuvdNVM6o6grkKPadPE84TeVxqZEvbWC5sfv/szQ4DaeFH1+fgrCxBJ6WEHS5wnZ5DKABhVdkLfOU7vuanimy0fnzsX0PJAChdreptTTveI64mHGFqdPHr2cvGY9JF+YmvzzEYp8i6shhhDmWkPucHtlogMa0LY6QaBTdRB+OI3Ki5fMgmG+ySwsumFRPEqhGEaPtaS+X8WclFw6NiHgT9gXcBc9gRW12TURkIQTXRj0+6WUxSoOk2ezJ1a3zhmTQ11v8RJ290PAvdRAT6mxID2tu1q8U67OnM5pmchxRdzL/bfqjq0miMoAniRXdxiWGvkfrXRFwX5N/pWkJdxge7ndyZ3a8xr58UBJbIDwqPFm3dCjLdcRhl+uLq+ARyatczdnSKsX96n06I5Zjq4vMDygrjo1cDxr2dAyV0tnJBYwHbJ2PGXVgipZANX4+Ni70Zo6u6eZ1yE2rDm5U8S3K7TqPbfWDIUpGZqwR6ZJt7vvrnkKr3uG7cnunvwQADZiTT9xrikmDy8WdU/09ESU6EFF6i1zmQ9e+RscLGa8PIwQcOnGQFVWnLA+pm9BwN5mpSpZjHr2FyH0jk4EpF+5JsrqHEi1fimJ2Vj0w6xdXtVj6QxIQyoVqHOot4qL8o6mJflTQQiR0RUe0Q82sAMDRkoQW3veyLYdkDpkTa/iBPAaExApRRtcTwNgTDIh47rb0E31l+RQCcwOQ33PzO5/S2YdXhvsLGy19arz/1WSE94tpSSTyAKkiVuVswKywsvqUyrqU4e7PlkTae84+3jyfpTb4RcgrbClvDxxEdoPO9yAlL+tkhHjt02ynRRDQJnH3ufbq7my8QThOYEo5wX289u8TqJhxGJUrdk0w9AUVYJBG7xmAyO0G8Rxm3GW65OakzH4OF0zOWRyYiW/4dtBv1R2hD6rXYx4sl/RkTIw3kU3CamAWCS2htCvaahiKeaY9kDNxM2KkxlBZKZriX9qfBuB6azjfvOyuiyG+uL/f2xr4kgjtNqZ/W96s+7HGHxfX8l+qYVBsF7/0RdDUcQjIwqkzjFItLLG9i8AdAJ5Q1CflY1sTxyXCTosUl+VT2bqRPzgo/ihaeIYwPYNOybjJsbDFr2S8P1k5LhSGSrIeTx/4r7NXzLPsV/kUvhHvbfhpJeE8/okWt7faev4SvPSyy7js1FIa9sMm0vj2xVdxSI/q3cvv6fM4rgbUcYV/WYKF7n7fWty4LSyR1WCZG20/VCiK+k7I4q2c/EQojdLRGSmLjv/4r6tg+yM40vX3Y3C/XDpeVbh1WFfhWnXzPKmx8Z0UC8XWyQBCkQQFrrf8Jp3F71WNgiNFdDYKWKE1c3R5ECkN1ZPEEPyXtS/InG0IrmOIfTcmINhRH/0OU0G8nM2+ebW6VZ6KFtcK8CdTlhJbefOMtzT6A1X3wA96ch0JQRkFE1+FVmc+pl2Hib84jQHfij7SDeCtvYBp7btTxsXxjVW3Yk2GB1kW9U91pmfn+6kSBG/vxIoCbs8vgMYe235Q4MsKK3BZAMrrkNGMTmT7/SQjZAmV1ERK/1ph19ocRhrXydRIl6LKFJhiAcsI6yX8Wnja3mbI7rFQTas5lnoKWp+mU58cwQ93KqeZYAqNbfpPtODg+N12StxqQXDnSyfprrPZk5VE2Gxrb0ZfL5gizhzUsNJdLSke7zf0FTTwfWKD18u1jd9FeLirV4FVVZJ4KLkgrfBQwyBpF+RSpzRS0207y8GsnS9hMCNbrtjM4laqqHTf1RBBnv6VayHhWh4idshe7NJYHThtDxgXNvysa0k9tumEZnoeDBIaQ/ytIc1wcPlc+l4DEyvVztHlcLwh8LKD3Ws5a/OWqMiXxTSu6ppNpYtW4kvfRWl5/AxtR1UTqCaao1MOsLaYjyVCJBAVqCL55EZt3DGH9auBWYAMJ29CbBmLSvJD6m/72kIvaE/58fj+8EwKXlAc3yrXJBPm3qx+LOzRxNxuklljAqaUZ45vggEaCB4feXMTEAaYdkcHvdAS9fqk2sKr9GbWW0Z8zWcF3UXY7Mh4ZfY5eg4VrOn0/0lNstE148UgY2ZENCZ7QAJAyOrRS9a5vkwBkwS4LMUWaEO9ruacWuCmtlE7oCE4q/8kiGWYnOoyeYSwEI6XYPy8OXXh0AdM4r88IB6kuqnDlKkKGfpdrusFhFOx8KKw0UkdcDwHZUP7tGjCLGctFPTbGFm+3jgdncWsuV1YF9xYl4ddOQQ/59uHYhNfBaUxM+0S4cCFrEnQCtM5cSMQHx42HsM30/CzVpvPPtP1kMrHpoTvV8Tm1x6voEFicAOetz0oIjVrhuq5zGG3LFzHtne2pT0g7JAuIhtdQx7szn0Ymu/DTDZ/8HQ0ZmnQYUKrKZQE0skKAKU7AYv+DXJFKgpL8WWPC29zwU6bbm1KLORdjz7TBINqWMUqGzh9KA6SP/wvOSi5SReWaTQelXkJsUXhSOxdLqhFbdUL9D44vuCPLV49J2LwTo6tKfRbY7ugkjrKiISv9iXCILjL5jB6BkhyvMzjdRV1STKmBOKMY78SPPeygQYYQF36KhHuX8QTHM0CfbOvRc967zxpopq/wqB/3Xval1buue8v1lvsNDYuqAgdcj1DhjnTnxhpO5nMz+UpwsslLPgz+Z7Q4kcLW0VKmpMfdpF7Bywxu3WXiZ9tUy6bKWpaF/xFGOZdNihuMpVOF6pl80LcXr+g5H/tjnDFwHITdIWpM4Y7/NukfQfCCjovMfYQA8YA/08unZKA8syQfX2Yz4M1Pflxk+XatIZm5M8QFabtbyTr6VdzqSU6XNzDZIGwPwL1zM3KpW2FwFgYAQ7kchkTYMP8YEVXbGXRtkeuB2VDlOtdZvGLanzOTN6HduBce9UVBosLwgmIYjcvTXbJXdk0SYFMyei4V41JfjFJLNlRn+oVE+9PFE2hDKRmK2MScrvS2loglMJ39rE695dNcroBJ588MRYcprgYQAJJjYGY50cnE8vzh8djIUU4dsbiufw9WyuQkJca66eBPRasX1rFDSP7sd2ghRPDOS46hGv20407Km/0hlNAjtqywFofBXycvVeUjm2Yzxf4KKSVEsH0uAs8ir1J6YJZmeCuEHfiC81TZs4F2znoTjBU2j66R/ZjBXggsg9ZTe5jzOpvg/V6Zcag1M0RMOvDLsEp0bcqvxBY+r43AB4LM2VzwDpxsa5NFRlrGXquw0FjkBdf/SJEEvVPRFdzPw5yw4jCfgpZwmVBnS9kYyu7b+glO4K3JF3fYZVQ6xvrMEZT2BcfTKhyVHC2/XIrQCVx0T7ASwSZO2DjluW3lukmYSp/mtsps3Wo/gJsINpMS8uUe7wVWTUT3i/7t9S0vOE5+b7DqLUPflPx06FaVOq3hrSsNIkLDe22DAKQcFJ8AQIzigkJ+zxiLhpuiEEViAGJV8pFCsmscOfAsTxCSFfnFQqgf+4BRE8YuwqyPIVqtbjFqFu3FHM5dFTMcTN4WWlAcG3TRbsI2lL9Q+tCWUTf5BjTETgjbHIAXTvTgiP8D+wYRiIBK6kOihjxakKd0mzqjf7bSYZRuA614pMLMWXmX5pFqpTXHJDA5h/NBfvwTYLRtzjyiA10bubecmymcYWofDcU/g3398lJxB7CIu44pUsMcHps9druLqizLyCb6TORbH54QvGUBM5LkadAFdkHJV8P8oyrZLsbNM0DwvbddMvfb2ivPhYlssKHGADlWL5U/J7OnTJqFxqByjaCzwapJPCiPZXrSVdHcPBiYtto7TFfMYz39jp4fl7x+K4MsvgcAmD6ic0LQhn3J0mlUF/+eAqLzozS/PDYiWjSh8j2m1pyqFRTy4VbWF/tWc4cArnjLQEEjZ5hLmsFDE3DwvsWJ21UefglZAXVyoZeIbpof1hDLbB73AwH1FPnGuROgyxbzSw4PLI6bjuY6bnUJsuz+0kUomf61WjxDWlco8yOgqVevV2tmV2bpsutBaynJa8rNhMBQYbsrmW6c88YXTP2hnxumK3SUpg03HAcUEdqB4VDV3S986Zyajzv8284iz+QeVpS1Bw8e/Wo0EMlb3WSV6DRDdEydddS+fHFQY1jkyNILrB0ZG/LW6DdQbMhjJL1u7vvMuWqYGs/GMKZ9HnJVj6h53nZCdCvlOYaEz/dNIQhDn4yF3AsiaB3JaETBWBA+2xDlme4Ad4iKrpm4ibVK707qfceG1zwvxojE9deXBUOayJjxtY0ZeXXJbvvM8pMJxPPNOpgqJYPzpElmcli5Fsmr4ZizeqXe5h13Tt5ADhecrRoEB084Ijf+kPhy03aI84gestPL6jhk/owkqL2/pM/y1zLN1oupvu35Fl7I55EV+HR3aQP85sqOSXn+O9C9SKspWArweBhOGxM5OKf7HGh5p9w9AMBT0uIlKLuAmNPR6DYa8Y/DS/w9mEnh0YpS3GVVX4+MR7ZnBc9UaCzJhx+peOyAZGTRGhNaNrcvjjsDzqdAiJVg3pSBL4K7nWf6YWN+OjslwfpqcVrVWX/Sd4BeMNXkDj0AuQYD4TJGPLDEq9fAXtRkLad/peU0vTjqlJasfcYSI0cXZgYau4P4lzKtFYlvH66bFo7aBiBcqbtlXw6JIE4ddGA9YMZQD2dj5FK784gUZsl3EiBs+9VI+zBhmxLu1fNR8LCCaPVKhhibpc+4g43dEN9gQiWukPsXMHqA1cgv7shUfFg9LouPXt2lKcnWluTubitG1puaHMw43OBAw7DZxdcNaWwlYgfzrDhfB04r67ISjbVb3Brl6Cdrd03+xl3Gv3HkssmqDRDAO2HBgJtTqhmOYFhKBBPiLBVB5gNIoaYGOm3RneCkpBaWhxy7Bm4306PaW+5WAc9KOClKprT6tJpFvhPQcIck5WlurKCSdPKDXdBK41nln4eNvhd8rt2FGX0FVgRztfI8OJjfC3aNhYaoBX1wTJx+siTuugjNOxnOl/8oGibjjvnuEu6YsJH8bBqgo/1pBsQ9DT7Ca9Sl1MfzxKY4GrU7euSUufwH2AdBKBlkZik/AoYuxGDAkFUMDFlSwQtylLD4CAgx5OSwVwuwW7MKa/XMrgqzSfAjZKgRf7KFfJq6SgG5NdSmWyrCTMsooaJ9lBXZoSJcAdWUrpeWdMKr1jfOT+JHauvN8d5dTxuQzpBUBgQdWUcu2Qy0ZXFhsLNNBw+FzvM2xUOgo4MZq4Zi1uFubJ615Su0OKupJKZHFHfqN/a/OZQQRx5aDdqLbGz6Kq8ecSvhInt91J3awz0YQExcTNslgE8UN0LJVnPro2RC0iToh9mm8IoUXBLX/b83FnYO7i1cjo/s2brv3RduTmmJZ2Drr6BbBZNPaRqIHfbYXhzXUrmMx5gNT6+NFeAkHjFJJpUs9YHfCaajQHsVzZaccZ9duHighHdiSU5PuwS6/PWOjc0cT8BG0HB3waj+BkAR3QsE4c2wtW+tQG+SCMsKeZv0PYuDiszKR5G51BDYFmbEtyaYljMa0U5egQWaqPgkLynL79pi5Dxa/Ljn0tRuyjnN4NPwu9DNyHK1ZjKVk+5rw++u4lySCMl4dHrecfkSGgE6mATYo3LNYckUFZjtp6BYRJXXfheaJmdNplwyE2cUfI8Uz8GxAlX0l8Ptv0sHUOBjxqAiaSgdh07oo9inLe2mLo/knM2zdiUTbaslhBhMdN3MpYXCfGaT8YrNtA7ozDSv7WoL8cmb0AsMQiR2c2Z6VGVtTHUXEkfFa06bhjsegriD+k6JY5BvtrNwjlhYqPh9oM0N5okVfLJiEU/hwBVdITiBAJCUYPdjcV/GEh615Zs2jkVfqSoXSZ86bp5RwJ/e8DdrZZeKn/ceKsKU1B90eGQmdhbExTlZpJ0wBuz/X3xJ1/wFF+n02x46xl1pN0ERqnVXf4I/uSN71rso+ThnEh7Yg81EK/iltWOqYR57QGx9f+6EztkbODXGx+Sy2JVTmDtZG3LABxf/LisXzkHVZ/7gLRwFfv/l6x+t6Un349YxyxyLyyXCi/SiZHAst0qr/EMGS+eu7FFwHOesr+hmZOp3Sx0ZZDJ11AXcWB8o0KXzd9cw2c9ZQU7bF2gzeOkUAl7/t2bma11q29Clu/IdI1dzQqJzilKR+C4o0HKhehbjFYpyAF1Ud0eQEPLTYF6/xdkab/ZWerKo+ZkKUb+Qpk9ShjVwL82Q6H+ZQCsVSyOox2bCqdxrsom22qQfVDtW3+l6AhnlmlN6qkz5pl/bfq8Jph35XKCFgZNH4FPw+ACbzGZ7CGJfy5DME+V0rQXN9zu7ofRbBXHRya/OqaBwNYz2n31Eboulh5r6Ob+iAt6y/Faw5M6pfYxyeeW9dkuuo8SjIxmF+E8lb/t/Kg/MivZGAA/mxMHoDF65AuR0gXjh9cti/tN79yRwbdOFGmFNuTiOhqwxC4TBYwyWcCsS8CXf5cpKYCWPeUeXD8/b7dA1vTmqCyXkUUtnqTYgIdvh+TJzgFM37XxAAUBN3VBurvZS+GLz2pSkUohOXsItJJbAJJPxTDOXKnwXv6AMtR8mxQNPuhn4OCKIV5fQzb4AHesqPrY5s3WmMExriOr+OGT1umvTdWFWJl3W2ehGLwy73MRsdSOi4mcZtiaB2KeknlbpWWKboA71Ox1SjQ3aObf1A/KGbNTM+2rndLXstmuJykU+JlbaA/TZ+gWzuLEgKjpiS6J2GFujAR65R+ei4daSgSM4TJ4UXQXYLYM4csXbidWB23+PoeDUTA2xBiI8hgncviCLzQWc6u4IrcSwbCi5CJvgzpCGzC0E6igClGuHwkkTt+rsTyGE4vyGZg6lk+2APczAl4SL/rTQKEsOphJYsmJ1LrmljB+P2nQYzdjV7Dc5IWXHSUsikJRpz71y9qOrvuxBT/nKxX4rC/0TJEpwNbAJyJpaVXSphvg9Up5WTVx/DsO2Q4TkImmCHD13u7cZqZs3g+adEciSSVjMWWQdpGyUJNGwL1tdxHvrc+wuJaDJAUV41SvB7w66fqFwz4QEWBVxNQM6/Swiy+6E/DYZH//pBCscsM/ZcH1bfOlFw7rHqHwSTUrmNbnvns3LXFMNDrZET4hF7XEjNwUo6SazSACwUd8X6riMpRqJRmjRrPPJ1YTAYuYPiDEhzkbTO6ULka9/gz6Y1ecMVdpaFHxuABIKbyEgNZwAwAKRzgWpPOc3J7iIOZvVq4Iu/4KP72hot9LzbMoAkGz4UyJTYA033pqxmXVZOj8LSF03ShaQ83R2/PvbE4L6ODyyc5cef+zh9wjFLPP1oyryQNKwGX36cTkbBKNCFbU54ZRjKXw7p3plBtzX9Ec7p2EDC7qNYn7Vh5eQzkkZf0MPcr1NKllfMMYjY0rao+TiAAwAr5lYTay0r+Zf1xkjHwX+vmX3a22CYeDfEduWouB1GpzEVFR+ARO7i58QMLWFSriXWJRtghiiYBa5sCZPV5uWE3G5v7jS90zZ81AvgzEgvGR0UuDbJQxYZYUpUMrWIwlxAwArNlOhBSz0pS35FrlzhikI3XsVdHsv+ugmpBgHmblVw64GBTrdNixsoiIPWSLAQs4eL9asogBZQfFPVS2IKSz6c4zB7e/rKY/sSuzKR+wJFUD31W8hSXaMfxoRTpIL6er7QUskZdqggXTwLugiaXxeXDEXnQYtZDi+CgVRCuL8eFB9lgzbpu//GiTJ4Mwg6uPu3fwiaQbzwUUVcbGdJ0mC7wLTrSCPIgcBdzW/Y1hm4+x+p1ThwRjjCN/3Fru9UG+GHxPLN07bSxUdjG4xYYpxcGbjlXnBUerVmn0HXXrFo2GvwYZO7OmPuDyEPpZLz6KtDycDIQV/PsusK8qUZG/gqG5B5xGLNIGVxl2p5ssfsIysc+Mke54kxoUQ1uFRQmyPMWx1iHmAKr8jq6zZH8O+ksUtiJ05bTkUfsQDr7vUW6Ip69dPPgu0F3Yxsc73tAVSEpqF6rVE2V1f64hyl+RCbxSuuFFBI7pxilgZ9Q13IDeNmpvq9GuVoVWW4/FZld3nyREpAkZYWp1gzCcAFolBWRDL0VXeV8pkW9Vi1e4wLiHm42lC4IQQIML073pXKaffElecdV8fUyCH7P4pHR4Fx9Eo7mmDR1gY3IV5ZA4Sa3UnaRLJRl/kmTLJlVnX39qk96SWy8UiEKcH0RdnzS+4MtEhLHIXHqwXTKVDqgZw1FDeJnUpYJwoXIeDVXVIqHFejwfO7SgtDudsiriqRHLR0IaBA6GRm8k5BPEGTLItfBWVJptxEKFs/75TtJ7GNVt0F/lJvckRFETPmiyjUbPZc8/8hZUTTidmgL7Azw3gVoa50w2/PhnXsWaJhuKqHBY9cDSzThsdHREHOoYS/a3JATYixgJ0HtD+2ghQMx7E6YLo1lhRtiuyakqiYZ4afsG4qCy+gimsfnBFV/JQ+PNhApqeSEaQlJSBfxOmdQIDNVNYaZZpibIHU75fs0Zgj5F91ZOeTNJqKa10F1EqhChLakIo8z0L8h59BVsVH96JCPLrLCqkenrtNHWbRfUYjPmrMpv2vK4xRFolIhz1rIB3dn5TYGbWC42yqMG/O6m4r0u7gSuCJGqQvon/PEHVXZ5W+wrlxN6QDNmsGchCV9GlsInaydjpgixeQ6xF07c2Qtz/YDbAdHGX+XhttpSwrsREUvb21UzbUCGbh8MqLCplBeuerhySFQdnm73ptmWwNigzyUlgWtNlgeMfR4V2/pyz1C7P+kXWuY9mcQ7JQ7N2r9IInTxyNKAFwkOy4brMVet8J54dIIzwc3oXmvpS63ts8OBo61k1gEbh18dAKhhX90iStiz/lXAAvKQKN8rC9G5hS22M34qacQnGTrI1qUakxlRdF5wgRdJXZVU76J+yp/oixTiJs8+L47b8jX0Fjuwp62/eRQuCMtDc+sD+5AoP0kMRYvFxKaaHvwymeCPGbqNauob60RWt+2ejbr7CyqUVZtsScnIMNwjlLdIaibU5DiucZJrG2EjpTx+MfSMKHa8Dcz+cMNh//PD4PaGepXbhf7kPIuMBbQdsZrNuakljsNvCZ/44u0B0QYSeZkB6oChP/DIuN49L46D4cKi9loo9Q1H9D/ycNR7H8kNawt0f5wILzAKqvghhTj41aWLNEWYc03Eg0BOA81QTdGdZn5nle4ljzRiIYQlkCCSiivB/LJZaNtPxnuMnfG0OV3Puclqo5zjN2gHCrhl+Wo2kB8TM/GxDe9SLb4E22bnOp+K935iepaHj9/JBO/QFKqIgX4pzBWQT7Or8Udq19m8TmvfbYJLxuJFl021OYqB+52v+Ku3pibkuaGCE3ggrTZzODQ8XwnqlMyF0KaoSz+5ncKn7KBD7OmY4yO+MqBWaDSXCrLFGwCf2n0Lu7j3zSKdMCeAZjFM89aNbikeEAu2/xVbBexTWDURAMFDGcJEyuZ1oQns+t96VBrJtbnbK82jxHKUIJP6YU2DjJrbbj8gqACbtHCUQZyM5StdJ2uhewQ5dPpDQ1FQVg7AHZbwZzv7ebwZdVWb4r3ThJk1+bqROaShkJhfRzRkDNE81IadB1tlAQnh0alQ3MbfYMGZ6wK2hasf+oN0NRPYFaRiT7OhVl4zlg0QPxZTGhVSFQi2n2FrJm/yrcI46vXd1f1+BUWEyks2bf29C75vxp6tBUhIL6a3/Sx/0qFoIRoVNg/Y4yMJQWeqnRItMrsCSbRfNTycko3fom4NrKrxKCsyDOUPhXazemKdHmCHEHbLYAqg46R4Esva0Fu+6JoPq29nJMNcU+HaD4zdDKhFsYa5SAhwGFo3y7nbyA+T1iO64dXnQRTxQm9tyktNKa6pR3CgJyNtQK1V5JkaHUHT9DQ2YiUfo/AtFnACJHl8WGvax4VlUrv9XVBA8mXqer9QWBwP2kdDHTkIalaf1ejSf7aWLtZ/zRLlKdXz+fU80MlLSgzZwqk1eSpICoOJzd8gPBg0IMY/fOZsqofX19Cd2QK0RP+dDrvgBsD30F5jL48GRf8aSZND+8cTewB5K6Qamy6eCvd3iJM9sAJxUt5FFl8vgBY+LaE76f4vaEsFZKgjuodGMQTbVVZPEa3j2c6fO3peTmR5/2+dUb2k69aD3UEREcHg8WW0X6RictJXyc8tpXnGCBKFhQysflyRpnJkPaLyiX5pztbtRjhiimittE1zpl0bg8NyMAEC3WFXzQdZcctHxP/7QbpnhGGnrKPB8a9zvHFCNMkFPbEyPh5FtrR5PvZv3hY+7JQHwVwP2/pIwe+9TAxdrQu+qtpAemCLuVAOc4oev2DHIMevuYnZhwzRPFFr7vaCzhpLK4KIwilWCs28VYeyR7hjT6pzveHhBAPb7wyS6Cekp5vn3+yMrnQy6TFAeNAE32Fii5FOR55LTsW+jylh61SCoPzK3W2cRvGDykCL4k7kXBITJVFdrcm9niGHcBJj0oQcqittGLmJLUXvg3W7t2rBU5FEuBCwOeMO8vpIHLuHiQAR7IwHZZxHN1tuMyZLNHJuSm9GaJ72elhDySbyHPuGS9JrYD8KRizpGAwy8heiNRsnmJRuFvB7NJ4S+iPZc5KCp9M6yAut9C4ZFAh4x/0WyTF0ql2IuZalWtfwDSLoThHbB4guVIWZhzt+fieS7Kdd/gcFZ8iTh8ETxa8IptJIAnUGANhfVO8oFcAMnLNpIlIQWsOSUUrdpF5kyNQT1g8BU3DmvJg+NdF74N0AehVR2WyRrBwepfSqdEXodUo0a5DycmVhkPEbYbTRddhi3gYPDN+3nAbXmjbn/LBV88KRelH/vrBlr4Lt2OWS3xPUqVMbKWIXHhQczMApm45/KZVgmISaV6TnnCS8I7T/vCzhgRGiDjb3/Qc68j0h4sZwp4SvPaS3aUIMY1TUsgb714C7nFIb0SdhzVbnR0aiNVnq1X18IdnF+mFf3tJQSGAaXxRzOHtHHWoPmj2svolgVAnWpiQ7cFM3qc65vu7lXFNsJI9qjTN0YXwuFVHzPRagFy+YUhFT8bB68E/smOMVGUV0Yxk1OJXXUPGckdJKbeW7XkCHmQcOqfpkDugXv0V38qVjqy5gbLTrSrsWykijUQ/HiwZmB0yd3xCSwXS0EZBaLbjRU828l1D4QrdsNVwEPPhWdbdZ4K0bVKD/hsxRl7ce9jApt9v2ekc1DvhaWZ1mKzKMw7K8JglKvUoYZDCiTLbPt/X2HpG4HPlcnJn3z5aWjICOMv0grFyATi7ByItq2mE+/ha+V+JxenkriwWv+V+l+cO8MAwV7QPR09Ibslv1aLnwAXCyMbefqyLWDjVVlmPXQ24oK6yocr5P2yNIhMlcZXfF8bVm2/RL5oaWPcuV7XV3PLj4UGV5hyj5w0sagjm7/1/NxN5LuWb6xd2fC11JLvlBs/jxKcsboh+Bwxyepw1TL+mlaVSTRfJrisbXSg3uITALNLLsCP9/F92VUeWEC0XpLjkEQerVBN3uL9hg/19LdXKlTMm7QS9pWjuLFlJcYhWrV2ER6+Km8tedXkTEfH94d5jP2+N9quL/SKXopiG3UcsnHjdxG3vgkHpWLOxu/7Y1KRrkb6JjYVgs39ZxDRf2wUA6P+kzCHGbbFQVue1UqAwUn2o754r7as+hgPn5gH8dRdaXquPXkYeg6+x0LlZiMhfwxfozESpSY0KMdUTn5aoHT5oqxV9Is0Fi0S3blc2U6oznAyllHNpBM02NTvEnRn+pS5FWf6ult6Al5q+feGB3o7glC/zFKb+cOAp2hQYl3btL2n6h7oSSWOcegv0QSAjqEBK0lwJ9Kxa+TirJvzHY6mUpUUkRZiFviEa5IpKYYwun3ixbGdEKADDB0ZESb/2uV7AOZXfLZzF5V+IiHckfIstuF0Ew+pc2dE3ByzmjpjstDJOGoAGAXA8rB185WbZKG/liI3KnCZQpG8TzIs8q3Ytt28UU/MJBduWHFU/zFmt+Uz7lPqZtJH3ce/WGHoVPI4v6K7UxZ9V84ffi4Nu9M2bw4O2rOhiOawRRhNyEHMjJ38n/Y7dyBBzYHEediaKwr2Bs1QCZRmdNBMMCUJQOCraOFgWsTUXXeEz4VhO9cTIcbRMzxZiNZzutiS3CBpMKvj8LwncaeHo6OgMXLWr2zmoxTybQ50ie7St31Epl9UoKK51maMzqzOZwPDO00eBztv7GUx8bM/V7/rsmhQPpmmxQq1QicaZPpuPFtTgnS//ckTd40K5O+227TH0HCiaM1QqEW5+wJ6Xaj8Bp+2cgHY5W3V3dlDgrbDJeBHiMMn9jb7mG/8VXX7KE/MWFZTesPMOe8wvn+eJSK8XQuH7r6xdP++s9BWJnaBp6/eQIxGTm1M2pkFYQkQ1ndN1Lue6cbyVW4OT5rmuUk0//MFK3eNatgW96w6pNNPCGqfo0ygxa7IkwtPOJhB+wwi05qU8R9Yy+t+OTOGpismcnGGMJUMuOpNQnmTPJMsJyvv6m2nB16Yj7YCMoLoZe1YozcrE/ozSaaFXYhMOgYI/nBllT4bOknb7E771FP4QGaYc7vneBhfpL8PzAaD9r+FJ2t35lJFvr4iuwrAVRlRcQVUv/J3xT0GSayQdWHDCqUPvrRe4r0Vp5IWz2H6POSBkuYGzogs4H3RzyzlA0PazDNzWx30yrY2SrhyTGt92SGYTLvJvM3UeatGpbaqkjF9v1w49p5XwU97jx3wURosyLLHIgKE0RxuIOzKdLuPYy6jq6PtE892JGePlnOzu1REOBmPPnipFAwDm6/paVwjCHxt/bggNnCTv10LDVe3Vq6iCUfHgnzH4vM4NTPLW9nrxX1bBLdncXImjVc+MxpYhD+NjMDTZAfwt6WzdAvtmsuqwptKS402SSEKrl1Q+yPTl1nVf+82+wzM7WWz2aemAeJloZdcLD77YbPNp3Sc3y9zP8k2hOw0KZCnDwhA/utKdOKljSfLp3WeozdO9OiHZmdRSdexh0mE4Vj8LaeGEPWcy9FAejj4UV4dKjCH4ogzoCnaAD0Dw7nnIHWB1mX9Aaqwq2UBmvdXBlYlYAVeXvU7P1d1EfujRc2cD9h95S5cyqSgIuV+4ik6b1b8nFTPTycwQ6F2Cu0YMk7WMSx+Lpk4QUBLgm7ZDnmTR6gD2UD7In7FjGPwFDFK5Y4yuKGAaDJ8G05pokboCJZru9+WgQTwauXbiusfgEDEKMXNFy9pknXERYoH0HKjJYki4PEQ2eGMqY19PXqTM6+jIIRqZLbnkVzEVqMjPtjaRsCALxPVyQl649DtuplHIRe/o8drAj+RBA78QnVYDkb9xChKnvzX2w9pXM2xIEFezU1nh1FkUrW1RHJm8EGwwU5JEbh+DkmxIldLtvTzKSNHsPZVEddbEgtamX+FrfSFOtblsVoxgkqHd9wIBo7AMyUxYqNyiG9OPy4HMTgSjqEcHDwF8XUiX/CkOVBpxhl0NiWcwxKAuMCaX9yKXwL5v13jqsxCtIgG05UTUjGImQ4vHy6Tgxo4+9GVHNDutbydbMwVYEfQa8MHBmjdJ5Suc+tNjcM5Ia0HPfNy9Gi7Aj3vw581Vb0uOmumPVNfZvXU0dyIv+MRDchibZAPg+zTWqbff4oJHSGU6GrMPYaTn2NSbwD9drZPkHgW39DbECwAts3CN1sD21Ge7/c/mD4Qbl16Lo1XzkWafW+tkv7cI+axXa9VRteU3DKAHZLh4mP2xA41NHBRz1UL45JeYRc7Abd2vimmxuPeGS2HIMfs2gEkLAOt46L17QPcRCDiChiavvWphksl4qeyUsEzdkAsmyu1RVxBqQbJsbnjFCHtoiHe0Gcr8aJhzH9n0RnkslpigBkWTUrWFT8NYz1TKQIJN+Hx7FTntZeaAK36S8KDe7iEVnuijOfNOYnJUtS8Hibpb0LguMwJE+hRkn4+I0lbJPEFUBUVulZd6lGQ7yWmivGe1P1scIl1giZHqwBDk21b96QXZZAvp9GogoOTeBDZz8gJ33ry6j4XlluWZIf+F3AWcCZIMPdBZc3ydLYDJAE7W/nLAyq+v2nRCvqII3IhJteXN9vRh5h1UCFDj43hcclXW9/VyQC44/0rtdQe9ECYep+KDjrZQOmRt1GP1YNJe5Omi75bhXQGsL9LF42lYB4vaWYL+25iDG3IzrBOVZEdgYoby1ffd4E7G0EH+Q6NalHoiNfoswi8SGdtb1C81JqqgzSrLFXmIBPJdZQ4xvhLReqCHHroGoaFvcnganwULZ/muRx8PzrTt4242xddDKXkp2MsHgRK/sEaTQj3wo+bQaP6XMd3xdLC+DzB1tDAQBLiF1wmXj4FlLgCWqdT50M4VK1fh6pGdovmPVmU61QxSRAkTvGDFIgCo7Fj329DBvYJULjzb4GfMxUM7rC/HWXfkwNwDF39Er0NzL4VeoI/jerptiwc/EQz8ym9/ysYjKORS7BK3iSNLG/C2um6MMLmC1uL28ziRqQWqfgLP2EIMnwz58DLFN+HOQlKT2aUI/wGoeQjgXmcnMXxfEYdRbV5A9zSnqQ3fm1Zq0kH+lKGtO+oGKDfVKokP1ZSZCn+WkMWW2LHDWKcp3iHfH9YWHj9z+8XsTblXLKCqfALtF5WKRgq4wXMEBZUhRzJ4Mw0QB/ZnEVkSGjy39j9hRiq0NjGC6c+sVLf4rK9hx0LNSu+IP4I/dQXll6aZuPtOqfjMmqni8xqJlLGiM7DTZBUDKUj2AXM0VzbtXA5ETUk9nsc3/kfQaPe4ijI6uF9JEsAzYk10cT3ZRay9GZpmK3hojfiCvkoHjBcO8B60YqwFF++/DhmG+aA8avg/uMa5exzCp6Mo5MTvrrzYAj+I2qWWSFxYKoJar1MOHJ77jztHuVt+Cpe73mzjULwy6uaiXHKxDzcfXwxWvOJFJupx8rabeZYtvk0C71CzEN+IhdGeVc+XZ3cuiD5Z4m7Mh9VSyKcV3r27o326q0GT2xEj2ysTIfsP3Mlv0hvbmUiswUkdyHmdKcpwUG66RkKUSZLaqhA5kSXUbMK8nriuJ0zo1zlw+7ZATfK+vgFDQWc9UiOfXwfBdgjtlBq/XBMcczHeTsieIWrT12sGdtCeLDcWMJV+04q7Dj0CEthvk0fPCnmYl5yeeF/CXZfkQDCcScpge6moLyHCOz+HX0yTF40nuTrhqU196A9m/iiSVXDm6UPy8diPFh+oMIF1Se0XIf0BD2238OFizqQah8nPkDDOGscssJ/1OldaNcMwhyCEt00DZ18VTks/WTMEE0sDxD/VlrLJIA8w5sUWf1AjQ/jUA3BYy+ulLvDNvmuktggoCnDbUJJMZth9XmP4q/Sz0drG/NzlpK+BYQFo+bPJtXWvufugpfsbUNm/6gzqt+OM7YtQm8VbNqfFOpopD6FN01X0QbMei3SUu5/ba56eXNfCBd8/dvGXKQ/jjk5XZYff1YwjUWxZHLT5g5v5Vq7HV9CuknsbYBRtZKBTDz3Th4yJhbvOeopyAifZpdb4ySwRG9Z7IC7lxHWwslyq+Rj9Va9aFSNj/04tXEIcRPjDdmO0J3k1my+85FH55kvUWk4vuIOvR0pxpjRmL52HOVvdWP5A1XnQgdMeMKsPcwzZ74O01YgsjtRcxzqtek99cKXKhoK5vqlONBussnf/AuCYKL/syAZrfCgkWFrThFzWr4sCkLMTHVxjgIKwFpcbLFsZjW4wlbJr8Ci5cBUaNnzZhKXNfCfAkUHMM4EAi2CB6APDz4szBQpIwlP4WJh/rNzA+4AdMz2/Td0oxPkOlTJfjf1M3nkWHVwuRXP3gZU9VVyUKE8jk1NVUCR4bCoNWDxX6pCw0gwh+QROmQ3c/ClwWC7mjYR0EGE2BB+Wwe0oSjb7/jiHUb8K0McWX2oQqbO9ys9AgdqceLOzMciHch0rD76RvBFFszQXcEI3aOPmmjzj6MdVK+Ilsdaaxg99L2Ruso3PctgjJYS1Si59sC+O83ZJWdlYbcjYpSShy/UWpcs0/9G8fHrmkO7D2x/s73DDcRVT+ziJiJx1cu8AY8YiymqT4CfExzXgvRd+ahWwPzWNQ4wJ99P2CsAdkyeLop+yvrDgY/MyYGQ5GhTnYEQxjOwpAk5WZ/GuxBkZJP4kdw3nrzKOLZrSLQtbn48UcfcZQ7QqfrVHhZ2+2qOhN0Yn8uukj+JmHYU99GS1sreiwZZlJKDsUUKF+zSc1YSOLK3d56MBZsyLzgCh3FISEoHe0rcLUSPdRA8RynYGjkXwnekb9nMzucJTkwAL1rdqoRrrFZnp/DsFEu9HzVH9dthEKg0USV62cXn/SyzFRfv24l9E+Ulcmth8ivmpBWeUwo+Sd0Pxb237BLP2SLrBgmVsPijGNxgnKNBY4Js9HIpL+0BGEvFWgPOh9W2xX7IRTHNakWPPjg7bi975Lv4xu0Sg1KnZQKJ7kQL8Z8uDL2vqIO71EWzH2TUxn7N/AQ60OC2qtV3BNI7uwWicfa7EMIVQWMlMmD56+exKH+UuVl15hmT9epoPCB3lwKeOXmyYRyHrVcKPBnx487NK/VqWmjPOhucBHVcjqbX9EVquRwyl6QY7vVt7x3ft3jLMLK1xsIJKGvX9nnTo2brcyBVCumliwSR0yxovGVMtCBNYMZ0Lz/dkfN5dkb8uaCu/2ha/KJxzG7cVSgE6bWqKtXu0hMrLDjn+i1si36GCvOWbK/1VPRbHVtrvm2R/Jyje6tbfqayf/jU4e9y/QiHfMJGCFGQx7367cXZmielg+bMkpCX5pVxcH6XLL2bv4uilVUGchyXhey2jCXHXtx1MPz0lWQiK0iLU5qKVOvFT90p4hHFKBk2+Yv0oIQ6lEbpZprTQ2+Fv7ATz9l60hNPoqHFVOxCjsTsyZAPKteBbaQ4bxh9XFR8irj1Rez9zQ0D/P+WeZgi/4w80n4PC7S7bNM3qRL8DfpxRDUosjZ+x6yPVGjPzQNUtP3z6bmIXzpPznKjU7tk9rtq97oPg5uND3HRo9mrXtPM5Amlq10LwWyx/fcRiLfzPTg8CLopRszWDsu3iSw3+fbVxP0sApAes7iG5b05NZuqQY3OZbL83vsOjEPRf9tmRWnWPbuwa9cBbu3mPr0OghTNROF3dWLvmGnIBl2JhmqohLd8UQSrM+nil2G9lJKqHPYWoy8r6t9tEyMOcTrQcdxtm3ywH0FXair6rXQKMyEc0mnsvjlPg7TD2R8rWu0AorxrhAj1VcSngsD70kraaRJl9grVQXqUnCdNjQ3drWtenNgDI71lgnJ6LDykcFSKIcM8pPzcJR+/Qv3gGf6Y0t93ULwJOO2Lwq+MNcbrQdvMbQyJOwNG9xJ71jbkSOSQBGs7FsALeTcroOBCbrCnb2SD8r3/lgQns0lx2bjs7dI18U/HnOMx4iSjd5D0LbpMIcMBV/CLZrbsLFCuZCzfI0R4hVXcK2QciDR43qQoA1u0jfZPCCznZ8rwnfi98vyvA5PWBw1iiygDpcTRs2lXmtvz7T0Grwke1PH1vg5N4XafsEXy7LPAv7qzNXl3xfMBQfYflXqXR4k13xgeqbayAFmk7xZt6EmGPdarg5X7hHlAEDpvYUhL3C34PDp/qlgcOH4ucV+iRvxkRTIZ0/svDEBtqwj1xY2/d4erZSZc3Fe6EzNLBl11lCvLVcJffRzzXytdnH89wzBPpHSmG/idavS1kx27Th5d5XKWN9BHmlJQCd80yjSwyLwb0gHglUNuEOanR3oAboJYhXJOeYkLGAC+uiYp/Sl+0BsNyNNijvnbAu6g6meUCxDMWrwQTRaTGj3Kr6WDu6X9v7IKi6ryLIUZg9ZjCglbpt+gJYZ7ZzjnVzJiBJ4kijWG4o36/RLF7hqFVKJgCP/SBio/is+oa/1DgI/DBD5ZtwNosDeII17XXp6qOpVdAuwwJLo/Cuz3C7sCHmi0MgQDi9/r8cTkF2cJfJ06deHlELKfqDrzwqO3O4VG0jrLxwxY1SmHNT2eUtpC640wIrnqGgDCRCF+eEi1/GloT3yWV06hKc5/Y4kxc/CYswBZRfoFDEzEjdWX095GNC0BKF12ERTWEWs4Kw2QbVoqneueEYkgTOV9mdUa7Zlj4DBfePhTdD1pC/bXHiJrWSp4/G5+Np/x+RP/CSvDmov1Jbf4gDDA9C4YHIKmhjNkjhHqmW7nYU+Vo1YqmbDaqywgVtW6UJdbPDZFVqjbIE6Htqpuq6r46Kg0jbkKn+oaahvxlW2aiKPx8DV0EiDrKfRFVi4wy9Xmg7Ka6pVxQzHAfrXHsEVpBsc6N4UJWoHbaFgZ2DbU9mENSJydUqfoUBeS/Mt8eYITbrRuJpvcombrheD/q1J/85d6g8rF4KIw7h6iaQVsXj6TTx3ACpgLm80L03OCKFKvIL14Ixkl1kESXzIrsL1pixdYxCZpwMiwXQLfaRaiREbivXDrQU278MuWIqd+p0lGxT29JrppPDpgYISUJBeBkCg+uMdd5eBFfTKRJE+PU7ADGaVTHlIXCwz+OZDoeiUH0Vp5a6JpcB6AYYIR91bd55QEVRK+h1bO8j4BJ3Vg4k0RgjCnvUJiry2xxXBD8/V2YAGARVrngtZaW4G3Nbob6BsYvXkAionmjyueE8HvLlIxkV6KUe9Y5jYmvFCDFRsxztOBIWFmFdTwi1Isb80Ko/3/w17Pp/GIoVfGnPRT05gWvrA4Jg9fN1KFBthH5f/5pftlTSOHQjsgEDPOYNMdXtQcnOgjPGfiR8A9iG5d+7zXetgzlapyHScd70q9JrUWz+w9bXH4iyCEIDuAFceRAfdBmf6Z0Y4ltqZfP64XGfbUZ9PkjwvG1lvgeJmfSE4LFMwEfQdQEvrLOhfyvfSpgssseqy6+tXcNDmITDzQO7VGLI8dnqu4Xy/MtoAZ9zyuw02n425epYw/p2sh4524Q4j1puRzdsBuFl3OkIXGci5NoNoRACK5xpfwktcU9rbifpH5py6+2kOgBOJVRNv3Ttg3q7d3ZZMIdBnZrW3QivqA+Ds7Ca1XDKBk/6SFSeYlq480VXiwSQYiTxj2/EAuSbpodZAXMP2Zc4Yq+8u2afqyHyH75LrVDk9PbKa7Rf7CGp//GPmc0PyEd+HzWQ5QB2RBCCIFM2s6zZP4Da8GBy16TwzlwxjIQfrmqKybwT+z6TsaWozzZdGoArq+zaigOeC1g084GUAnBWtTb2p9Bvj4Rn/RjMAJ0n1BE7dKdb5EcbQmHqWEoElMtEYMMLYQ+61M7TcpF8PA2qkbIaEi928M5T8DzXauvk70dXCKFBKRSciuSt/H3lq2leu4X/jOJVgrs4QicIEKJYF3aZCDOOwNxZNl6GPwUgOCfy7Y0VHZlOHzEuOl1HfcuAR/jJ2taUqbLil317LdLlrKdgqAoGmnso9jo4PrWhIhgGHnCOKOeqRhO4kYe3DlXLrf8uLABv4wVVmMBY764tuqPULjRhz3Cm/2VbVrFuW3eJQlRq93rhYSvP+5ZykAyqViNWPrGPafqYjfjhNk76hrd/H6SAw3RWnxnXK4XspfxvG+S+iY21rnMreTWxmh4GDezCBekUI9+KyrnsuQc+a1zXvrZH4sPGZuJ39qwnTb3ZPAnWn3div1ZA5BtZdSjl5Ao7KrqCfhs8cu8khSB3vq3tO7Pd8av2bSiRZ+xXUz5UVjE29QkTLEMv1+Sr9Vzsl8a5bBfsWbyuvtOrOIKpNWThdgP9cSmBnhshCOd4VDyteJTKU9GfY+eNnHMeEgrkFka2UwIj8X0RXFXlNyIrMw2IHnGXuLmC6ERzf6ye50YlPtxR3Sao2llrvVuhdd3ALPxQhB3a72ztk9khFA7DXEiurtt1JvifMbgkjDJccoglmVkh8zBdJIw6jkLJFRz3vkicG93gO8KJqwOtj4wQcBGLKBbBsMB8AlD2K63EXrdraE57jGpR8W4UtM6vijfd+nKrLkvUMLVSM1FrIQLsEYXXQBj7lsEPQ5KdUOENiT1aTfncKVb/2M9vmi89j7YhUNaLzCOqgrZgmkW5Zb6Xldv3uBM3bITV62hzrAVWAHv/e92V9T79QCPUr3Q2ouoK0yD30jgbliDmalJZUlByEuwviqgFrk/vyjeTBXM2Hj8nF908gj3zynzH6BBuvwEHHEv3ERrQtFxYhG8sTlHAjShCOxEGhMJSRDLVhKABneMF1doJAxzvd1IbGPRAOsbS6IbNm6lGmqGjATxWG/7df9fXXOzEbml3GjFUdJGCtPGSBzXK64aPTGejkBgjM5EDTEFliVdfR+0rMADrJhE7w4Xuqpq9PebrriaUysoqGMnGZ/+WM5zrJH3x+cjU51gFbM0Xgnj5cNYtcjDLFjyY8CXCKM+8MkEuCio22JtcxbU23zLAh+u5eVUKp4xRNoC0vVL+Bbs5m3aa43gPE2S6S+sNuU35anGhF/w3hRm7670CbXEJvc8tkZCbahMpZ9JfiJ8lPaDaPQ+ar3z/Vw7gxmXw6nvMYwX9l0ORTafpT+fWOI9Nd0kZWhfoIxlU7qK6XDy6DzZwQGzXVXd6D5B//RM44E65sEVtoy1ocz4TcPRfbPOYm70hSYqPGXdx/ZRTSSX93Z+qH1BwV6z5rMgJoXAybjAKMmTqjQzzxNJb8C1pTtM8/78ImSZXzADg0saJZsh/lBysPNBSZVSputOc07QSSIzcG8iDfPKj2CiYG5bY59k1HTqS4TrTb0ETDtHBU34YEm4ah+gicBaaNpf/CmOSzA0sIjDgXMBLRNGjJVYH30feziaQuENd+OLdbyUeidImZ3K94j4ABNg0UrlhGQvvVzEklFxFr5Bn6lyL+vCSJesxPjKX8A5D9bHFIzt8ECB0OYCA9TFBEky3nncP65+0zVh120cvXyWUFJ83EFfvJ4G3/DT/vTzpjyzB4dXyZ+wpSrbCqi1zZ7Ttc6ik4O16UP2OCvbK7NQufS32pvF+KUmiX4y7H1At8goby//zHf8VtemFsUycelxH3OjSIdWOd7yWPsYNCZujwI4iIawer1P/+yKgpXgDjJkgQpH+ubc47/6MQharL8MiLt0YvzK26KbMRxbW1b259EH2Por45GAyA44paaaNmr/YioLM7F2OeK5OQJLr6tKtkkwxXju6JX+Njppw84V+hZOhXxMlUrhLI6BaM2N36METPRrWm8qeXhUaTGvzcZajuLKme6yBFMf4BpC2eRGCCILHrd0EfKUaPqucWnfCdistr117nx8WNXpio0pRKdkNNSuEaX3Ux5Gt6bMWr11Ma04M9IETcKSojzhUxziqWXbLBwJp5EREjsFm1ccUTElspXFtAd1J8rUXdBg4Zy2HGl6TMreeHwMewGv+NDwedT+Cl7jIaUmx2q/m31H8I54X1JGQy4R3twIe1G8BtBr8h6xeiBOQbZfn1SNjVCzlzuT5vnexSPwaqVZ9CgJnlO7HXEyZeAdSbNfvjbF7Xd9R7v+xxMjUplRUp+9E+miK/6ltK7Txe4RCFC9G2GQoxROIpyG/w1RfKc1W+1g0Lzqf//lUqiLIu8kwJdgwlFlzk7BlM2uX9vnKk3da26Qe/DuzPMmEPMqZhAkaGNKgzIqZCxMGcBSq9JMhO9E7M7OCgJs3geRr5zeIVmqqtIMe+BWGBjPs/d7vY5EKjAoPkr0J+055LXUkwVSxko1Dfed8KReqsr/vEj+3cgHAv04dHfUSKcBvPXh6e5+VDQcgPPwDtlcQy63ubxQgH3XkniaGm9303JbXVGnfRFW/W0gb6pgKC2CVdKl5Cju9X2FwBXr5DDGfps3MQWiQpJLWp3GOL+nFwYXutYMoFu/f2W9nl91VhxEDQNyy/7UPOEstBv1xeVGhp5XeSMObQg60XKtmzIr1pHlXz8HmojZ73/SIwV8HSBDenDaU6f+xczB5QS8xDxwVS2I3vcz9PAzM4SqU3MLmh2cU2j9UdQjiIId6hATdUWyQO6IAGskQllDnmoXXpQigcmd/YWp5XAwpRgiHTNqY7ORGoW70JJjeyh94nC938AmVJVnOmYSH4nc5AqyKXiEsxkZSwpm9qxY0+cFHSW8A/9PjZegwdneXn9q+cwN3x82gMRTdBFJEnEcTomMNnpzNoseL/PgRwRWk4B88tya6q9A1BIbmVTSxmGlwPxwAeA+S85FwXSrjD5rxSUJng0I4kygEaETZzzbs+52nWVdrJSXSipc0l8yflprvljKSmdnoHoMQlPU0o0OXQAkic0c7+XXGf71bQWkycWiz7xNoEaSOG5MftLIbMg1dS72MWDvBVU/itGbyZVHG5hzYTB67pajHuuZbYhLblOnzeWLD2fVxiL+Nd6EVH/BJadSH1FqpUZd3Desu5DJQOyHCwlihpqZzcJpsaqI0jM0ZbB7ilsEqqyNjHZZdGI3cMDqS73C3iTth45g5LN12etq+Tt15QQXFVcOQG9ioUVC9mooMnT/u5vlEhyFtXmViny3QpaOZ/aA3s31f9ir/hiE692QiZslLpU7eX8qIcrRm1x8NCyhnojRzPRO/1ADzL1RYZUhLsKEawnsWhytAbm4X2AGZ9Q3OAwT/rIvKbOjxKsNU9ZoOAqo+A78TMognFxO/MRxBferG+PLpNLpSrKEtAxVHlZ7+E7XTllBijHJ3khPu6ToX6fM1tTW0hY77d2XsX2St/f3VhjmV//P5R+UDWKxfShs7+AJcSmuzP3wpAiKhD5ScEOUgZnQSINp2GSA5zfQA1yNNbRhE00n2t7X8UsvHVjWBSoZC6qqKsjyaAe+I21qN4yAjiVOZSrdrvz0F8GRnxX4225XmRF4TlwWyls1X2Zf/Nz+lgpk8ktesWUKC7bTl7GG8XTxTBJjY4uiR1JwgpPtSmmy0/N6scFc1tXR3qQqMRRxz8I/iHoIGkVaMp75Nax7IupZJfCQhxuqIL1uT+G1nxJ7AfwBU9LPJer6DDaAP/ewRaYxze+wjSgs2Hjfrjygr/78qrsPQcdxmVFo/PuP3gIzF8Y9ORob0AwpSsRlZ1uZ/l6SyzNul04OqPLZhU3o5J1m0zyIQbOxeNvsmkjk87jSNoXGzwKl7NTwugMyidkRITveLciAja/0qXXocpZQhd4dEMfz/zkzIXd3b6XLqUe3X9Indv+d2DWu776E8hbnzqYSLXKlnB2R3IvO9TxQCx3XEGF4ti+jgTVUU+NKoB9n9REri2lJS597oXaYexQTjdCt8YR4m3jnVMn5/GKMz+ITAULNAfnSwutiErIMQv4eDlkcxaMiClgSnktx50F1QIEr2r81mYLWmPKVwEtjf94+sDUyOfJ4V4IAKUTZSiTi69I/fNMPcA+XEzsLYnqmfbEbscJwW30LESi2zhhtAzV/9Z5Wjb4ViayTXQKolMKLToVFMNJ+NSYXgMQ/YqMOPgaDTtBo9rjJVmdsyKzw1/19ZkvQgAEJdQjt3DZsbljssiGvtGLV3hZ9ropxh+byYSDTMKk+99aB3X4rtMAW123hTxb802u5nibnJXXUxpzpXNXEIuiG3P7n+bn7vxRdXPvqkP71qbaFPCFgM4/gNCT4vdvTURrUj42CD3USkV2FoKQKuAzLMPPaRaVLpIZedrOyMac3TziHU3UlvPJLKuvw7Imw663l+DkDjdZR/619euI5dgSvGgXGR1GeeRoXaIclRU5ir0kPL9FVISnwKIDqev1OO90k5jtS1BD2/pBjftBXJiKlPi08LYDw6PJDpoJRc52Z0IjBKERHMUFDRiUTfF+bjcDzLGzNB8elBytUiBk3d1Rk5pmQj8GORgB8wW+hCd4NtoSSFSJZmG+Ou7cTIeRAe6u/kVsSAyhxqa8BheWmIRy4H5mHMEm+cYsqxDjD5F0oWJW9lyzxMoUc7PNtubPw8dZPu2haz65OYaTcHdDWZnbQVXuUU+2RaxYn1l3Qc8o8gGEymrll4xe77zc2QDJZ6xLLX41u2u0pPBq6ZiJfrT7Tam9Rph+JXS1zKOe8F5SUcctEId3ePPuf2kTXV+EYpg/GABDd2X4snizMnHHIffLvmrWLUaUWQsILV8328KMVeYYZAcjZlHpcKs2jov3JFbd+UnFdmWenTWa5MRFzFPTU4b0qnEx4lH9XfC0oUa83ClMo8oMjAQmmTGdRbNsY2E2f7TDjf7JQ1ZY94g/iFw09UQmlKOuVjbiDi5xmrndhiZWlIET8oxbfKHCtr/w7z9YNHsdrwi31ta0hMMjKYiCf0oYLep6N0vWRr9MU3EO6pDjoXXCLYehmjJu54fElvqyPDjAKSwnatxnpF9m8o7qCOR5pkH7SvRCCLwTHJ8w+Al5abnntMnI8VPzmnDWw/asrO4UN6IOZzj78LFuD8huaEUIgOkyDAheAxSqjWwP19IvsQV6zq2E9oqD4rs+PRKU5kKu9FscnvVS4ZVGD8b7WIwrv5L4CkCqZHxJXM0z7XoWTkh9tGQ2X29bLOGgTJDyoXtuLnGqnxHQ7l6HklOPQSX+fuSvaLF3pujohyhHk7HvAUalY1hvRYGibScMsn35UyF+MaOZ0JZBy9xioNPw9bAVr3rmHoK+6RPn56JmDOQr4KUwFuVu1u3N24EEEasosREnpY3BlQAzz8u/9lYX8mrL9GeXYpFni0WbQ2YZaYVImc8uSNYR+00QBy99g2KYtDEA+dqr6ypGcHQJ9LddL2315xVKLn6OEQ9aZtXEbKRaM3u+xzo/Ck1/+MFrv7gP5DHNINPFQ01IgMLnH8iMI+10mBWtmyUcJx4Pxy0kYRnrZasKmiW5Izud+LP5As1neh4Hvs5RnrNqfFdvLVQ9RVtnpTBMkjdNeI94CCioeC9Mt0i+uhyViWCeEwCH7ho8t1JBT5CK17qgaOMcT0bDSHHXnqong+yT3+oCx+yy12LH8n/wGvgC/LeVKQNRSZVN66OMTsdRMtufB0/6RVDpHwJnr2a+WtxU19jAJUuv2R6fiX6KlOoHXNZBgF+ARZZNPaQZ9J+4JVQYvKl12UE4gZB9JxnVMJH98Vq6E4zYjwTsWNREqLMnabnyKU86/ina1hsZYFncCunT6hSYNdTtbhy6L3QJtPJfVnonseLMZ7BtpWNIR76AC8ke0huM4UQVGZHoO4Ga+uCX1EbPGlxbBV9wajX3eWwieehU2zIrFPvoV1rYkv0Y2tc0+o20h+qMI7VJFwhzymot8vUA2Wk3oFyreMBSc50ooyg2Tr6K8whteydZP3pC64j34r8z9Pc/JMsi3f2/8TvObHk3PoA3GdyLu8EkI3wLse7mu7DpsGv7UGp843CDG7vf3jo00PSXHxIZUTIvj1whAiiDyPEUxt/QedFW1wIYxYrBeBVCimJFSTnEm6wd6jWaB3UYv+T7YclC1OwOXUOTVGKmmwzu1z7w13260axbxTGVYwAGMWqGrR1b/2/cMdSSNUUNLR76Vn8K5kb4iYEMI4sC1V36tp4P+Y2WFnrlEDXNdNssJrjmJEXWTRaXji27Rt/qJvuD30pxAvRBTzA8Zz1kUhoPrful4X8+mZOpbe/28/ie5QDAbzrf4190ITqxmtPHOk3fVzXaqD2dT5YkEDEZofco5gymc+BmmUtsQV6PQcGwh4SaKwQqLJistGp8ISXPAsvk45bZbFjbU7rWGTY76/RhHA+N+Pts7TPZNGLMA5BJdNDn6PF3f8t5Mqh2KzW876+mMbfghp7SApLgNtCkU1iORCpsae0Oq3OUTR3TOqy1bIMuuwIFJuxlpkaDN11fq9RBblwHOP3I+R+h8oPQeAr3VQbnWxR9IJkc4ZbAwGEWodqwIpLG51GbXeKUeY+WBqPAJWptb/q5ZoyjkUbhDSnSY1QJt6N5SBbnu5TFc0IzuhTk+8vuWrrZVL4PXhIT1/h1iGe3fF+brzWevupkFDpYwLWKc9sSndXngHjzDl3jHlOYmTyt6KEiNrmyblWZ8zlJYFMMJ9Qd1d0bLH+7yHIT437CyDGf9gU4kiuTX6MOvZ/ipukzQXAJP5O8IYfQaImrrh8WwghtH2BO7o/7FtlLQLrHWeUX83WWAR2sRZqEiqHPasdRb3BD1JCXXPBTte8jujInalR+YSiV/ur5PBMT/ztbX06h9UNIgAN5y7ZIW781cc7uv1pTSi2EizN9epTuLlS5aNU0CBslx9o4dW8JOPFC4amyUNKcDe3nLQoYC3hAkEXul9A3MKgWaw5XvkL7iL8Evw5aMpVU1PSecBS9hDck/2CT5PSG+gf1whAIpE4LTqSCO2oDVK4oo0C/iqE2jXgGq+Nsum54O1OY0IcaqdcIP6undA0pAzp/uPWDoncFJCnZ4svF3gc3a3wunT3WDKVBGkb0vQSxTwdDZYRB961Blev6YDecTnFgp219QSYSj7/9QeKG/i5OqZ0A0v48CgoLWd3oPzi/QOMfEIqUsvseAcM0EseDiQbMwT4P5Ho+o7p40quDLf6atHMl7sA+L92FmM1gdT9JW4t8E57iVkr6qS+PewEB7lYu59ng+NCMRWvRYr4hAjS+fanC9BUQ3y/j698wmFsY4V1JsosNF2MW5RFncZFTSml3BHMDK6dUg3PjOgM1o7zSnMRp1qX4gWE3I9T5iDGgv3xE1E8kvhXM5iEJE6IG0WmCbtHtmWoiIUIAv25nWdKaaJOKOYun2VGHXUWG9CTQImBCB/AwJw3Uox5PNASNe7r8QHKtybDSbYzhiXJuqq0kdJzYt8YozWgFyvv/o83Gg/VQj4px+KF08SppFoyX4ol2zCxkSX1c8c44MO7hIBa1yc3hwWcJhZgZgXgF/cXjl556B79k9TA91ii+sI5gicSm2oDWsodCSGSF6KmVsokG58DZRSjHHk8eXOOJbwzCWwOWy3YYAIVupkNYZayfRREt7qlxtlvkwWSbO204lG3j6+R/8p3/ItPz/BOimcTA51ace5+hilZJ5YfDhq6VP1GD30S2dIGMvu/aYKovb5ce4nvz5aiQEJiDaN7/U19vqp8vSkU8q/eZMLRPWee/HUQefSHjgnqDATIcbnVQA+hiEoH4eb0gTwzb39Ei4PW2xAnUoHaOD7EB9CVn5XtdrsXKqdA4vuVgf8+5K2E+dEJuiOZg+uIRbjnS1r6MTUIgfaNP7fkQwlCtKkY8kF8iO9VlEBAD1k+Al4mNTlxOETmTYJmSuAGh2wDThFD23h1eXOeWbscxarcJ3Rx24akWQ6p1ym8M4CGZdMdTUT4VfF7TyuVu2m2bB279TDR7lGxshixyKB7wrb6mGUAM1JF/ZnPqLuKFLY5DpwpTmQmk/mdh4n27gV1ImBOQNRtd5jgYjC+VHzN6aZ3w4ca+0hrrdmP17a1uHFX592UxdeGsrFk5uvRJgGBYbeHgtE342DhU54TwRo7rVZlrRHNE7RjQx1lSZSGYsrRLsbAqBeVW/pOephmwU3keuLOzXHxBAB3/D+M7/NNHIW3btrX6mTckTJq2LkymL2OX0/aWP+1TXXsSUjhOXiccxZ+PWs1fgve7vMKon/M0VTo+y+WmbGjTs1ltXclpQR7kDmkM5VWobLxRnI4gAP2SJB1LVz/6umBM2ReR1spceVkpEJPmEey8GWmWRgZJ+jqMWpb5csNFXCy1q4/usVkq+O3HZ90WxjJ6YHibgmP57b7Mh9rd2S24YVI44YtePY7V4CnLF2Fz9KdMDza6m5DRl6n42dkpaRYF3OfFuZep8/RLRLoIBCH+6d7kj9tNk8za2acbavMSUTsjMQfb0Rz3kqKwt0yLhNMDFQqaE4F7CwXKNtWscc4HNpQ3R1iIr2NnAvSbPa/3hEnXFSBipQwxYUaSZep1IYzGz04YkEXvRPZ4XyYgpvRHB/cjxndqnxtH+JkBeL1hiWd/cDfBCMVJDKsUCp4DcUhYzhxdTk3xWZXt/U0c05xAt3i7/UDtfct8gmOKqj3XkKOBaB+j7TYhZEoPBCsVC7Jf0zYNDCDPVKBgyZA5OI608qB+NVYv9+2iNYnPGR3FEtg3FKhwyz1Yg7P7rw1cEi7vjHGNZpCO9m3blG2gBXGf3tc7wleedFIvaxvGC6OWt6IH/h8mp4Udj5NPl0ZKI3fW4dZ+X4BXDxLWBaeF9fTfoTxnXz0wk/1ZlcfpQ7K4JH4PeFWbz5vM5l+zHTmQGr1rvUGZie3c+e9rnEXb1fhQO4B6nFB+VTqNux2/YDLO5oa6hkwugWs8p+eAYTlTJxw5YORqnZhR3/upFfXu/fT8xOHdu7VWj0eAGhGJsIY7lfSlfTBOgipte4G2fn2sz1jE7M5/jJfpdCcXAvnL3kpl4oixd02mfzmYyLQ67GET+9uoOzn/IqFqQBn0VxeFHk1rfXqiAoPFEmrrST/t8PUtaEqPFQgiPeUr9u7E8xIQFAE6NNxIM8GxIgLbaj4n84rTUu4DFTQfCaVGTuWIn0bagwPByPorDjUJ+1SY9i7qol9JL685K8vS/hDpnF9D2g/XLoU1D6eJPTU5VHbOa/qMkItbyn7/b6JZ2OWQbHoINGkNLyQQPVP6E2YWtkqgaJgDKNmSohNhUx3L3lea2S+hQQNcW0xuD0uuORDFL0L/+KBY5liYG2xFl/aEtvhwLu9Yj4JZbss6MSfc2qmZE5rBVT+KDAi4+bZbbCHnc4QjQeA+DsxTZObvNmz/YeVjBT9MU6LxpP4SeKCkCp0qCHSH9YgIarX9e/RglYLndfFEytdGnYM2HDLj18xKfn5G2qcRnpbC1o31v658oTyMPcoNlMWBJ2eq+ZUK+8DjHUEjcCt0LLLzdEXF6FsAa7oESPK9kfzrbbtAPGmqUd3N2WTp39zkcu/Z87Zg+4itOzgt59HswJ2RtOXM2WnrxABvS6MysSiyVB6lcMEmMDuP1DL5dHUcbCe9uieoslsKu8rYjSxAV973uRyQHRfBB8g6OjAUOtya1gjmLC+uX7Gz8FsdNkEi8I1irOC+N4PtRSXZPufm7lzUskTWaL9j8mhdSua/x0iwhwPHAYEMQ64lBSZikUaa9hKZSC7uWfyB7CE/Zbf3aIPsITo99bsJ+4YsEse8y/aLjt38y5M/M3/oC8iBTPn2G3NLjLCPVQkOQ+ffvsurwLWWQXouY7Rb2XvcosGJpo6/DRgQE8mlTIoSbXZBNCebJToL9/G19NMjroAHrkUhFYwVq6Vycpipm5+XbaRw99DJ9mbx+akUV4NClaTwQyUK8sDcXChgtAs44N0wvnUNGCuA0m73FqfSmV62LFKOtqP5T7AW//EpVs6ZcrBMAljV2xwOg3Gq8nF6Vv6l1YieprWK+L8WlZkKac/aibtE7/wYeHLfcD6D5VTKsmtb2AGAskTQuGoq/Pr25EmaTj4pTYa55uypFNLb37bmeyGsnxZvN4cUO11yl4ofH4ssrlRGGUC2mgmy4bwcq5aFRxmFRUFIoPp0W0mUk0Up4Jr5H4lJ3m21pBg8YyQWR90PDYcLtEC8QUiMZ+RNenp6Z2P1jyr8dpG/Bsb2WgEBowcm2IN4O+0Cjv91jZGufw3gbAhyMpvmRGbSmlQpPApfDZQq6cWY8q5gwiZybuWH8DQT6Te/YG/tnqr624z+UKd/YBzGruidGnW1doVxM7l0qeieLngrMiaYapZlKOcllz9iYDCEBFUN2csA7c510iyj3fC1Fyij594uaF0V2Qj/1s/uh8eXHeuEVRgwpsOpOCEbu0ZUn/Qv9ZR6Lrc1BCXLTlpRp3sy4XKUG8Svjka+Z69ycv5UTaM11WAwe927jQRaGL33mQ02kk0FWyDObQL8J3e9V1taTVG1NteSOI7m/sz8HIbu3/gtlCLOwbfTGEBw56UNU/XtGv8/2WVaR6A5ZwQaDwBCVmNkz751TsmkrcXWqKnSB4ZB9E/H8LXmxZwK5N/fst4ksHM2j+zcksKIRtlZZwXmsVENGurxsg574GTHjIA6h4qB3m+gcNR6peYpVdPPx1TPjs3swny0ZG2ceKoDl6oL3M65Ild6vFUWdhdCLdUOXWAPrl8tuCps6lNxZ8mSXWzMOjVsWQzy9mUTX90nsSvblg1t6n0GUdJ9MWHoGUrwhny6eYBdoW0T1j/mysR9AqRMYI7lsW51PKWNwXBvpbAituxOhgC1jThM9Iq8KxpNsgIa732XbVBmEmJVekF1ZePg1qmEFXv9FnJp+WH5znOc7ArhGKQGgjvzUGGgpvWcugMRPavuGoMDDT9L55u571t5OSyiiUmfMuYU93iclcdgXobwWZNuyhNb/V2eeaEKmXRu70MbVhNIqacRD8ptPVprqlJzCAE7m2FmgF8OV4bswiNdKFIChkawKd60SQajSBi7/3a1K4lAgVzBpJmGFU/GZxQJYGFUj4YNMvaV/H9GVjBlpnbrBu4VTl3Iiw6da8wJ03UAYdBiHwZZbtOL49L3oISnQDyJVH7SHkYRFHZn4d5REyb+B1VZ+NwXf35cLtigN76Bx3uYAFHeS4+8Zm4qPNWvwTv6oKkWms89AR9OW4roJQTDNcIUbDoidn0vt1HcHGRr1auhvrE0IowCzJETXqPTpFNbHYvsP7sfEdxaD6fm0g3cAIUV5kiXc8KwgYamobyyXv82+9tNtBKIMmkUetRg0lSOl6U3fDq0TiYApCAByrESt1H39QyjmnU9zwjKCWKPgqVoJjMmQ6eqHDXZL81oIIqkkV96W2YqCNT75qrZnskpznk5J17b7gXSuuoFHTOqpoV6iNxEqIHN936EqTZ4AAx9jIc0HQ+5wjaTTHlz5LoBJR56sqQ9kMH5ZsLxEHwn3DLpotlrL8R5xeVWKk8QElm4MhyUKIB5fhd0exdopzKl0fQcsGaFU2aKW7bE2fAK8MPAD8Sls7f8jP6F0aLT03QyGM6sxSg0eD1n+EDYzmtB2EO1DCyyAoZDDeJ3n5o6AHxmyBsVMKh6I4FMLZzp+/4n43ydNdimIT8nXA6YHX2O6R2YGKkxtuSvTJRgkIwdA8swXzhOLDZdBUN4KhwWbtnbAVNDu0xz0uf9Ixv6BdH5uLtOF98C3D7GkKBmWiFtC3cnsRvkhzHNnNYPtRVsDlF2Rsn/jYbonJgpE2PSugQ5Gidif3GndphYaigMQRZF1VnToK7TuYaV510P3HOF2PGuH0YTo/oSr0zFAgEPN6YA5vs8oLM30TpWjyLzBl2uil7uF3i2HidQe00nglBpP5n/LBfM2EkbqAUD0ZLnIqXMvpIiZVbwBoYJPI1+/tISHy74s4FESI5ks4qVOBLfnF1GPb9lKSNEmh9qgHUwSZVZiMlVUKITHv9FAoghpRx+xv+8frwZQgulNXx3tr2SWsh1y8KHE97jJ2HS1FLMz+COU44aNR/zM5n31bYiR9Wl++biHAPqerL2zwWTzxekaX6xEh/yClgVZYcwjNe+E4bLknaLtlqAuvH7/xZiPcnoTFsoQ77TxJneCvYxNfIP/NT4AT4fsm5NLWyq7fiWXDG6UaS6Ww4lKeJYq67lH2h297Qesn5GoAMKvpERKMKuEg3T63ZA33n5KaqfdWixA2aXy19E5VHaPTxpyF+2bZmNsQgW0rAETA8Wg8G5CDoWIxUM7T0SK9TWIy4Ua8A7QhXwNcPlQT8B0wjRxD5z1unPMj35ccIVbmegbvmzI4RhwzMuHhwl09oj2VLg/8ShL8x6lXW7eCRlrhGEwRE4nSROga3eNcvRSY3r1QM9l2gQgIT53IhqqZ/K5pUKvvmwptBmyCQAOpIogmNlgFQyhx64aLrSE1kKl7GaK3a7Pmv3m4e7gE+PEXJP+M3bTXcBqZrjPrn5Qqpc5r2zC3zfDHDRs/q6eS99poI93dStzjRvLZ+haKKy7+Po2LyazruGxPr2bGD6LEqmDo18X0aPZmnjjOdvE5UT6cF7irSnIPwGtnJ8I1p8DDsjbyFzTDi+9rNtSeIdG2Rjs5cuOkAAE2wExXks3KsGRlCye8NSZw2nx577n184z6hADHBYFw2aDjc2bbWQiB+LjDKa8FZ2pX2QEl7mkmCB+zKXNZGL8QfSMVmmCtfc1Qc5Lkqzl5htYeNG8XTx+J1cmZaAQEzpQRG/oV6E4gwJ8IdTr4ls1XW2aodRtevyxTWUGVL729s+Wo+W7vfyRWVHAYXGwKf4grkWj7O2gOjIj6ixlIFDN9IyFGyQIIPTykZ416guu84H36jzzN0jgMtfd2mtwzIqmQj/ndaEvyj7xt5JUS0c2RJMAzRkxsAeQENfAFcQTBGdCrTgSrmf1nT23cuOVskEE6Tf1C1Es/M2mgqZM9reIZ1Tx1ZteZ2MmkhFOIL0wCcpGSlyGljvsVhokkf4S6tj9UlQDi+lfWP6bG1pvFr/ruSXvcSfDwJgnEXmFPeYCQERYyjyUc4zFC7Fr7gP8xyr2aXLrJ4iLjubXgmut8iCSNPkzSE1owYSLIQKroU5nyGzrAdYbgtvQS7wmhmTbNPIvqVBAHDduYnHFQdpL96Emuer/XwmBRI/ADA6u8EIW4aCmsOrJ5HnBRc1DU2R1aCT1yWrW+LvIoIaULBj3CQYY/dJHzVW/ExbMGacyMZicNhLVR48LCkootiYEFiIidxlJjUwHOO5INOO9b0taoh0X8Ii5wMl5fpScN6T6Vpfe2q1GX+8UwCiIg2BKacGLJFadtkvGX5i7dcI/UhQZGp+QaKofpkEgyRWiVVvyLCbJQ3fGxgQ2LB7KV6339KNup6OVg4cfkPP4aNtB84sJTjnV7WJ5sgXxQup7+Z6A4Tm4KblH1/do/0aM+5L0Of1mBExJNvlTOnHTp1W7iWkP2roMZYjxpu2vIWwPqsSD3otOi+NTvnJv9ItBxqF/NDipZyqjHAp4JO4dC1E5h3tG48KwkEHITjQsxOleg9mAgK7PqcQo7kqBS+9fFrHVN51DiPmIDebvjxJDspq7qiRIZ6/z2YfoORLLdFEzSoJfkgJ7Mwf3TNUGzEwLEhWPUEFDQ/A2NrzFK3kg0v5qxSa/0ySonJDXgkZCY1LEEKptHHJRE+11+zpeZFAu70FQ7eQC7rtys8MEPTR65dCR4pdiNg1OeMopeAvCdbfcBYG2OT9WZ3jtzOa2lo748Nd39TRdW4w68Kb8amF1vE3WU9sULoo1e+43a7A4mtegH+Ix50Obnhwa70G4toSeBcNIkyeiHckXM9ecFvLKFN4Z5JqhxLNwLo3Wt9asN+nathfmopEdm5VJvZkztGc/ttezU6hoooXjVdzHPWUHNoWI2Up4abY249kE3ljj48gQwT3G4/UFrghj7fCvNcuiOeJf8JnXz2D3nhr0xOBj50E+95NwjA/8ZMoGRWqriu9penYH0Np9gRRm3uAha1lwpI1K/YMjkW1e+bWNrjlIpHHEWmmgi8uUxBLqQrziwVN8ZWs1Rq3dH8ZQF6O3sz9shhwPLTWqxlQ+SK/ry7pXGFlU86Crvo2/qmLm/8nRDEbBN4sotw28nA0eG5jEagf3E9TADb7YEL0gL8zBAU4dAKQpPaZEFzUzuIkK0eCRQoiYyj7JJW4p9OUQJR9YrTkIx26WwlMmA3cPU/IFpo84P9FKwgw8DP0P8p/qDoZfh+5hJMcVq7gTDs3g8ecjCq/giNoFwWNfIgT2No7HZaW0FCPPwiWA34xlvmEXVxu5IEQ382RGxG0Vm1TEa1vMISHYgy/Etj6UHQoxmtYpv9eXaLJNRSfONrlGhh1TLbOOwThDuTaKNZcYB7J3MozDo1Bkx7Oz+3pNqi1TA0zzadk+ZNrFwUzSbr8ONjJ0XG0hPbBZy7WHTX2qF5nhTv/Yplyxx9/8o6GSJ7uEWHUoxFjWRz6D7K6HbgbEr+dIGIq9SctS26E6/GOnu7UMjmS42glv6GMTWn9MQed9GxUcfJSgQGQVjpEwiru3Cs40Xj8nF03V3jtAsoi9lRmdFSuQOa1Pl64GyHy0N/EWFPjjMfu+bQpfsCLJ6hp9hbnZOWGc2RaOC9iUekIguZVgY6Fg33EU8yVKtGbKH9F3/iuM/memuX8J4N/dMDrg3BDToreUebpcLlUVBobcDEnDiFbAG8dYd/YPTlN5JE2NhR+UizU/FdB45larsn1/Y3ytBU9e0y30kGi7gx9CobbghLjzG2yec0YaC3ehwqy4IGjab9ooglV0g2GZLO6Ba+mM1PnKCYjWANv8V7ayb6AAOaSvXkqjGrwGdgdLj8OgO4t/SSib6kIVouciOPAdR6vdmbB/4pi8TVbwLtWriQKD0AK224DClkWEy79lZJ5KhQs3GyOjmk+0bk2eKcJJz2Fy9pHgxhmpBFMSFdu4GD+55D0/duoeT4nITBREY+4jl9Fky8Eda3ZS/iQVfuQfW3Re38QGzKwulz7bXr1+1ZXAqvAEZYikZ/Lws5ePZGu7LlYGU5UwaxDWczCToHFG9unDr3LtZK3FVOC2swESRNHCW1WsNU0ITn3dREBm9xkyuLpU5x+iClksXyerkN5RjXig6RVBlPwGSOs/K05F7i/Xd4due2i8mdEhXcy/eLIEx0FXkH4mSKPm44se3d75DiMfP2Z5/Entgq4WO241scYopHbo3raONuoXUyr3+ITreVWv4ttllmwxp/Y1+4U4gxGPeEZyNuGUHgvOTWWJtAYcGT88Do/7i+DqzYx6K5cHQgpbXXApplWxniwQtIqpOcsf7cztC/tc+q+6oKz06F0vVfXmvah3fz59LdV9BO3JFNbtad0lrmwF5TY4xPhkBwky26/74SDgMhqBYLm0UkesHdxB/e8CpkMr9+x7LUyinV0NWZTVmuwtmyImvxWm2+F/Tz83GPni9kvT1ZQVYn97vX5jRRDkBsqAcKtD0OIblAf+ht4I/mhn8CeaNMMUOVSv1X0hrr8ktjDSZS27JohZI5Ddcvh/3fE5ZXzonBnvaz6Bpz5ly2IXd9+QcHI6+7XmFgyM0f3R6B3h+trlHTsfmAwh+AROnzpVtJchSCXPMTMx7BqVXEYdtRaJxSXYVmkk5JF6BKXwJB/9pVJUoJlgQSYhVHYy2nFuFNLdUM+HChP6lqB6hzj8bWryOm/1TheaOfrl1fS4oUfZW7fQyp3CvKyn8X7YL2rHeGzGidJO7iYsuVR/Nl7MRl+M6pyr6nrNqaCizT7390VTAXrzBMbMHmerH1JS60yDx+CmlPl0AB5onHR8B6/ISvuSyVNGLcxepqyc+Aj2ei/JCjj5Qv3ePLOJ6Bg+SuxCl9WgSSF9z0d24WtYm4XCzYRVZSJbag1eeqQ66maKL73Tys8ha/SFl1dcegP9gQKly/DDxI3yDZFGFWq/gBuan7mmu2ANHzp9Oz/HtXZdpIzv17tWn89CkPTQJnHGJ5+qYT4onTvk+oZu5uL7xYogNm26nAwxY6rpWFUhozgvIfLqQodMTiINHCNDzphK/QWohJH4lJpPJNd68M/rPtJVeKfUt+XI0h8G/XJyEMODgkwgG+2wA11XpG7fi1eh0FHt/o0lZBfinphBAsjRqKIpB0/a/6Ieq1GGuBhNlsm5NXroa5IUbV6Q9CVZuFIM7RvkH9/eri/Pte7miAfAz3y7uJZ8eumg7TkouXtxlGDZ9EVa4HP+RCA1HxleQJBaptqN08wh+SaODx/s5bE7FiDFZ3ex/uVGCXV8NviXtSZygWdONZW5KQkgk1F8UzYI6oXXaja1azZ1iUjXV8LK/QQglJu5YPkxBjdO8WxGfKZ+JcNecqmRPO64VWtT6O12FMOtiv7VBsz86yA55inYmBtTwRein2X//qDWexn698XITDVuwgp2zKmxut1rRJ0aOCxBwtKM5mwjGFmrT454v1RfVukUfdrPJUEyvEe89+Wc5F5HO4M+n+sCCuML4rJ4Km62VN/6e1nVpXhX/wPVaShz50EXJtTwpIzIXGKm2phCfM9Dmi+PI/RmSbXFm1DX+/saGu2+eyBdJxM+AFtlFVeHsFBJXlO0zTAh/9tUZw8iT8qOJba/fILd41RJJUvvwyf7aZ3NnRIvksO/GhafZ7X3aZbn9yANloxx3qHrmo1GLRLebO5dIozh3RaWvtgR7vLnogxmrQSgly21CzAWamGgNJGWDeLDwHC5f8e0KmYKPc23lQ8oKbda6fYJce+ZdDbV5xmR+LD9jJHs32GVPh6sJgY5hqGcg9DIf26FRIFxAnB/x//6dgO4c3XtEjVfMU9a/LZI7o+JxrcLwQbT7X/hWvIQ5E6/+bzze1dlTRwHMkUGZnge2OxhulC+zlIDamS3qwhL5ZOU/ZCoN3okmHXJaEPOmH9VeGo6N4h5zT9gSjHlp/pqbgBUp22+j04JGEGgGX7rndnT3SZ0yGcHnkiooXpHzFba/MdHe7jVAFhsy4MtXTSXu6rchTawQZmxtamZ0lq0ptlRqXajkqHfNme4ybSft7BZGlViMsBHvEoV31qgm4Gv0CIyC+24eNxbDVk6NOc/5J3zFgAtOf1ZZ81/a7qo+UUxXV/MlsOo3Z3oZ6sEUSR2pEWnyTPhQzvJMK5F7v+rCpJqDQHpkCsPiKFhcKrnZ12a8AOiAwaMNLn4X/SuL0gPFB7ju0p2Z4DNABTbq2pMayyWDo5uGPpSFu0EebEFdvWWXy13SPMsEcbJtLVoj/6d7r+DLo4yIOjX42K1y+QIaXw/fhkVL+oWdybDHjvuaNzYlAyVbUKy5tOOU7pg2ahI5Am7vXCppiYsbCc1rPDKlm6jRMXOmSKPuhFqg2tLElERdhBFxVTmeSJAwMY4PbIkNibe6Dw3E/s+o/emPA7gnipIcE6KWcKwyfCiLYAzXisAfD6uqMFe0Zontw8r86wYU1FK3OmiyaKsgQvSY4Ku44vkuA+JELj3I6JTBz/J4WtQ9OdofOQLuhsIZXXMVQpWWIJCduq8x8mI9zuKr3Hj2//aNoAn9NfCJRr4EP0cjfh3ROCIhjm+BT/DbXHofAlN4hLT2obBZdPbrt7UV6bN5FqRwyzl41xGDIIVEylMygk+5X9GHw9JtiUNCV7Ui2R8TFMgceae3giao93wcr0sIzkkGsi4RVi7qniaml4Oiet57ghcB2ps6nVvDhJV0r1Ah1PKynDKovCM+SOXdMDbptM1v+Y71/Yv3tZix28Af4WNpzSrqlGUSv2CYRsq1LQt/x0jWssYjBYmFBWDPe7ucg5nMfRLHRq47phSKR7yomz4ODJFuxjjM0fcQJSV8z4x7nvC6eFlgKwFi/LbBfSOkIFWMhuBCJbXBFqWKLNKMSuKpLMlF7avrzGLmxtf/pB09v7ZWqdIeNBGkohDlfG8Yz9M1pfOzTvZ1ijzPI5p+/db6sY8Vr6MMaCkvpRqsJKHA8hOFmTPmnetnm19bjYol5tplctmVkRDN+n7SJkA837Qd+7pspHy062DJJk8Z+jG3JZJZJDLUAE6ieD/fFqaiMVOBUIQe4CdmBDhqlJH0KDyfpD5gB+/DUwaxnC1A4GeQ1wKZuO2caiur+4p9HmWS37Zg0Z+ADVwQj4aRkgiNgYweyWfzsae/rX2OobFF4M2YF7OiTYF8xHMQMejM3LrewnhNGWmNI9geWEjTsHu72GmlOpxecNx2lCkS6/HabcZVyXkyuzhHawz8xYp4v0Jb3OBhlUANA01yf/rOLU1KUf0htuvehjGW9SK2o2C75JCFGRtVNnqQYv1k/140xoDoql4J8u6W1LvDNVne10VWApe+Pd42AhGTSd+aPPsz1D8Qm+W6YZ4++/mh+SmAP106WPk+rklzx7hu7vqcpiCvUQjXxfdzUHocUXtFkI8plGR5BC9gl2MR2axkZx/I8UZZ4diHYeXx15VaPpaQdDjUveBfpgfA58cCnL4Up9QfRERP6tNTSg0Mk+7Vqv6KIf+RmyN0ELaRAm0BidqpAf25Lhh4Mp74+9wNz9EJj2wRRckXf89xGcUILMRllfmGYgr/RIawOcRrNZ4CbDG3Fk+MK6JADJKLiQtnRpJ+uENHQOvUcXUBnMriW9Vit3V7xf+TWOORxshDS6psFpyGpfY1s5QhRxLKOmkyQkhkL3cIu7ttltEcCSLhrc2uOpgl80RSd1dtd8GmA1k0QJPivNAIuY23zbIXdy4q0PHM6J8tlVIYygq4XCTzgSBBts2wWEDhY+XSTbwr0ke6kZOMzWr1ycNLY8e/0RdjkNWsF+RBAAJnh+8fEZXnNDyICgBEBCDSGdma+07MvXQRNYEV9NlofsO8+8fFFKMfZJyJIUcMlenpaLkwrsaZMZaymu4spYfaZBMfETkI5rwqWIfy1SlLhm2xSmj5jXIqO/cB4+t4HOCM3wkr843esN3SaAznFdfO0IxbDS4RDr0GthPPoYI/p0exGHUfJ4KNAH07v6JAVvWXD2OFLPkFi36ioPTFc/8QEupoEBYc9+fW2HPXRy1IC8g+d3MmKeAYBs0H/zJu9KY9ncrKdkjlZbzbqvLVj1NXWEeaoVpBNWtfhljrMt1ycnmRbZUsbdvdztNr42zKMnUGva4DUwN+wjRqHrPGjsM1JEETVKjsRDnD0jaUVSW29RZ0NRF0ntN6In9sErBM2PWfIvutV7f9NU9Cw7r4zmLrkO4vqrrEMOtGjU9CbIkn4vnLeq5dGYoy98PJ1Q3X8NbNBlvLZvGH2UZqypBn1rv9xSyr1N1UjaASFYc21BlgEY6szyD2vHn5qmgyIXqQI7g/UGUYZQkodFPWFr03CtPmVPCxSwXtYS54swq9foXV2Q4YRNReYWvKvqen9kXICj61HfHyrYdh250G4OrR03mycerx0XGiH20j9r78jtSKno8n+WZBJhaCSKebaiq28vJyOD3JEZzKwf6T13kjKjnOlnDRzvtqu17Hl/a1S5xaxXMCKX3UWCFLBPSllO3AzOloAAWTV/OA1GC2FVb5XcC1i2tKu4OzfKdaX45mUITsnDrg4xvGL00+1YsG3TgnA4YzNFkiK/1NOlslwzB3GdcXAcf43EdVayktdl3Diaeh9VozL7kPN8XX8ISmFEQoffmfAW1VbDnh7eYqOFQuz4gxX7c/IUXsYBQfPxDl1sehpTGCXExUhElt+m7+J215ozQI1iA3Qg7kOhYqvubSzE6v6yPuhyMqlgcw4VVdQBkyxc8DOOgxlqquo8MlQJCWYLGcM3RnMa2M7GLGekYrSS//C/O0WAbj0ttAZcf+PtdugkKMgib9phRoA37rMGYGu1lQgWpoHEBlNCOUJaTwWVoZAPEkDvqRGtOvro8+gB5IOXsy4EHbu1E+WrcuQW73c8L1TU4Bo9ToDqzdF7kdMNlO71Uo3dWEXPoHJQEBwA+hnblLW1Z/6pPsE31dryB00uP6YJIgfmj38JLm8U9nHbToUU+qTicR8qKHpttSMVyKlIYR+a0VDVUCNIkjioLns/42oKvXXVgMlYJZcjg5lgmJgNyx7S2v8L2mzVomNUP2Qs0/pQbM3uVA+MkqfUR9jHfP3qygL1/XYPItbNiKdcRoIz5J53IJ6pEAmHj8RQbeS0EecSro85BRC1pY5AIN9S5DxOADFeSBPzLdIXEt1tsgxxVGPKHXTG4owD270JvesR3RMrElgD4I05Gq1b798IiReUCICCHKZQdbFxy3/u9Msz290ayywVbwcKv0sU5kLZqS3lPIoIf3O12jsn9RATgtvzhUe+T2/D9KABc13sevD29Df6KlBsvTUJXwPzl05hX1VVCt3s8cicUvct86SA9/wq1/pAxuW5k4BSnhJ1xrQ9kdunbA/tFs1ym344/+pI06LzBny/0OUUdc3p/AeicXRUgWnqbPLSZXCw3978cMAt7RddIZSAxsUM8LbaQwz55euSmDLqKtT27UVr9Ov8sZxnH4v4DL8AVRCKmsh2X+hY0CwBdqVdy4s0C9NLp74SWoxCwlPqr9LtEeLhqohcO9OBoK0qKirWwgQjwvM+qssSxaIgYeKXTeLlKmsBZ7JyxOpV0ONX/BQ3Ufn6Xvs2AGjx/1pLeF9hPaEwwNUcpcoxs4LKpPYfrV0gF6LkddO/mtlFaYXdETol7AItpn2x1vhDOpohhx8DC0cMzJ+ajG7NBeZFgai0V3ETDDo8BLc8L5ad1ddpulz9B4Wea1K92NBKU/pExDPJC0L9A7D90Eg4xoqvlixIdhF2o6FhvzG9mecOE6uYXQFajY26PZRiciJGpSCPXSP4lkXXuOI6/D7DUCR0LjUHwBQELSknER21gvJHO+vaEZMBgufpVh2ILyJsO26AfIOtn3X2y1S6gkMp7xeRaKdlPRZJrGKBHzhg60z6WSiQ9BZ/doI50L105lE5S0rP2EjP+jkjeZ2JewEB2CbX9xNJV5j4geClVOA7TNaSXy9IAeR7rlYbtcnwFq6lQbpdWHu7COdxoQHHtLPXZeUFpX50Yt4KnahZdaXkdiBD69WJhkXTKJvltU25uBDzMOHX67WX+Q941aJXPJR5oDrJYh+eJFPFUOMJZvPu637AZ5+PGmB6sQq+HPQmqubSQ9BDXNps0qvL1Zt1VyCxzc3EwaCwWPtZIatJXTPLwd3ICdeoiX+cCLhakorN81SdR4SNnzGqkUg487wGV9Sa3+9Vv5tDqiuWr+kpk3dMAvS2KXP/63kBr8JGCOBIu3xB9ZuI3Om09VFzYcAvR8X4zav8qpbucUfT6fUgUk4tC8n3COBG65qKLwaUar2uQtDCyxgxcqQoiJkAb2IbvKVeJy3LS+avxPz1473OTwmnODu5mkiLG1atAQXcJhQbQjgSDGweBAzK/Ogjp4UoI86eS0k8MjeSinunpXPCR5ykA19qrBGV8ytyM3uOL0lOPgIlu7BpEBNR3Z8VCfz9W22hNuisTK91mHGS8oQS8pNu2ksgqYTtzlc4sNhQ68E74uJng4AvfXq7Mtpn0qn7v9ciGmBivrL2iq5g1UjnA5HaedszuADmNdYyGiHw6iOXShSzf+FQ0X/uZFpZjAwXOJQBf06jid23uzM4L+ZPc1PF6eJCq/e58W0JFfQNr2py1qahlnH+ivry2y2OWda5gKUrcsDpW/KCBnZbR51uvfCiTl5d0XhRQP0rbaSlfDLgAm5/VW4uG1YhLVuqFLvAW3fd9D1OuPQiKhTNDDD4vP8oncINuCLhmOFiM1cOuYIZWNhRrw+LmITNfLhWlQ3Q+HANxaIWfFTrN/hvqtnMgsQXya8TY+lGiVvhpqdK/YieVZctsbnmjH5jcyjQGEEcT2LjfdNpGWZJX1lQt9/270rIP36VwiM8RSa0VOBPLvd8WhudrX29pwPuDLxiiY26/4LKc9L9A6ZXnXY3HoxzEZT4lXzU2t26wEVNOFibMP+gMxs5eGVAvCrUMYVbRyjRCPsOSUCrvjiokTN6a9xFKw3vNP+zXCM8Up4yC/QF4sriveb6pX4+pliZ/hdv3LEckY1ECTbm+pUjUL1hbitqQ3ZgYB8/LFPmnAxHNNoRwfG20oHz+MWnpNSJCiOz9i0wzoGn4mIGKqzING0pYMsEp2Y7YhRX5ycT65mn0vcQSMQA9SGy4hnqMCMYBopdjRZewvhhSX9+wnbFyRy4uxfC/9YJ7d+gcDnjjJRgTq189Gda+W88L1DmQeYM7S/Wlhrf5FVrS8rXxKDcsOjvF8ooafzUwEmWZLgCQ9Krch+DFeC1PTB1S56uWDQlobuUBkSoDxmOcFyqMoFpl2KqhpEuq9mm9uAo0zysLggVGiXZJ1qijiM68G2sC1Afqmv8LBji4NcFTy1HNhutnZKPOiqcEccyKFmA1J4PwWe+a02ZXo6ehm+m4antLaqS6JYey+683/s87c2Xjy+kKepTQzg4dpVG0ZGQnOtZ27SqOsraKDp+Itu9aV0tB4f1b9BqvNyaeAWv7GMiVWzO/FcTcTISPJpmVFUjLIua1RMzN9fS8wzp5/1azf4YlGutgbIQ9t+wbAEkj9NvaY7cp3RpLimyGiKmQmE1vKVo+iWvoQ1W/9FHHzIRv2+6h2ci/erfdpGrg9r8XC8iXSqLGWwF5aQY4psIqKn+/i3DtXuScznqxhyKHyTqwl2nKv3xI1as0z7Lf7+9cjo1rQmB4OaKYSsQ5g/c1jTBSYbzxV2H40Lfxlnt9UxjJfKe7x4a/MYT8e7uhoq+P0lTEo2FDzTOuTK1qz+RfK4VCocpvoPAi7mf+2xwXy2SYeG8zSl0I1c1lKXFiFD+yT2L2J6oLO09rk3aH5mUPRLVm9dkimzwCo4O71kzKfYE2ZiHMhFAhisxlckLK/7WeDiIBnPhJhLA/PXxki8H4gZ1G6MSpPRJ5pnSe4Rn5C1r/dUtVq+JTuDUNFGO/6HEHE/9MWv/xe5+0SMR0mlkA5L/uWMVAtvVIDqazC8JMpl6TBERMyTuVrdER/x7W6SWnqEainxdd3MtaTDw4im7wU0be9R3tdp3jqTwQTkVD/mFPAY9e8zHx+KHnZySi/l8BagnZm5JEpwbKUU0xoy1e2HHrn0ofYjoEWtEMs0XayR5ILiVAaTFi0jF+OeQfh/ptddwXT1dLr+cRkdBw1tHnj07R2MDxqPv+PTAot+OYqO4s6NB1V2cUXS3L9hiZQDff04q7e+B5uXkJtAJNRRqA1oMVwZDj6idYuV+nyJeCbPwnaPFTbABfAiAwyxSo1C3K470hhRwf9YVaini5zoEvfvwP1jUmub29/Q83Cyf2b8+FYqZkS4rIsBR601qpwGJkaJ7b0CzApnMGwSnmAPKXc3amalIyw5fyBqpdguW7puAqIkpyZiLzV+uBGS6d4vexkpqqTtUglCmDH+Qd4mOXY0ksYEVK6Cvq3yWcF77Lpr08M+ZodMCWmYBqnLI0bsOSze0KQ7wRe6smLSTj1E/mEFIy/CU0TEmlvPqUoECKUDTPhNjJnHo5yTv8yNsQa+6rLyqig9oCu+WImHY/lS8Csljdvh4QfdYvSa7TuXC3a6HM9mwaGh/N49101XtEfCGu0EguoYya/kM6QkoOc70FG8AwCSrR5w5YrYYD/wUZgF1tHb6ABHFCFgQJ9O6v9+hhAEe4Qg3ruXjRKbMZbL51O1Vp6ZpoXCwH73royl1NeSNFX85aYMRbil6Fu6y1piEOHK1r75m5YIy+33/c8MSLZ5pGSE09vmx9AlLptizUVqWu+4hrhWTv4a/fQJlGnZToxWRLkCDAuWEYiVmy1AMLTnX7hJKvEBM64j7BkhkuifwsEV1NUDXgsFDNW4x2LbtqdbRxjn58Hi8kohwOrLfEikHAL2rE6lzGW7Wlg1KWON0B483dEr/C7sSuye80+Vbi//C9chMyFVsqLPKK6VND2rbuKSNzLhadCRyOwA4DfKWoMkxxkYSl92idS3Syds5qihpddwu5DV5Z+/Qc0/z8NU6ZEynSqJnY6Lxx+zIeJWEpk5hLGivIwLW7h09GslkQu4TflMup0fMR17tMw3GSJEjstoZSIkD84VGFcg84dOzft/GfrDAraCt9CSp+WebnZ9WDsVMWogLPfzxOGaFGKSTPAfQq+3+3jK4mxXw+W0AsyVKEMC/WGEN3ZGs2DMiQTaBV3t5er+wrjUv+LYJq1anBxKHG5IYgrn3DtEPSM7GeMuBnBfWo4GWiTMtSV03lER4e201yTkNJjPTWrFD2Rd373GAZY3kFYVQrUDzOqnM40biEb3jdNfzQVJDRSFdIKwHpgqGd9IzlF7DqT65ck7x8kDNTUDfxwaW51Kf5Mt90ZnwVMaV6h2yQoydh739ZH0gkWm/W9g0QLmt9P9nr3L83k0qx611TVjRidHBJTevEc5GxHxKRjkjTYS5Z1S6BShNwe5STTaRAHv0FNYaAp3JrkwGEkWWOk7C04Ihl9gJlOoBc0taGbnOn1h4k+JCzABjzAhxaQ/zn++1iXwyK6cqOjUCsWW7PjZ11J93pjw8CTsx1ed4qZTuBxQCwIZIOZPgSqzFGj/tiSXTjTGYYZXbt+7Zdt/KwH+CCik65DGqZHPU9s7f4wmM7MfI8lBUuRd1OOU424Eyz0CC79hXzwm4Qb1iep7mx93qouhuvhY56SzQW0bdzDobFgKrafmO7eG2qQOWaOFmPoRkWOiQ8RpVG0IlQoihNlGtJrEj1OMIlOtWv0P/3VY3Plqt9f/xcmoNIxdyulk33ABQ5pcwekQ7VG3K4WFCdLQjkw5ocdUUOM20ctjO/wwOZ6EcEyymVXUaMJS7DYbCs6w2zrpNet5PAKCc85g6GnmykYFonPHU4FkOks7weDWSShbdi7otbRgZIw2vDf6vegA1M72MsbSp8DKkK8GtotbxquU+zkkVSqSsLXQctn3qAtXNofgIaJubc+q1JFJ610mKvLzyVOsaPM73Bt+4qQXbnC82Za7PPBilOEPcL7d2waAhZ3yh3vjxfdzTPVtziSSDSRgNzwLxBRMDt4QbYmZhjNWX/0pc1+C0xzVbXuQi8fs+I33aqU2e+olOp1A/bhkQpdO1u6iZJohEHsesh2WYYYODzgXYgv9Z02izvzhRMZPBnU4pom4zmnorgJqAzVRCaxIxQPAEjmN4PElDQRiOeEs4i+d+/wGXWaQd3VRdtccOZrtLFCeoTYu2BE4utgcUixkRkSpG32sahVT0RJ+02TVRDAsVgctLeUa7oUyCpWJTbjPnPnXfayRu4jVDCayC6dzXrBgRoALxcxLKtkecc5J1oRSr9lEUu2GCvwUF+hD7Jxg/bGhuVB8ggnS9BnSxwXW+L8QQg4eimM5C4AEHc5zlLkDcGeISZFA7/D76qw4Ind2/S8pUVXef2F2XLeul3Q0v+iuqchauntuvqqBzsH5kLjOgkhuSIXUp/tGgBhwk6WrNXXMbaZAnePh4Twe0TMbtuY+lZU8u4o3tJD3rxcrCMLHOhwUiJqqZbQWq3qjPsigfeoEq8cOn6xs9WePAhaxVtY0DYemmlroTq06VMFRyl+UN5lQ770EolvRdZFo5jYUwniCVBLShmJjvauaxlpxpGZeI+gKcDr9FgrbxVeCHqC3LddP3CQUciTEudiFU/6PEGUYPJ0CLmjiDeaYjBiUiq28clXvsnYOn4SO15gqzej4uKuYSvHLRAcgBETS0mDzTK7PkZua6HroirRf3GewuQgh8Tfof4FxhJih0GG4Z6hovU4khEAXpjRAYAndV8LvogKeqIVqgZF4Tq89fRMighuKj8xwFJm95cMS9wW6DnoK71xxLwRkp2xPonuAkz2C8ToY3+CDUVvoNAreBipoK80pFJAfVylcVRTe1bfOzEMhoxBbcEpfgUcz1n5Cn4emGseRY+vSHpUwQX54owzh7W3yryNRbtpHRQcGU27BVXg+Y5WD0hJV/zIYmiSHJNWVZMM/3e0S7yxU+OnstwjbGIf1Ugow/DbzkTQNsgsgtJ3SkuXd7kBH1g2Wh0NhW3cdXl+TRnHTUNh6f9Vj1/BTJEzV2QfJ/z53MUUq3gCP5PZ0xqBx2yCJbNOyMchAfjSQZYL/pZ/GZO+69Nl8+SYa/kmULLQrRSTB8cL6siN/DloGCdz/h2sxaIs1Fl8QjgkI1nj1CYGT0m4xaOHyr0naTlI9Nx3ew8e7CQY+OW17abTZTvnsfrW0nMUDe01pMp5VgMifkUTKHvp0hMmyrj8hjM9jASVO3C/hdTxz67x/qiqGiLnw6cUzuFmXgcVM4hVciIkvaXuh1e6m+0BSU+RbdarBRIMH/hyZVESovcaUWDtFCTYjDdysa3ObdjWoAPuU5pqiwI7uQNM5za1nHeYqAwdkJwLNygSmzP4UUpLbXlEUsK4wDmMzrYDaaaqN/2v+ZjHPHPqb30pw30SMV71PSPYsS+HfMMFMokiMLKn7weR0BREvyBUnEca+DNHL7Bt16fKWN6z30jbgOeIDkA1Rya3MoXeDnHSesKjsFG9OWYdCkAAXa40j/LOFLbeFbSICdwyOFr7P0axKbZfGsFmClqQzVXK9dBz5VX6BM8bI4N+T52YfKovLUkjIEMH9eZnreV7JRLl8IJyEuIosbLyu+wA8tdL/h184U1akB/Wun0P1lOGxnw2JoJrmHiema8rqyVDCyHwkCVbnqJXX4xq5ARs5RGgx1oSL/ErV9G3mE2lpKU3/Q0sp1fEfaNXTAfuipK9oMcSp9RDGl7Q5DCfQikqq1/V/JH1VflqCt0ul3df9Oi8v4oFUJoxUnrHhiGqEJ9+7cF9NSSKcRSNthkdP9htZv/CY8P3x9R42Z0qi0h7NZ2klwOb0MalwV9FFKLAHpedDTJKW6u3B9qIUHammjwDpF6xifZUpCRChVqN7rLHwnlMmoMU3DNglZaAPGRYsJPfWvHoH39TvdKoj24+UVHb3PP34ew+cNcvEDldQ4RvpdjuALiItUGKbObEiu69s9P3LrL/tzzjplrVIbTgsc2j2E4CCCdqojsLx/hk3rwm9N+LGYAT7xwRWA7AIGkD+9Ww1TXqJx4XOvhw9kyzQkF2c1eLqAxipyCrasycS7rhIwYxczLh8sH/peguaH21KSXDhSu5ezDx5zv3M0J7wo+jskVMzhEQaR1d0M78DB5Bqb6e4Kgps2EH3YNfcPSoL2bMjBmxlPEIP4ZSVzPO4UW4RRuouJy9kqzadBi88MoCDo30U1w8zqH6DxHRhzLlGLx18Dl/CHMI4zq/+H5FhHVaH/feOjXnb01lTf4QfNEVNs3R7+gfR5w1WmY0u3UxkA+hC/0B3gJzamreb5CThAYYgJfNsDOI5X4XZmsas+Jt3K8f/K1l1g6i2XpGcZKDjMiCQMWn6UNgk+Hf5sX+bJcCO/wviBCDcYnQJzpbQByqyKKJ6yIBEJWUlABpy/NnUYnMfjak+BN0+Gvwj5omDoPH+0ywHJhqh8rVfsoF9Ag7rn6o1owvdyGwqY7GI6cxyS69X1t8lf+otrcO/zHZg95njmPLpwdGQ+NcRmKNNPF4dKRZanxTtZOZ5vYOqEuZn3LKsVNXPfEhEhxTgU1CFwZi0LkBiPkmT4LmGi4ETPFqTPaZ683TkEYRH51k0sqEBRUVU3BROeJ1ng4wqTwlTNqRLo5dovclNSOXMl7WQlLmB90gSodPCfsGL24OgBwiy2YGhy9eHGxt1G2WCgmPBQmohh+YRKSSVG6YPifECDzJGzIK2MFuc6FYiDWJiUaD4lpqfcbrkXsHUEbIZ8lD/SOFCfTOBPmra6Z25ws/ZDBd1FxRw0XerygaJcEvMqsUE1S1iyHwuA6Uy9LNjYQEJ6+q0l2AVSXndNqY6QNIwtovCgd0xhei+KrOaKv+LHb6WLbVe49806lVTSD0qUr2aEpuJzkMKs5us1lbEtZSbwNKL5/+AkARoO/E2ah0OlLjlx+1EVX+fVM748OgI2h9LPMM16r4wbXouILzDNEz6izeaeaY1tJuYMFOawAVMDCIzEwQshRftTO/vimqnjAxEX8ieiexSq/2BGqNbm0OWW/xB5QTeSUoH8vnEMuFY9n1fPzmJEPffgdAFd89OPFbu24cEgiV+Sx2AJIeujRqXlsArGHxe8IcjZKOuLRZsuacaSJfSbzEk3w1QdLV3uln1IqNeH2PCP5c4RmlZjnJa1LQPb2imVOkVG2Pma+Y1D0I102boy9ikiIFZC2sMJe28YDzY9MsKU9KXO/4XBqf+rnrAuV52tLxREI/RMeuQcu1yi+1tDaXm8n8lPfsTwp7wlXEcTkRCVCefViooVKbv8URO9Bc5en26czG5tRcm7eP5eRAtb842bt9wKKn16Xp9tukTPcMJ2+WI79fCo9N1UBRARxJr9VeKZxAHpDw6DQjx+Vy1hAH2C6FVaRJEk4fa+8FrNYHCkZaMs9qRHX71LGzAToy6EAQmVUYd5ZxEcMC2fmWqWdgtGWvfzc7iM8ZFNawI5EtG1oCaQp5cQCMR0cOzS+g862pg9SRv8MqtcKxphrvSmTLKWtVij1amUiiYoTTZnkor0Zwt0BdlEvQKXGtXhzj4SRqi+5pdAkyeazdPC2AxGvOiMwqrqQBI+1VFk0edsdZr9Y/MMXwcKMM8/FQdP7va7eLMWJjubd9m7Dc+tp2Y1QriTM58spW+M+6wSUYrsIO8wP/HyYgwpz1ro4+EwKm/Y8xFEHcmaZP1cTfM31ZGkfT50T3hCZl1XodGZthdT0baDZPpsrlArAeSu6ZuG/keJzampV5+ogvRyY3cAMJ2PAVVApyX0YUMqwwvuaLoAX0pCEhW170cnB7nGhFKQMd7q1OyZexUtFGa/f6X4YEwpKxnZsKZdhml3/GhbiPIfHjb+Y05Gvz7qDrG5cFsL41KTIiZ0Dj5Sw0W4ro9sxAn3ums9A27N/XKjUm9Ez0BcwSYLg6thMsaxc0jANbx2dgtu8GvV4NrGE+lb/eHrb5rtsB+4oCHn/hpqduJUIdUtrXFvddEqJTVzf62U8t5yytkJFTJ1vHqU6G90iviU63vJDxMAF2KzOTNOBQ/DGusAiFNNGSt5+PiHMP8A4plem8oTFD5NiVVAPOmeiNsZDyR6hi4BLHStTwGuPCt8rut2pJWtncLZP5Js890v194DTHCzvkXHsPPgkhS7eUSjFesmC5mIBWCDnLGvt8CwNa7SPNtKz9Bo8otB3LngqgREwlV2GEZN5BT6Xos9IA5NesnKdxBmRYHsZOh6AUwDqr4B7lW2reK9CNLCIj1C22OoNXYv3EzM4WkXhPh0EIUnpBfTGvk5JXi63ZAOb6NJgN6JruND5jr8hErkMPNH5PGJLYMbp78cCOSDKtZwJj7zdreq38AC9LOj1/+fhNmpfrEdZ2zSVGQ3OdWr3dYy50/OQEZao3/4c8jfcDxBMGDzOMDH3Y0dEIf5OrS4PeOXbmLq4JHAv0CoLyu5C0Q+LzYcppHY1QiwnI805Tor8juZ84CKk+JKSynYN5ao4YLvSac7pN6SiJUwVVDoiPjhRv79x7/e1i7iuKzG7zItU9/2pK4NrewKHNAPULimncTgjVSGc+NupD2qQQdi3Ei1OBOAvo0UqiyP7RyS9FvfIhJKpj8TWBdpGEcR88HH6ubi9Fv3Z5ES7/Ktad7rxn5KZUaKzAQvN3SjvIFLFdTakcpiAR+Zu3pZ9k4UFU5ckfArTqcCeEkI95K9opKOhgP1et/1/YiEa3MJnMoNqAalL2PtJv29We8LBDTPxN4b24HCiMXYMk1u2EqDRYasDrOzyz/9e5ChnM+QNKuY7Rxnis1oaGsGCuGsxJPbXyJzAHumsk2dPrNyebrZnau1nEyTSiYiSDZLoqKUeqTsnu23PKKRgtDMnuy4B3bfPSXhsgyYgaBMwyewps/fmTqmPNVHQ1Les1lNSaDwMda3+YgnSr1+gT3KreNiSCeMty29xO3t6LulEUz3S4Vb4B3gXBFSnSIiSWD6uMCN97a1Xk5wsvQIN2HyprGB9hG3+TUgFzmTx6YgkqGCwWSsmFXhdIuaTQ4mduIw4G+2YoabVRXFY93POvqtXK6S1SNswdCSpUm+arDHMOWmbvWJS6+Ft/f3r/wj5Tdwyz7LQGtUxsaS/+Rs1KZo/4/Q6WuXYdzTLfDmyyFJXWdUQq6Zaro0KRvekKFMTVSZ+8MAvX6xQ7kweGfzz+L4SLKGRuw94QMsM5eRS+T2IrcBn7CtyhR1GdjPEjUlqBgrwxniQ9kbUZ08/jeT46Bu14InjBhp0wVfAuu0lEA0uWGKONyS+9g33hHiSwMIO8ydsn4c5xQyqdawl9e+liUbx2gclmxqNb4D1mnFZk11DXmznd8qBeSkOjSsRZrJHqoFeLwnl4VqBK9do1ETAgqIR7Q9IUGANxgR2lR2dNLDhKroprkYPzB0iQVf4JQzmweOVID2PvaRuqyzy9EUK2ROBkcJNuj0B3xJTmo4C/IPc8qUuUCQ37yVbSi4bt77SiLyMnVdpE4mPXRNXsqtyvlJ5ty5GihMnE0TRn31ySlbfD/hwCBv1KDfXtXnPCR68a0BUkGbifkqS6x5RYj17zdVaxjT1hsRvYa01BK+ux+BsKkUeyBnDt4INwVg75CojZyi3K4A87PTaItYFYUEbQ1THjEEevCrXmdxt8sUH9Nmjr03ONtaUGj7dkHLc42HWmHO3qBSF3bG1X0bBwJv3O0hb2MLXd1Z8SxHctiaud2MTzEnKxb12eRL94008DwQo/cP7lsBjsdYTHz11pL+H0X3nTG/V00fvA4KM8AhmU1X6FXGnXiIIdPGIqJFlHp2MLhP7wfFJgRE3xwXXQBm8WfOsDm/mgPskfs30dgtsneMufsI/tCd03cU1RaNI+3oV/Mm/VaAWIJOkC+5plk5ITWAjsyA1hJW5t5ZznD8LIYQkuoeIxofoHaCsYYfiCHTEXRUBwppTWkmvB4K27EvPoM6tKsgOQSmQWfnnZbG4QjXv5AnCzqyuLXX2nVmkmKxAK5i/tW8naXQnLV6SbG7rzYzrRs5lAYFQLPIHK4Ms6g+e7oHgwOmkLaDVl0PkHNaKjcQAFs7RYS9t2BZBLedp7qJnFy/E1Ymqq/bQULYMcwKcUme1EtCQyG6EXGHbnjqFdYKii1+VRFUEEj6Oiha4s/C8iIHBo2ESeztijO6rUMRMZmB3EFpNtAKIJOSRUGqjUqdbc0YqltWCZnwZsjqTqo9XIbBB9c6apundpVDEzkweSI7jho1wySWkaPqZer6luFIZ6nZTNccOPjQQNX7gPNrYHMNZkLBmsdzQtCPVo+0a1hbqAvaeArK29FN0VZuxDme+uBTnEFyIG/mojHqx6GtEHuW/7UY90BLloyd8KaApS/25iwf7OyrtUnuG4/goA93H8UeTny9XsninfvYPuzvRipSzIv3Gg8soSTgyP8hokUdok1F//4Ta3+gZ5NofGCH5tkW29PE0jgxnZiNIk0y0O/iSBBR1lEpCv+jT562/Hz5b0c+zvYvVKIsI7dMydlmXAA5Py5xo9vk2jK09j6EWsDpvjUznmu8gh49xFxsWBlGhZO0X17ngre5IRlqbWKU8bAvOLDfsdXEThXw0wVEwlJZYjNvJjKH2FwBPZov0F/QfI0Na6306sx1mASWON5gGxwW/mRwZ6tGqinlSWEJkEvaQKYHzejCcSygiC/AahzNn4QnTyYzH5bjstylTyvNDi/jIVThOm6SKHvwcBGVmElhlyjRmZNMfexg9zNXq/5zEp5/sbxCN6TowsTDpdcKMwvwZQGjg8XSSqrGg6ceMEmi7viTh3hxG8EqORos5kv4NrZ8+MXLxFBE1kzGBC5nsdBZ1VTFZFLT00RWG1UdoaKovxLI5oSiw7pJRIfbNYrNhug92jQxXd0QnGRUwPTGod/H+EicOC6lAm4D6uTtKo87PsWCMFS7OQAlvtphMeIhrYWSNUwL3zJpgFFsTAZBoKR5lep6+f+mHicJ2V47XLuPwQZ3H83xaRa2oOhwhSO1uerYCc23Q/9SjFj3QEHabDx16F3nPLHBNyGEj8lBAD3EUDium2OgwSX1qCL98W9YqLJ7EPwtG1R8URbmaAWgDAPcd5UAOiylcFcw17ZVcLzT7kjrBYI6FjatBcaNVQfSqIlpPcuDDzMMbSUcgDuCEFTNFjLiQCEXjXYfUg8o9qxjngTvA3aIQjEPuGkgNnhZYvafC/RdaXxNmk4vaQtwNdMVgGACoCXV8XzHQmEp256EtEFamXH6pzynXmy3eZ81oL/TEloiSeKFmzjjoagVri9K011g9b8D4Awn5CmVBH3pBv9tGVeJJc6M0svWYqxiX3BbBmaQN6nMStkv0CIONlVZ8u8lKDGqHxuKZuZpH/krCvE4UNhylnSZ7VGhfMLS8EEyAULR9cqjFP5sSJu1RfnAU4H+yzIsBcpz8hV3HJ9MOLObhMC0PKhEIp25Tutvd7cBx1Vk59ZTfY+4e+gX00wlXWjvg08Ps/x4jjFMI4/ErWEJB4zC2502kElKRvvV20HBvfGUMHeY+MYP6yLheYz/ybx21wlil5iRCRk7WckXHIzhK46BHiqwFTGxztd5Cj9v9LEHskix5qxgvfDU6bYbTxTxLqLE4312i+8ShZkYu2N29Bz/399io+IdZ4paU2o06D1q5Juo1YdGUxsLYiBeQdO9rKTu3ZqkveWBLtK9WUBvH4n3jD/z2S/P9tdnvnf/jXPVrxhON1+XqfzVDP9C5ckDQLn/UzmPf5s7dzhkfUjOk3iF2WvBaSQOla9nxe98azWw5NxjlDUqsSnawDm1v9x6KxXI5pwkvWKqQOo3m5M4EQPu5R9qaT27+QbbXg1DVhhHis6QJ3JSVUp9Ks35vyqPUjSQ6+suQMRExkCde0GHQUGgvNGnkAebfmu+j2LXUbQ4WwArvAqeFoDFboREftO3AxsYBzu0nWWH3AN2DR8DLa6Ma07RR9isdbKRr4AEL9GuEWYsUrQ6q2LwGxC+OEd5oRCm9DDEoZ+PjaowMOvIASV/LWJ0pCXZS6ylqgKs9SUb6lNhWROpWugt5hqDh895volxKuGQJWYFQGNV9DVhCQIVEuXZTNK/IAwT0huUOj6ZSeGOyy1WayN7nuIPkKTaakkZ4JddqAXHfbTXFNEvWe/Qi7D2BvSU2bEXp6ipXCnXI9AJHqu8a/VXJHpRFnjw0LkD9KGpYSOngNEJ5TEHyMI+EOY7tDn7Roz4FVFlUHxVbTNJuxUtqbBIEhrADzyGcgYw0JPrFbM/MF46vutBjjNYKKymUBO3jBpv5w9bnmA/rFAFgkzcNLN9F8pFpt1kAszp//WJVo0wtBrT9+3OQyOyb3rzn0Ox4cWnLeyMLGj0KVg+6BkfW1qV4Ljs3+xhOVmyAK2VH19Iu64tSMAmkCbGIlKDIudxdhYQAa7MavH3xWS78zG+xza8cs3Axb8YRDs7rBSg0PLMO97s8FzOTQWbvqwIjuevaUyxZppBFj0svcgxOg0T6nD1Y21B4cwflxqdfZc8pI0Bw/pTx2sf4vk0Gb4PwHb3e5x0sQUzvTnxjww6TV11qgpE4/UjKYTbTDWjjG5x67uaqXr5Y4bg6tdaYKcI1sxwd5reEvNJnvGiPmqMBez/THC6aVBH4TvXodunRxf2LQX0+BMZCm5WfiIBTIqS766/udgOpUlxo227DA8l/Z8ppb57d0jcMItIJKLAISA8spFxWpXP5JPfH2/zYFa+5qjae7/i6QXpzh34Oq0bHO1W8+S1g3dRYaXLzTAzqMezM4g658moRXkm5AvhsvYi/Ll4zwTUOr2ZIB+vFRygI1kefxlFFE4L8BjTBWbfk+nnfR9ObBdrffC8umUKuOG4jjpMYgBLTnSiCezgA7j0WosC/ElxYFlo+Hu6nuZtEjFTXWs7MCFrbD3GEnjmMQl//w8PwPKpyCizbbbyPrGb4RIUZFjyexbJldOgozWpDS5q+52npIyMMj5QrmSvLpFG9Lbg88/SdjRW2iJNcMrYOwio6nK/KvbRjKdfNsQ0qgk615AylI0IsXV0/3aKFhOmItE5HSFg8adt0MD5p7xzPOSgoqMnw9bvx1HIPU7pwT1cs02LkLmnCNBoYog4N7vNnB7XyhZetOA8i6dqgAfmtf8FaMj+1Yx7G9qmoE6Obyo3/vukc32Wnh9gzoYRNqBZ7rG1LlJXjL4uwcb6nDiAOzGpaNlbuknB7aloQmSsS/sa+VGAPWBnQCu9h8XJVFhwUe/f6OpdYIdioodGjp1ulnckcOAAh4diSco0xQGY92DoHjZyeOZBhI+QVHEsgIor+8C9zvPgDk7Oi8txqIhiCDTNYo299rUWIjyuDQKQmfe0xWCfWFPW1/b0JLbngjR7gsFzMg4tM0n8LNKJL75BWW+2hu1zw4MwElrhOY+fVC/14MAwDu2zIyVzhxY9kDq1nZQSvyr7jduSuPE0RL3ZGn5XcbnyacrZT9UnaLbOX/TRYuoNKnq447MUa0nIjCy8S8Z1/VZnNv7eAqx9P+G/4Z3aMsLu81sciJWAOjkznEoCZzsaJb37r4MLO10yN1zkp1HP0rudQYzUEM9TZTzo3+QawlKNq2XHv1G4WkZo9Hq0u7ChioUkkLNKkwnt0zEcIO3ve97MuyEUHfFO7AzALY7SN1YeLm5f2kiPyBbffFIXy1FHCIZf0/eJ/+6sTzVdUE/jNGuLwvKJJ+sWg1/BBHBBLYfUJtrD/2CZGlQfbxOl/fvebcTM0JX40GG4Cs+acCdXebrrkjKsru3OL5H9NgcBdLQFa4Ahx/JLbvOTkVWRZYoujlLwSmfecK0gDd2OosJY/QbHrMin0NEGyslS3wJoU4pMgV9r3ZWWvBGX5XoZO/jKF+3rlopkbWyt/v1durV45SIyxaps0MF2yQ0Wj2uho06TlEuejtTTr7ZYC7v+VgW3jIWssvcJlM2LB9wMx4WoaZaudzfWGf7F5KCvmu5q8vOQ+idBKm/QzBdDTssizDccmSqcJKJaNO/qAfD4X1fxBhvmaLbvAO8SkJJJRyK4wFjGwI9qFzwmTnBM9bVpyFiz8QcBOJ2vIfbiWsE3UNqbfhPsoheun/e5lTgWkcfpDoSV6Xz0GJojCL3qsG7O5E5yxyaPBzEnzwlO2TcTaJ8IwoqA0n/qxPDgyjAJoSJtQIpN/iWLw0K+JMjjyfOV/8aolmbAWI1mTq+IteEueOWgmiF9/WYPU+jHqWPaxKe7KZxZDidlVJNi6UbJjHBRBw6polH6EHATd4w4CESMV87leVu6H0GrtkiDgj0XjQCF7EIsx8VFFogZvZIr0AzDpub6IrYysm5eW9UiEebxLCbk4QJa1otCQJNhZUlQKKrVIYfLBeZ8AZGxKiR9GC6thn8dXdIYhXx3lYaFbldVONQfRn8WJEjmtkNEsdjuIhK6ZzYEy2Ki6gOHlEtLQfP9K1Ns0MCAXljPu6+TO4bvNWlLl3J5nWll4OicNLVZU2KJYGXbWKh4xYAH+NnErVvd/L+BIefDrcAsjEBeMttYQEH2rza5VayYou0tdWAFsqYsfAtmqSyKqYd2Puw6ED8TRGzW1JdLEnt+0sU2U/H3xCAX+lbFJoK4VyNImsN6z4EoHME+N3DlvUNwurj2SerdWQIcXRcCYzn7qnyT36KdFZ8axWh+7Ih041iaNOpf5A6gt+ohdRc6MmLmhynSuR2su05HjUNuVYNSD4rcc1sG2hP2A9iBNraFcbhSqz8MEyknDMJYh2vqfIVkAoqCnUzMzYkidx6FSoaXf/X6tErHo1nQqtq/zpPgYdq6SQgjA5pS55n/3WbbXiw32LimvS3mbg7w2S317S1LnfNNB1Zovsn01eYmWYc+KXQQ4k35vwXX9InX6xZ+a6EMIUlH0YKQrnqudMCJHR3CEqM/D/7fkDRYt9/mMrYPQMr8QHftt8akFDoXMLa0AeAvFosIIm4o+gj62jXzlT8MSkucz4iLATJUHZGsjqBXKPabP6WawQhfXOJFeLbdCBWkjiCTufMOBQHNEmPK22P5uWMLjtlAJrNaheSWGjDvnHXAU1sHEVXR5jri4EDCyDMKHVm9jeGKjnfzVUBlTOOBWPfti9pjdTa5DZWycLptjAMJ1M4zzd0fdefN7l5MGIweqaUinRm1/UZW/kK4T876g/whgHtZd9APJ/+DP77pO9Hx5z7ay1cCp3z/43Ljlon9fzHbNcbyuPbA0F+C06O/Ew1/uLpOsf81UffBY8k6rGO8LSmhu7JV/YVBkbXXN241jA5Zovmw8QgicR8dNnCtV2S6ToAMPU8O0WspKn07PsIwxPhBoTRRtGWp2OQN/ndvw5Fj9ymmWuBq9jKxNWxGBgifPAhhl/ba7h6gMk5DmHMMwFBWPLLADTAWYzjMOaJgolqbg20jVSJFapRIdqrV03YFF2q8ZmLi8lOmrl67dFUNop6Lx9ztjjpLYPQMDr/xJGHmN19VeSerPBtqfcH8eDNLbk2KlMGeJ7ZdsX5oGLNqeExm2l5+4uptFqLh5WyOlV6T6YsyymS4gFmh5EeXvEpXXdI/7OahTbywJM41ssAB1C6twkz1V+eN1057s+y29Awpo8Cv6WqTG5q3QyYypH5annjpseSEtAeybvt/2QoEG9nnR0bCkPd5Ep5wrRVKrif5oAFV4fIyOHvV81GbXpwjNakpjwnCwcPS0qc7odud5FjCaenVLlOWkkiCMXKBoYoqqrcSJDb9XUW1Xt4KA+BSh49PuIEz5VAWcATAupASl23zlwzp0atBH53SHyVk620Q0llnDtpsxW9r4X7VcFeOW0tyRcEIDvIJWhfIdWDhsCCwnliEljvgzgjoFrwF7zD4oMBU3f8IAcL1kI7WbcPDHL3RVdH4r0ZhiJF3wdn/AWL42jPTbKQk3YIV9cNWu2kxWww0O+7R/MjjaW23GEOyWY5RYpOvVSK7USq/RUHTBgxnyKKRMt7gk9ReeTras+dFi3F5VujxZqgSfbXDuyjZQOWN5/Av5ayGg8TkacMtJG/jXgajQG80pmuOU+zDmlE8VkK3nD6oPRy+DhdTxAzBjgl9V12qr/DDQBB0U4R1rZnkFqX3ob1rmD5jLPf0NPnylQZ3gi6KdwgxLFRNf2s7qxZqfKG2em8f6fPZE/1dyG20fsVO0vfoGHqcny9a7yKtuRIE5tKRLfjrUk8Ig+W5f9pQf+C/K12kI5WJjtjzem8bCnlYkBgZ6OrdvXxz6OFVQw7s1sYmM8a3asIk1g3GFPDYnO0cofvew93LUSDhzgYSJ4CN02esQWMtFQOUHx2zxRvHyYK4n8rbeOya4NmzwB25PU6ScbHfltWmbhcWz2WSRi0SwAeqzfK8iKL6fKSep7E/x+JJ0VtrB3DqATrcN4fqfUcPdnDE3lfGLXgTLQZ2hlxay6jrgIQoCkjJzs/l7TkBZMjzt0tmpyEdhd0pooyrF/YYdRN50Gdc2/tDnXzWhfIGH5reRX5ki/LsMoeSXeGKmrYTt4xWWfEGwJTvaF+hU1JumUb+ohFcprnlUB5MlxIZiQrXFzbuykThRrp2xDsEOpQCWyK+Zva75knHAZOBtn7oviXYFeeygtOiwb5r2sU/K35MLdaesCia4A/acjFZY7u05NhBqlf/OSzPOb5UIMQu3F58+GYj5fPFlzgcjR1VlvZWbdaAynq2oUMafdddeSwZwdBcIBtmES3m5OrZx/keDxKulLN3vFbHG2LMyrSOM08Xh45c/F/vY+oMmF3o26iQ90NGYMQ0/4NV5AoN6jgZ959sbodmZGzZmkArDZC8kmOJqacNLJsyXg6yToHxOqec8rsjC90UpCFmSmjjK/9FPd6tu0lMbFFZ/Kl3Ant4rlWNlXd4nkurMMOl5PWeagyrRxDA+lvyLWfcd0mbFyPWQxS/Yb7Czx1pCOLTB8ERZfkRa7YdlF3YK9JehXa46dKRWnF8JSDsbxbBN9IfwLOtp7Y6n9ILTZ/5sX5DXVziYTmZ1J0UKG5MjxgrWPfgP7KfGCB60vqGPwFFe41qqb5qCv5VZwE1H+n+Q71NKHSmCpBwot6q09qwP5XW/kL7mIv3zW0R9uRXJsheJk2s2Bqu6FL/rzSJeotMnk2/R484j1g0HgdBkI/fjmWps7n9AKon+Ri+jOl5vibpBJcZHklTHZyFI6sNF8+TEPewpeG6H/L8ejoLKf5Xqvr+HcXWQI/9QmiNZPBkFb4gKZb5NaIlQUefpJZnE1Y6aHzEGDEaUaPHsTshk01YRTorJl+MRhem41JZyB2hC0M03ZrSs+HTyhNoHm4kwvxVDgoOqD/AYwQKse2fYii4jvw3mvC55LsX0nqCXlWEkzK4dmDR+TDvqqSZWfDbtOb/6SpP0GrG8VbNs09lz42CX14Lm9SfToSGWGY8IV+o3cBk0qQef7rtHHWw+WfLLySBxUrOpAKW0gzAm/wYNKDTh+ZZd951tO0QSSEqsAJboRCvkfHYXhvJYcZBcKTULQjL+KTizDfKXjl/8QTmJWu2d2KDx/eMbxk1KbEoxjtaj78ysPR0NLpEgCRWAx/lVLZ4+CPl/Hi7Oo6nqG5LKbAwKCzFcIQnzLFdZamy+aHigIolxTkLTt3pmH2xsKUxU/KKnPFdlLq+yOYgPxGijAKfbbafOdnR1sT9OR1gtVRngUAelrl+jz46y0Xb5wMTzewxo2tM92+4dStvUKe2X90ySZLw55JcxOXjY/5hDik0OLozs3ES10nwwLHgUiwnt6/iky3bUQfDacUDO1rvXQQvPlt/kUSry+ZobTe6NjtxsIoxiNvd1YQrxMBnvFfBQdDnG0q4RBTIyn5jk6xdclMcy+enQXJLTZXw85dvNte0G4rFM63iz1c9hcNgsxKjB1mmDDKHKOqA5F/JdBKQ1TC3OQEvVzgxgj95YgfASjrMfeL2TrdKSf0Ku0LFVoxu9iQe/J79Mp/DxBOhxXFsuWC8adISSCwAJhYCi2WqrjYo1G5FvKSp4Z5Bq+Hag1Z0MqgMmMGuTfWSVs+kB1AeCDRnpsHdrUvzhfbFjsJad+bHplNPfZs2BavBSfG1y/HKaQEr10iWIpJAz4Vw845YkIj0ac+aKjDpiKFQkBwrIVq13YSI3BtYSnUH3Xi8UNke4EfRmlEzZdl+Ya3z8rSQFOxLIJr6h/wysNuBx/nM5e8u99PktVQnpaYsXxsmFy5au+wuTdl3JLjCQ6wssDjq57bBkqzO3HAbsguvgmMsY60PR+M5E6jOZqrlVG+ZkT5VyaagUCu/sSqIcfLv/llgZZZKJi3PB8KT9FY7x6okrbPJppaozspdZtBe5n9GjSUn1brYnPGOvN4x91QS6swxiE/EyP94wj4e4Tac0v8D7nBHTY6SbIOTGG7cbPxUZDhnBtfaAbClHMWl2uLRBwMvfWzR9g0097KVhgHFGDY5p2UJ6FhtQMdrRk6M50zfbtsTrOb3lPKyWADRCAFFZMzU5DIP1oBZj8PSK8o0rlwlEQKUlAHlk327DlyYaszNvd2/ThLLbsoUQ0w3TMlR9h88XoQFJkrHtk8rzlGcEOy1OQl5BVC0fxBeJORwDRCPF/FwkDXMw/dRyFGhN8VxMCzoKE352UxWmyIkAE7L3P+75xMXbLdZQ1dV3IhXG0p/v+G44+kJ89Z+7TnsRl1dwueJ+JIXN1p/WRgQwATK5A3CqAYm6KwVNQeOe2ovs7rNOXrFw8dj79kU4tpiIlVBWSWITKZUx4ZPFhOu3wWjMNncHg3Q4gZ3rVSm9yS/IXloGJIQQ3VMiBIvPPuSqZqqXfu9t+NAvIWXaJ3PNn/8jezI1zoZ9oD5I/jwfRF4wCGdJogcz3p8BVuBpxk3YEZ0XDJ1OeZPJnuU8NkLEMmaE50W0A1yvEVwEaU8u/+NTh3dqs048S2PVDX3a6qgpNxcTIkPVu45SJuMXeV91rPfd7YTqr2rDSYyxU8xy2en+n8Ax38544BQInqszuv2Pjcd74onpupm1jsTpio4+3adL4ABBWWC/ka56MuZ2ohIS09tRjJmQPgWxcgPMfLjdH73oe8Kis3LII0mlY7aYKqWGdy/hrqDZ+/vAZeIAhurYQS0iU+MUuUzKJmAnahf6rewdYPXHu5DShauytsRUsxensjJaSUq5wrlNq+1q7NfCOfZDTcBAZAy303UYGv5DVlY9NN9SUZW5Y95wGmw8yGVKJutZMK8Bn02/JAhWOf65pRCaxtdm35numCb5dqPZU5ZCD0Trq4VTRVcyrP6ebiYOdghSuNcYqByl/oYb1VFn6KHmUX50dcVznzxIlQi0g3f6KHJN5EDjoDxleWAVrUGx3bBcVp/g5M2RDLXu8S244paQyQTTdhSib0j7O3KzGHAREI48EfJIV6J0L6Fu4wKtue/ZdMFtELIdgLbOyFMKlbVHcxyC6TdzpXuufdgFe5Pokf81SDEAjQZ86H+II/Ht96EdNc/DFK9KSh/pnwTv30QE5LKmt1td5oNUB6ms+SPoQVAZX/B+MS/IFeuAkg5zh0d1BiSq1701Qdvyhy9t6ABRZ3ZVGcXJOH5vXu+DQF40eb6B0zXXSUpF+4C/lVgEcbo3beXr9OBGMk5eVK5lsm4Hf85X5267GdSXPr65ADI/iZd5DPbY6EB9D3dkOyB+UGZSEWO0ov2R68upBSmN0BXbZB3xw1HKiltMDvKir1hKvhC9M8xo3yl2aMVJgwPBsP+HZf0mb69zfFVrPVSHUad2ihLcVigFtoxF48eli43EGzqMeIC4lqCbz0aYHPcZUf3sodAgn8Qvsr83Jlmn+LgvUo7JMLna2QBjRJ17Qf9kIP3zyNgFHOGtqTaUEponzT9aNBB0lnJQ1/b7BvFoDOwfGeg5YKaUDTzNm3Jbww2CYmE3/4SC7+NkWtxDZg3gdUH0zhSmVVgtnmPO7zgZt+Jao69cbFmMtLWrWVFA177assQnn6prCVotfp93409mNP9d7ZIH690X4Oli+CYdnlji9YtQTmziCdJ3zJjSms2HyEhVZMmZu0FjcyBSig+ijVl3Z6URDYZmDolKzA15jjSzExf54ToUjBqEqG/zyh1iHN0LU6El8t94sgSf/qF8TaCeKBea0Jgq5Zzj+Vh4KnJlixhv7/x3ztAWdJ2bc/fOYynlWW26rA4BU+d1x7a7uC1AJDQHWoE5QzZHit2Uelxx675DZaY8Ipz9+xL2ixz1EgsWHJqMvRMxDYSJUrUAMTDadMarUZ/IBK3UuNigNaYd7l9aOxPy6sN3MRwEQCHrId+Zt5kW2pOK4nqSq2mZ4Bx/A5s9y0mN/e67A+v4jZPDiTx1tR8jMGyAU2cfhlB9dNHcuOJj1RCZ541OesbWMxe7JGFZT+h1lRxZBfhZ+9c1UaysyBH6o9iD0fsEOhsOs0ZCrJbEjD72hlzztumFlnuXZSbmEJ4lPOvc0Rvp6IFv+m5tSpt4SuowGcpe/AuQIcwQbRt/A6Kh0j5x5D+6ftryv9SiodLxeyRark3xrwBuul6KVX4Xnyfcz0poLS3shmWNUYHedJr7HgkalQ+Q8XXIWvLMOlWhwSEShIHf0RA4AdXRqLsws1gtCKN+cMh7iru3Qc1iBXkqJHqIahBhSHDfMH235FoIgS3M/w64dSTjZmn73b1itpFO83WBrrwx5DptvDx9cFZdDQ7SSVW4RyV0V9HQD6tp5bnmFrVmr2H7UEUX7Y+kCdhRZRMoc5ZwM0sa01jR4Gdqb1mVgXbyihbebSatmHJn7eR2zb1QCQ2wKfWT21h3tXmPnDBhPEtH7jOJHUXAzEXkVGfnZW11Mait8gKAzg7jbEZkpNyutp9e9kJiQPDomOZ90J1CrBa2TzEVTARy4sueJcm0cybXyUXlSHAHop6IUH1sE5K5g0Z+8wzpZ2qL1QJeFmpOtb6CAN1QDAtkpzK8wIgfp1yCZ9kHJMVgFwYliQrThki3DopzTD2IzEkZIZH4HDZzBJyaOwmWoJYBJlZlcDmIQRtWpp3HR2Ae3m6Z0pXeWdRsPDhNOJeqGvxGKlQXSUEOW+9uxkdMHcFqR+dl0FNTn4XMHO9KuoOnCfoymgZHO17spa9NIFvBW68Z5Sqdyx9iAUq/w+BbPPg1C39KmF3tH+Hy1vKEchMpPMkbw2NflrwZt5w8I/Q3oVLynDRz+zNxtaoKmeB6O9FQ4WqdBwaheuxDG2U+D76Z9gE/aq18u/K3BUkbE+8rDUqfQ4YfU8HMXctf8IzRHYxSlkN+FIOaAK+/5XiICViu4khhqhcL4kXdeVU0cVeIlacS1XfU96jTZQNs+YCEUOks8mXUVSpeQ0zS7O/01x/fmvmjGWqZQNYrCUaBY/Z4uDQt0V21QqM0tf0cNGnJeCulVteSpaR69mup1ZYH9Oz2wTLAyRq/4Gm6AmxYARDB8WKkf/kt9/8ezE6A8TVNpwQ21+JN0U4rflXL/V9QLalIopK0EbsNMznv2v3cMthfXPqctocDbLJmFRvih5Vuy4PUZiF3lXGCiN94njtxFxZQxc5FMEbIVQ7BDnKNOUx8G3Du1sMvsJtvc1bumaTpnpZK22dlnmPzmT6gPgrYxsWcpvVusmKlSMUIdYc2MBOEWVqWhKkLfi0jkF9NcyVUN4HcYq6vAdyZpzSlAmGklrbHT/uSfhjt71dscLKZxNrVcKQOGUMr/nZSd4fZj5dXjyoTFtIh2wbcTOSWe7fhaHNIrxZSkhGGBWIIKMnYFqWo2l9Gi4/9qxfo1rwlWzntV85trmZhpaSkAD5ufJYsVHnkdORLYQ0QXIW4FtaotOMtl11UYxrQ5S2O7mV4xLk7spennWeETthQR664Zg2JWpa/YM7SRm9kVwkjCZ5E63oc0CWFXtSnbPX4lD+TGQBlvYPrSlOP3/fALDg4kdHtqhJPyShEtCV71YJ5ag0YmH07Pzo3bEXK6032Jcb0PgF6q2QGTobDzpR2Z/Uqj1mF6v8DyqxajaScgNtuvubpLLVvy6kPih0TFNs8wasXtb4FN0gMe6AwQ+CtoFE83bNYexMnLpOL7EbvzBLsjpznTnzecCY4LukLSf2qMme7hJlanu3sHMSXVioCCAWv8EwuTNarr2xmp+iWUNwNjppMnXnyp0Jo6mFECX2DvajNUGa02HJKxEaHTSgdLpmv/CRsKtLFOoGpW/+4KAsqj5V9O3fOYBlzvZawO0YjZ2SkRF4bY9kqj89dyCH8pS7wW+ZuMHk2de8IedhOEXdSYcOBLk+Omx+w3jnV3OhWt/dExB7uoVkiZi/u65B5FEgbXug5Py2MrZ6+XPOlmmDS78K+chgZ09aD7zVWAxz8fo0tm99bXfSBjw0dneZadzyD77Hg1rrCQ0JUhYc/Gg/VKdeAgu6sGPA1gjNXCJ+46TfzfhwZqjSqJIyDbxaLfWY/dgwsVf/m14Ct6LPRkXthYZ/oGh3KEfwQiGdt2pUsax7Qqig08E0Glcii/OrrK9ptn8fFsY5SxUxJLKQFo+dL2yKjQ9VHfYvq7hikFDhWWySwSiL2fS/6TEmsspA+/W7UJyp9Xgyp2kLSg/cGSd43ujVbWC6hehlNy33A1ArOTlyrHeJ74WHm+H5pzWY35wjmsp7jqOW1d6AkBi/oHUXYH9phtDLccYKde6nVRXo48IbVEMYJ4b5rb8YiehKszxdrBgd2NCzjE95gT53gBzQr0Oy/QS7SlAttBWqbNl2Erft2oFN6Xh9im0crhybwLnJBbM60PQZnQEAqc9VtdxYKWaNG38TjWx4a2fkWMCRUZRJ0kQ7ktA59KGLVQbwxuHQUmIo258heGWWjjtakuegeb2yfocdPLXdiZRXykgEdx8qAmgcye6bmKiusmqqEhdbkkht1Q0cI4RZRYfbUixiFTT7ylLAfxEf70Z0zA2nPGgEBQQJWQyPynmo/Iw/dDXga8J8eO1w0cUQW7BZvxuoZ7cwXDae5ZKH8+6bDKDFbwDFHeJkxwAwpRdhYTTIlhOMnHaEi1qyDe6EN5YO3FaXIijiZeVS2jFgicVWaHBPOz4DXhcSo4UMF5BF4lEeq0fnyzyZMPN9Pn+02wlppnggVlAJ6/qlL4YqwdT3Qgz8GE6k8ufWKAOmMLaCosfsbng9QbDy4Z3Yk+93mXr0FBTvwZNjLWEz2FUrppu9ztSU14KB5MqE47QK7rF/LZp+5LpmhoWjNG6Rc5dEe8k//auVrYAekFIri4TAg2rTy/UAQVvJxQV8Hc2lQmRhGcHQmBXVkKOSbpDC6YooXt/gdLUhRCOfL+n8qrpV4fXOXkMe/w704Ps1Rzhe8ifkY4A4Pfhfh671cKUtBbAAxHWKDt1GdS73oMbqFkV5J+PiMrPqFVGojiFTuNi9CNhfyz2cAxfhAUsdZM3lTDnJCbjYmy6am/+3NVWB7gUFOpZeOXha/UXh9NsOWMCY8BIF1ItNO4DSFWKSADV6mIxf7oXypKhSG4G+MyBUW9wRFCMjAONX+QWOpQPDV7PSGvcS9X5k8nNvPKRimg/aeGa4mx+IGcudy1zUow6Tqvn+AXhg0XR+lfSuCGpg/uVbmQPPzClL01tDlBKKlknE8+jILFtT3+N7vZIdiDLK9y4Ncnc1Hn3qCvRYjwaI/epZqtSRYepqSSh1Aofx2Aw9+U9kFN67RBl+91qMs3hkpx0GTLOp9nYtOzVPM+zSczlbHPjslL5MDojeYK4Z3RhmojT4rOoFflvyC9Se60PeyE7mlqdxonm5ytKfeHgIJWCNewmMWYa9jTr95/Mg7i0qu1nWlA43pCYr6ErYh0+OaBe1LoOra70d1+PQsiqxv+jTNpLTCKgAo7GMFvKrTfc7HbURQWTYEUNy1LIPEaCPXRW6CRgb4gh7zPM5dUaAKAXItukBszqSfHKY40TV+og2ly7jdHzbe41SrytCIA8VQpMrznkNKgGeHfr9tQ/qiAKNgjITTYvLyNldzGaOnAg2zY5RbZ3e9vizDrfOSF3uaF36dJBOk2qK3d4giy1Z/Ck2LbW1WuE6o1fyPXeT4qOGS15MXPZ4XNMue0t5puU2tWhuLLTbN5rLoYlhpmL4s836SWC8qT6X/Iw49FzBM77Lj+Q0LRYerHenWZ7C3eEhh0WeBs15wLLfkANu6PX8po8oDZJ09Tz5ooP4Fo56nUOxKwW4UHEDDdOHyPXdW5AdfqvZqXh5V4m4Vq7jVaw6vXAtX0WQzclbeAEal0Sn6FuaNaGBC+6JnUdtC4t4TF6A7OzmW+fWmc7qUsCsD7fKdteIPfF+tJmQDZJhMuOfz162V5vH3MJw8wHLAqBfezFyu4n1iDjPDp6hbcPd8dUAreNzV6kJfz7cD7n1qLBIhPaNl8CrIkrRQlyXII03Rt5iVs62SyjTDSNINre48i74jMASDF3DJf95DPZJoia+8GLODjPyvPOb/drcfsHsF/gBiMgzV2HKTLjYKgf+DUIl2SdGlney38HLQqJNkjgCzUmVbIGP/SUQ3OUDoO+/gT0+JNnwQi5PT/a0omZ4ZTUkqlC99fg2dfZw+6Z2yJo2Hr9B+dDOzv1bTAfg3ybehCXW7t7rzOrngdn7jdaAqiLrxT5Kh/rVjTw/zzWK4cGBxkj/spZVlvQ54XneijkoAweYpCAvwLmK5K6cE8D3P5tWrwYaikAFipkr4hc8t6KrskGgBO2eJZFIAe9xyKngf/4HjoTXaHumN/t1as/muzM+r90vQ3W1JgsaRyuqmuO1IJutAgLX3xCVhvCcGiL69dlFiIOkd2RE/rmeGrX5zjq5CnPG8XrIwfblgMoZxtUF/mEhB1Tjhrj+rMeby4OqiYGYdewK+lQVxrVP5REFMpcPJVEIGNrksv6ONv7cscnDS0n8KDPP78kRaAYDsQFyy0MU7Sa96+vuZb510Fa2/r68bHWNxAkFYUWNFuT+o5zbY/BFbphDowMz2nEjDnF3/ua7f1hDbwwMLW4G6Q1QYw5tgWsXtW5GBsdpdClGCYj0qNTnfTWQv8QGUJQuVAoqvOd3cG5Zzrsz/Z0ad5pMAKYQoEsBwKSakg+nBFkiZDc6Au2lurv0Nu16rcwh8i+VolLP9gIco3FYX85pcgCDtIquSvonJjxDH0tWUgo44qNuBfCVmqPM7Bsw1yeqkOzmNA0RFVr9KmclIwN51+2I08isM366Rb58lT/9ypvypeiT2jDZrodbGGlaisyyAx7kw8lHQWzadY2xL+LAyDb90myW/YfxNXBHNJIOfe0e3SOEapOyQlZewbnFuUyCoPjfu7yLfyF/YtUmsHRyCt3U0PbXC7+jEB+Kshh9vGf/bOI02XLN4GNLmY5Fq7L6BxgNFnMV6hJxxIz7PiVwwUFBXv1O0mX4QPl0cM0ZXWWF0sOwdOM2+OWGFnZoJ4zle8RJqV7haTaXoGI9U9EzzBwOuhn/n+E5d/pNxIumcvs8hXNuvoUKMg7224he9M7k0kJmEvNkb63GF1UjqYJQPFd9E9281AUGgNAmYIC6ren7ywEXuVQllw6t0ryFQyDnyYEL9o/F3nQrE+GTE9WHHX4DAT7B8a9qoXelHoU012A3hK/L2NHsNFGbsxUuM+I8jGD1T1aNZrUswYN1srR57HDOLWsMTQlKVZmWkK7uk5bSCbNQksJzbVvu0wrzlYFY8i4/8cr28rimHul8PTk1prI9IALe1GOKe00r1q/+IQxrgKELECAF9OFfWUvqqXtgyVJYOaBceaAkkg0B6O6GdNloFMRItsrFFJ01RzuXceEb9aRzPWB/JYq6u4uZIfRXD7DBTVkbc5vO753+qUP1HE/dC+AGSmxbE2uFfkT2w2/18OJ38CUiDjmmnutIoJhl8y5stBWziF2Ng7xaQ1OYcNrFuFqER0gZ4F6eyNSejdWCa7VwrhH8/j8oCtC+HUmUCtQGluxLjoqDs1g0oazVU1fxdMcbURubVfQm9RnRX4V4OMThdKxNTPqCg0H5OGLGDLF56ZrinDU1D3+1N10ndd0l1zyGbvidUnuLBX8jUgJ/DDEkXu/9b6FsovN1yg3fI3xDZencwRdoZoym6Uy5VtGDVuqlp+8jKKvXPtIaHXLCQLvfKPx90fd+IL28MJpoZRw938DMZCW/jJgcdIUs0Vhl/qz1JdWg5Pm87zkmPqt7LSUj3nMIhpyysC9tmsdrpfabRqc+gn4Y7XpR8krYyLehsuqHUqtuZnLnuYpsF0SdfOz6QACxL9RNYdMw5Z9Qkf2sQmGZlfM9uHVO0FWrQxQC7B9yfbNVm0afuhCMVmufi2XvB0bZ1cyMjUaxuRXDP7jh2bVE+Tqu6mXE0YzlP7SWKRyumc4EIISRKAY5tl2UByHRuM52uPNUQPoUpQS1pKT7Gqe1SUwjhGeXY7xi9LsqzCAvJm+GZoryOruFqEFn1G5CFvqDEyRQizUpAz0OeknsuUi+l19I9px4Tx6O1p1knHs07f/A0fNog7DQ9x4Qhl1JSMU9CEUVQnEpeRNgRTjxEf9IiQKCAhpZTsypJPgO7rfPKeg+9wzibvHHHm+7VoKWRGg01GEIbPyGMmm00cIruv3oxlNOwxFVMGB9s7egrkBxMAxEVKMTcry8hSght0R07E70OZa6xEYWGXvDEpG9FrjgX2peVi2p49ewZ7P+Klwf/JEqBrXjv91mqQNg+znQioWHR0Vq3UBUFYRNl08CcLM33xUeC8gfPaCWMsyGFfBLPHneCGYqePv30cXO2R6Yoi3EzcB4ohoVeS3eL9oeH7drZYqNMfv8MePjnGy9IP8K+Jlqy01qwTYzFfRZW14Dp6Ps9491fh11O9FeWVI/ENj+iWl3qp97FBZGFqyn8flciGdB3YjKz+jFQmESNvSojS52v9ShOljx31jiTWzXEfljtkE3iWORniWscuqDuFn2z+mMs9tBsZFYGhsU3Qep+6+yOZqFPjfrAcq03Iv07aZF1BlB+epJ1xDX7bssOhQPN3caDET9uL1t7fgIc4Qj41SYRN04Au1R8O0n7ifSnwOCagm1e7xCJKaq6OPTqWJwwhfdmQvyzTuMvGexRKWNMENsUDIG9DF99ibrW+eiZ1922TOVViQOcZWZss2KpTq9JvTZRJVuSml01r4HzkYGEuALgw1O9hoLThAkjJN59VNi5kj6GR3p15No1vkLeNSIw05BQ2dM895ttxRvU3T+nIMGDQXUlNez3jCkEw3dd0fRd+0S9fuiDmj3VY4SYGpai6caplBEv5URSfEtHA92vgA+UMNZjPyqIJFlnY58GGT+ERIc7eVDnk8smScLKDvvLX/zD5NMFPTWqDVfkn3ngX//1CEnlcAh231nDuAY2LXhRZPKDrCQkVdQm1bO5V0cvB9mE5lTrJoZGAaHo2mqhYvv958i1D7ULhTyxmcCyFDBgIsbzdfhoZXIrvTPhYFMkWwGIyOVoSVjhsOq9/CkwI+f8rgnVKbga+bcork8yJZxKARSkgXi7RrscEc2Eg6PSMUzOmfGMSKYuLojvvXuVgCbTgC1UtYxL3t00FzGvFd45IiVH1s9HcMedPNMtV0QRDzk4gaclUSAbcvowR9zUAY5p+oQHjLJGNhIVIVX0/T9Iq3e9EU6xLYz8MLpC2TPhy2VIL3SIEdzOk98uU2xUmHYaj8e6cnDBxMyteQHj2Lb1KKt0Y2CDm7G599eWjfZHLe1xMq73nSHAP3otF4j8c3W/DQL5Q/2cVCcyK1mq0eIhK+haat7DbqOB4ciRLtyF/5GdVE1JERa7tWBdWaJCya50SLKUinAV3uoTvQraAj8pUDefCWfBUW02vpPOdR8Qasn9kypszwrtrcyT1w23mVljNbTokdURb7mb8JRgh2fXqYBjzA9BiUNWlifTdi4HPhVSvYwRmxb+q+EWjkIHZmVhbEjROQQt1CsbvDMRrLRa0j60U3VmqDgR9mPwu4YXoaAnRtKfP9Ftcna43kkGxjC4A11st8Rx+P9POTdNdAcCXFysz2muaTxeVZL8YP/aBmEdPW9JvGHe3a+Btorr52M0RXBfR1JBKHuxR4E5L4wNMdOXlmtwRQb0BYu8oqt+WWvMHTygogbsdyETrJLpHzMvgiuTkNuQMeg1yvoxF0yoKwxVchz+SefXfn5lprXohu3JBpleXjZNCEEnQL5ggxVOBnKbXVwIDcTvuza5+7J1QMWynM1wK3vgFyDkUgGn6e1HyqEDWU2biuN8Q/n8Cio8OWZGgRdY2VdODVbuhdUB0Ep/068rXCrsJInyKqyE/szWD5omo/IFyqgPvvRakBVY6jz9B4qoQ2fSYEr4potA9RKWmzx5SEMhdeuJRSpT0RB+5NeAARFHoBfO5NSIEzvlmqBXzFGfnA4GhGWgQWsLBcUTXRQ5LdntlCcLgP2uHdcgc0HzO84PoeEy6wyYAec8bOf/Fi8pDjC8xd53zNN3ydCyIozIkjh8zTcUTp1dND4/1jJrmJacVXgIs/g8/A7ZslRkjU8HsK0E/l0Nz5wpF89wFJE25Fgl/7ughuaCofk/rFjQpXt0Hcy5sQtD7iNm24x9qtGWW2UmVOCr5yiUKn4PlmGn8hBOQCCt442Ae13Ia4ZCIAmeONZ3FXUjDdIkP6kXdGlpU2Q2SZkFXU62uvq/cHLwIciWcdTalStqugtSxW6LX3WGVSz4Z25Q2w/6JWKXyS79J4wzC+/fDmiBb+ZSB+Mw3cIlbvcMzE60XPV6njwziM2roDqmk+20QzYyx2iVKwBm88U8GEUtO1FNiACyCYNKKBWuMt//cm2X9shUp2Kd5gAWKJgwql6jGnOgF4yV4yt90+FEugZxOSi+HlRFOg2wviGkj25aDtWMHRbR2vEa/U1wrbGIx9cKnq0VPnKXE9vbDWI4eOXmaqgwwM4cRyaDkRApLBCKJNfUYh4rITht5Jb/fG8RO6CgDI451h4o6haCh9RiUHihBhwksRSZzfGi7pNF9EsuX5GHcbD1RA0+zWxEgGZjODEdnN9ash2bd14CCi1/BKq0qizeKmY36LxVPRSPikwgcJEla7lqmshMiYv/eSwWp+qH6lEd4T8xQosI/JH938XVzrKOPVrWebXo5vPBS7GpuWWwEoItGpfQNK/vBdYM9W5XlK2cQn2pcJ5BPXYoBvju6XgWnTsuI3tKh6DRIfNor5mrQGbbgKFs99YsnC+728cOFd8ME9DzAgpV6TAYOKDMIs8DKq50BCzx2iUUfmq6C0isPueh9ZREdL3+I4qns9j0bx2SITFSZclD2ICbVW9HekVpf0Snem5NItzdrUILXpi5AcSvp6PRrIkpLHnNNWZa2shv9eKnXYEPtwOP+hz+uexptknxVL7cA8xcXfXxGE02z+j/kJI2OL/z1LORE7cGBN8eu++nxPQoBX+mWyYgJ6u8nWxQZ+VPMKmtK9ki7zZFpS1DPe1DELhP7o0c3imr93GvBzX5GmyEt80QN+mt+m3+skawO+QECIYuYwUpxBHNakrZnOmwB7ACL2fZVKsM1YerwyAdIKMH+O0A/lpRbtOz/jGD9i6KWovsoKZBA9/miGt6eaIvuuLSsvtgIEeXyy9s34N3r9p1/B8rgjKsEwPk4T691wc8P2p/DmmMqAL+cY+vzPzqpZzcKEjQG4l40+fU7uQDMqhAYgA91W/d5z/9pC26zdKGpzyHFyHHwP4FZ4U50s1Pd+gA48U7QEV5mAzY8EDEyxxGMFHv8PyZtdGbRay9nAayNzkt01jDwheXoBv++PnkVQNoI9P9c8kIHsUgviYoao+2QntMfHDRONcbGnZhG4+fQW4nuNGLtttNk4lmz9p591vhO7B6MITYjbus3EhfR2l5NU8k/VqDcZg2wyAxaAXwwYHDa+osxrdXXU9wFkn8M34bfY1BaXidz/1EP2eeFtLcNhArfuC2VhZiaqhEpyHWdaP5P8dzSTZ4tB6ffl4ovMsyyLsIwMgULM8GzNwsZIR3Dt/lkDbxQRYuw+KZdaybCNOrPUHhexfxRTscQdIS+Hfk/S0Pukf9Q+SMUdQsjlx98iuBNtRYNXp11gU5Gv1heXJUyyT9yFAQKlIRP0LDxLVx6r3WcSQIs15S0QMzrrYjdWUH566+yo3PBf6U9GButvWafRMr9NS6msF22TsUu1wRMnijAKJtpe2tOAnd8ORaiMi2dUJs5r5g92B7m1bts5aGONhbvYAymRsPaeNvAuw9VD6hWkBcsfJVwm8uWd9jzp9budgEpNS1zWf283gIP4vBJ7H3iBPYAH8HzyzPosi//1VJIXq0yyv0haV6r9Tp9aT+iOqzYl2XwvAIULyWGcaGJpLzU7KpBdeoZqk7UW5Zms5jMsQuY7M6R9GnO4VknW1BjM/Bxlj7sS8nAE4PyEN/7pVuv3U7t073zdr4jHfL6WsYBNcG4bad3Pv+lf+XYw/knNEf35PiSeOuVLPgFp7Xbfe0vGmOlwReeznn48jbgOI79nP+VvhftRPwHPf0f+yhwyJjVFMU3uQ1IYku4U2f5t0dNBvmyG50mZ6zRpmdDwksR/7Atw11Rg4M36qwddKT8l9ZKtM+ie1VgV0hTBKVvvBbgelMp3Ze9fOl7NYIOOzWIgfXa+LklB4QNlg3zhp1zxZsppnlfMreSrdQ+s+R4Am0BQXJr2pAUngo71hq9SDBgOZ4qNcPgm5xtRxizTimK0zx37dIxfw2XbIEXDTTOJAzUgJbQkl3A1CiRdnlsf9ZdjJCmjpR+jocLliJI5lgh0O4H+4fHBMg0r363uZn+3y+9bAOSBqOUAZ3ZEBJI1XFonuSZIAaEzeg/rNL9LSjeVlaX4WbOILY9R4FvIvcWznYzOvz55t1UvDhpkLY4dXBo6I9RswWR/nGsDdgrZ2i7WUPUauiBzHdCYlbWcfOIYzJ1sb8lbl8G+vv/yDVs7rDq0RmHQp+EenzvH86NQRb15mUk/RGBkJrTeBdbNE43vNiEMc6TatKO0dL7O7w/3dn6cnf9dXSg/GZl6K27boFapgoe5ubOdSz5bdVjWs63J8T+x/eIrnzBc8ZhwrNFZd07UQtsK3cZ3YEnReKFgJHS45T4D4+DOLpO2i3p2Y+wwVryxFvhmq3JWUCT7xtkR1SgJ8BhFfgDvM7NaGReQi0r8IpR1A/AY34h1g7pESQ3kglDdVKpo012wWHrQFsVfNNoh4sEnLo013WLxWDf1skXpbsKPltgrgg0w9R6iaGGxhiypgGpH1Gi7Df0sCZuvMWgIk36xgf6CGmDPB3cF8+Rpcpu2Xvz4vybx2EqaFEYfll0LJmib6aBmuZdjxbnd/XcQKrLNxGteBssJ/iesSmFnA/6Vy7Iec/BaPNU2SXkVKMN3ZAuWFw5sBZYPZf7M/+YUJh7+lDN2Q5uqJG9ZQEBZbrDQeMmBxjcmfX5IEriJURWwntC4v/xXlSF1PPlEau2dp+ewFCWTxfpexovinx3mBnvRfvACfR1ON2hGMamL1nordTDzTzlCIlKV9WxByQj+Rw+3OCpg3WDtY0ul/AxXC4V/KhcryhBTsshAjQ8G3GWTp/qHQvGUdc8Vd4X3IafRH7uFolyk1DgwRo3dD90nmAbQ2estxOHhMacP97OC4gXAI3lCON+PPTtbDTfyk397LLchOAtxqa5eF/JMkYVB0K5dipSpMfycG18QpLwGJWwZKJR5iE+0f14PVc696f/EtomIypJO1/hpYW31ixe8RuTHTU58K3EEeZ2AA8bZfnEPHhjyH/4DgDub/+syML6Jsda5jg4unwzaW5mmTzBoIOCvXwwmLmoSGA3nNBXn3RuCl2GND4CedGtPsSTr8yLiP+kKst7+c2UT377J2LXviRZDatMZtQkX/RE1GGqsdwFOGPVmwmLaSFLWZ787l/WoxnhO3UBFnl08IrtEgi0MaGce+rdyYkJrxYTFPf8NnPBC9yG+7SNs4POFSm7m1hfgcGIDo1OxSOfdcKl1PRaLekhSrNOH5CylmPSASBiwtHkgH6RdLsaACqLx0d+iPs+9lZc5x/Jj50p2lwe/oAwR9AkXqNcxtEIFUdiLLHKgROSCC8IKdDDr88JRzic/aaFPGuvW77RcLtzNsPAqDWHjXAOLJQsaryDMbnOsI2aTVZHdYlLN9OupqAsksgH/UXe3Zj22BBNPtEDOfJp7WDZ+sH638VMgi/QYD4UkzRNu3Ar8hUMeH5AuSQcUU5ToTYUicYVa54mVQSn61Y1P3GMfXD6GLgCvIcx24lM0xisYI9f8GMIJhy2wqrFXe+Cf68wXfFAxd7UG5MQlNUqAjQChBvo9LpKXz7Ik3Tpg13eRJvgL61SMtxrqcj6HszrIvdjgTU/IUxqRz1zdy2E4/Oi+4q4IzkRGbOyEQL6yuqCg+qy/WhHQoulxhkQ3pIW/KKfhGdLsdohsN2kajC7eaGR7VWpMGSMeBGKFItlG2WzB9rGo5U/w1ozP00t7QdQXUPhgOZPmzpt9MJ7Ax3DLt/qUX9gM2itungwzf0ZKSjvnKWn2peMEnN+FV3rS6NKU7vcVWqHegWX01uYiooHwbdvvQe11SSpduw95EBcy0/S582AiZSjdL5VHHpCvKOY3qv14ntjwTVK/4qZ+Zi3Y7Yz97VKpww+A416+Rt69GX3ZunigIKWhJiT+iF1cpO+c/dFUkNQ7WKkPhlcDU77P3VyvOa1VdsDbBJMV5ws2V9STtLbRjmGJNyHfo7exMzntHn3JX0pkyCA/+bl5k/7sQHpd7X5uwLHM0+immN6kVKhGKjwTCodtGRdddgzHnAxcNjpCZD+2s3P5sgDQMc+nGDp3qeH0kP/WNv9NLLeO/dcVgXT9DXIlJkyhy4bTz3xaXSeCjoAi7Bou9UnckReTFdcp5+MK97aU/pzzRnczhbWV5arwJtS2RMNHRq7TU9auMZGCHAUq7LjrP3bROZIA83Z9xopLweAiLUQ+q3vyd87Gxpi/ACT7pmuBffP7eaTbcHyTNzPY+aKI/yCIKjj8xdFEP18Cdik88gCm4KLt/mGQaEL59Dz+tTq5301CRPjGvfUcw/xaY63mwEBYbLNwJMswc5P+Gv1HOtmQLTz5ZzHqAnJRqsjCV5xzL0BozKaXJe91fjXOt0sfIBNwX3VFpP5BMZrMuYiyUmSl4m+tq3cEDVs6/P6ugtj+eeM31v5NYshg86mZai4Fqlv4TOv86DOuZ7S8DeCTlpZlPtmxyqaDkSjfEI3gvcgv+u9TPJEGjeQ8ZH5LOhiHCEdCweeHrNRV6w/koGXEsUNT7hjJKslhu030qRA4+yBZxW5jgBaBo5L36xS/r7LwdhAW5yZ+wfdI6BuVXVLV3x7nzrY/sf/u3vgyQH3IueRx7Jh/ThZOff35KSmiBBg76iTsgoM71oHNUa0xk/Js+jd5DtZHt8JMXz39hjSL446dQ8/J2xRCt0/ZbWjibY+qUIxdbIu/t2rTZDWlGXC6SMUUEe8l3J9AhdQnVTPyhJcMT2acJGXWcstlHfvClKEXieOdxaPfQc+vd1t/UAXvY+ZQDoZ5dB5YFP4n3Y8C2IZ0zOHxdh+mDitZ5xCAKingXmfe05wEvmfPSb/1fCKiuERzE78hFpJaAvdY8X7AeFVnwTFI3JKyg+Qixr3gGXX5kEQJUqSCOC4VlZVxGPg7AjDRVuw+jBqVQc/Fa7UNd46x/ajOA1/VKmzeYqVlxQF97TZ7r4gOT8o6XIBKI2XAlXXZ3jIJi3HeWdguiLn8XmiSpTCuQufXaeXLKcvIYW5PvFlAAEnPpH+7TuS/taUa+WKwS8/WMJWkjbdMHm3o6uMxsWM0VjZsTkGZmHD4UncIUBXnIWOQP05pk9zyQ/j95sNEroUZjKaw/05OWeF9Izfy+PwF2IX2k4SgM5lEF2/+q8KHbyeWvVsniD85DdyeO4dLBfOxPngr9vQc+aZEfxRVZxB3k9f0kkEhimXxzo4p0EJqotKoPNFnX669wwL9/7OHwmeJy57QhKnQa5frEcwGbfzsamXGeYMK32ochNoYlMhsp2h9y11da8KPdzRqmLz4i9p3RlLOeTGe8qXHghq2hd7E8P9NCBvDycKXbJe8I/lchy+t++YSXMypPHRJPKiq9Z5LKsMmC5O8LAX6xiuoG3sLbc0vLs8KCQ3UcIAnZfAI4I0f6qrZBwE14XhhmvkQdBUirQgQZLCuu3WQpkEtFOIHoSBlrr3YOSIaLgsY/8eCABhIZOYkQZSw1kPr/WmqHtchKYVINvnd6WJAoNlE/0oHqOlkS4S1YrokOpmVII++kfV+UhQiBrtOWYwDEz2yYNVL0GxQua8yr0Z2ICwjeADSCoTiJiwPyS/0IIxfRRWlYiaj7gkbtQyujEN6iLSyRla+aaVSHZpkUe77zisc7DG5h1gFFe4+Qf3/PMAvk27q/bLBqIuYfCpIYiEEVD7F/cqnLGmkvQsTRImtcjSwOKhSGcAjAxzLdm4XdbbVqjMbLHTJ/uv9HGeR5F9aACBY/A1aqpCOW+WuMDM1w192HgkuZGgIetsBmV8Czyx+AflhhxQT3zv8jXgH6BWw1VTPCNxIRbtd9h10R7T78XAGeAUwEW+R1gAwWIisckTWVykdIjHyQh0MDdz3Jv7+2PxTRsciSvHg2S6+Xd+4q9LBM1lwhYo+dYoNpL7kDwBpkbs57IuG4pGoMjp8yrrN+1gzP+WY2nLGE2x8nUjr2MlewvO4KkFIyipnGf5+2PtU3DDx0rS8ZKacF3AvtkyPph/1V5+oHw3ot2ICGLQnmJZSLvgENwjESJEzUKm0AOpA6dbGAL4xojfEn3g5kBe/Cyl6Wp/Bu1WK/P5qa31V+a2JJvRLLNJaGC6hrjMJ6vXS2eHEnNilG6boMbPdgKbWMdeXslKrEeiduHktH7+j8Kv455vjY7EyQoM3Fd+8YHGWk9pgWe16Z992UiTYH0GfyoHppojHonQoCyvFoXxPXRYNb5QWJrIETcatfQMaxlTC3KH7XHEbFscfZOK5G2mhWqpUQG0ifq6xZEOLGs8jHe8RXLg7HvF9cHMUOFnP2FvvLRu1YyGFuRW+nmOsMLpvGDxBBt4nXMc+oDHE7u9JQH3Bu4v8IySOOsqJAvz5M54mnWMMlRX+kZZF9X+i1BKkIxiMMS6dnqSDrOzE3s6eOxn1XxrdDNRgAbmnm2muJWV1R8TlPF4q6x2Fa4TTB6OMz/Ixb25suln5nf6JUVVp417JRwgf4XAe8z9o5SeYqEoGHZaDbNt7nva1eOuF3KnM4s5Z2tJsgSPY1JfhbrCnvzEYLnWjS8klQ+h4aBKbycJbb4Y4OYprv3cSjUnZ/phM0nGkjqoRB6lF2SEfRPLJFrIeeF9ODNHq6YKnveNDtwsBtXkOKt+WFSxahGllM7wfBdxMBUvo18rcG/Ib8PKJx5QEFa2zrA35MGrqnxzqZdVlP2COqvbhm4uhhLws4tCri/GhBgJwkScQl4J0KavmN2cNaOF3OXMqeXFktldV9Vpf+sAmwPmQODMfC567n+/AZBYCaUpSCOZFxe9Mmo/gidWv5cR71Xea+xHAkhXLtzKk5VvqNVTDDoxEy/q90e3DB73tdpq6S6/3lSNy0r7bAwtgI4iJBvwOYvHb4N+xeBmuuXD20sa1o/cTHo7bFUmmRWB884tTCdXtDTHfPpO43d/Ce6FeQNmkWMQgyyYnBE9S223ggbXaA88h5z5DxqMQNnIQkfC150FohMAQUQ73Mq1+yMbtQQ9MJ1bumavBKE35aHNU0VHiWaCJGEgg5gQ0bNrTOjuDfz3IGcJ7TmK2bCGlgkEERsunKFbeOYS3IUc/obaKuB4D3DeApwqpF8QD9Eamrg7s53gdyDIRYvEmYftyt2wNRLXgX1S3YN0sH87BpOMWntavb9yh4sOdVnB2Hz4SDoarU4vhz7z4wom49qwh05PMf1pmDzuWwhqeNy7EysrmHJS8xVEzIuJmqsbqgK+90abltMqkmx0HNKn5WpIlIpDkjdJElwCBbq78zldC/ognPW+iU0yQLQ3DRZvmIz1lF7anXf90dtcfyyqfv9dIchwtMjVw1KppRCoy+Fqy8XbqOE79dcNIt4J/Y2NNHheUdEeFpKumPKoZ36SF1H6cLUZvLqny4ALjjv+wA84IGBHXnb9TPitDbD46vcSKHP4C1zv/6Zbj2PpZOvueKjjjtI3KaVGO41BNGoztgDOsDLjLC40av8m6FGx0LWiepHkwJM2luPEzvbKJMcNVsNZaa7ORle21fLgYjbgJG4L0enIWIaimucd3kzZo68utwg8up5KR2cMQzPf8heTDUVBXlPT5KPJoBtFsmriOxooGqElPpb6FqTg10uJTG/lPISvrB+aB4j2/iJntTXTy+ctD4ATTgIFfz+/zl3JMgEwqhpIV8GRWJv+tVfJVkM78ROin9ns/gphUUPws0CYWC28ySWPaoIiFNDp4RRIWxElb4NUDc8e2eONR5uM+i+QSDKncMhGzlggFgJWS3eudsLDizwxZaAgr0zdG8QCIRnl+KC83PL3VYIFTeZekQ4TPhkeFUiRw72AjDFsF98wFZCH+KdRtucZm+xlTLdBgSTM/xsGqWHjRZ4IoaWdkOuY9hCVG9+MlNdCLx/T+S6YdKvL3H7qmvpWEvBNDvVrWz5qWVZtNd8LjmK3/AkAlmcp3V8p6SKIHPi9+HNhzpkXzR9ITffbWO1PDodAD4IH92Y2ij2EBKNXhpbb18jqrz6f9I2yZRbtNzbyYq6hZvlqxPIEIiXC6idaZk9LE85hvEi51PwmmDLs7u0jJBAu7OBrNgZrTGVw0JnLvmMhHXLczb+6I/vkjkRp0iVLCPGyET2lDP6hOTP+6K7GkBPXFa1OQ4JPhc8Kz/P78sdSUijoa1jmXDF5FTbT4b0HuAvzyzoPm5VVU0XeTgNs/fznN38uXRd9ZWJPeIIB46fu8+m95Th9okH/Ll5wudl9DjPEFYA4UxnBa418FkT6B743NVJnmBacGcJAvYzQqlNMYXi9dnafOWvmtOv3v7wpNBlkNyDDcjyeeF5w0/j9c9ZsY3cXOpQgzMOhtr8yl7Q0l6NGGNAgDB7zQUiy5WuxY+DloDArPyvhjvsyMK8QW841qs98Sstw4v0EF6ZDvK4O2qwPKCokZLOC/I5fQwLCJRYDzUuEL6cdXRKz8b9Vs//gbwZVzJ6qCneoCcqzngJjzkmPcozWjzcAOjrD6CXEyD8ufbwSRd6fHtVeoH4LhwWl+Uoj5jJYp9m6+y+DKn8wmpra0bUS8vho/a+ME2TykoXW+T9Twsnq1upWILOg4dmUZz2fSFGkGrfvAd9o522zNc8dF2JVxDd+HSHW3Ne2yf5opQDlqLy90PHHqGs/ctjOgBrFLAB2+REuw5Hu5HlLuBWLTIj4VEFhFaS05622eOH5RKrWIndRtVeM+4UuiwWAE7dR/CE2hj0FMuNuDdFVjRfW/k0+8VRk362AAVnCc0maSyfEJ0R6RBqHhOipFntapD7vB31TInMbTLg14KEMqYxfjWEz2Jn+7E3t0/cantMmHTOCA3P4tTHxkDc0+mCMjwCWkvQMBiT8rnsGFcRKCW1QI+iFlTiYVOLmV5w/Z3KWmbwrQzkPNzaDsJq6pc4TbVOezpFZhZ2IAt9MUxzi8ytC1Wli6oIMfvxasOd14IxnroV7G+8T6Qj6YqNPSaES6nhxEN98/sBLln3825nCyBQj05kPlrPa2XA2MzYT17qW3pvphBQHNB7bVjeeSrV+DkraYs3nBTe2OVR2tTF3fMsycilkEXJxqlUvy4hFOn652ByAJw40bgSKDkbalob+Ax95yTwfoOsj1ZNMic5S7MAesMwlfYubCh5SOuqfu6HaNhjRD3c3T89uANSVI72H/Wc+9p3+H848I0KYuDHsNFsqKzlQPlYLKkcK+eK/JqydFpWMf365UQXz97VGoKcfnsYb6Mnal7TKFw2kypCu9hEJhyzSsLYgZ7zAXbOpY6bKLGsKwubogx+NUdvHhhVeyU0bSULRyHkANxwPpb+c3rZhWwBIZNxHOFeeE8nYZN0Xf9j6DecGRDT+Y2WYRbNNnAH4Pl0SK1ogwYUg7E+N+WasfLGPfqsLsEbfs0f3lbRK4heqCcvzdMwOpxP+te9HXBdCHApE6wYzouEZPuWF4YtnKYi0uSo+SoH9UHF93K18svHKavguA6CFuTgIPaUr3t85+ynkwEnBUehrlEM8HpSrouxy8NkZZHe0Gbo/qYdmDMhvx71IeMgngGJiKkks9mdpntvYmsGYuR8daU3v5bCWr+EmjzSnTStiNbTgViVhaaP++/lna8bBKqJ4gbxDlcIiGFeKgFk870ZfKrWZL1i5dJ9LL8MuQf2nwvyNVVCuZh46D6UnSVxUokfk5M8oOfR+U3rVVIPirOWCmFp41WN3G3GkF0bfJRamx9tdNDK1t3Q0dqnRhzDRPgsqdJi0wy99H5g3Wlz8+FvvrpYlTy40xZMoijaSQnuxPZIUpGEG98+tP1d6clrGs35aZrLjm8Ev0TPwitXPVRpeOwJzSDC7hBRkQ1hRML6docnOq9u3emNWB3NzRkWmYBQwwntaa/kcV8NknVEeCiHoB2gii5A/Pk2gwozLzxZEPS6zQR2lXoD/wsqQ0oC+aPZDPmz3CVHpq5B0I4l3PX7bF6zlnLQjUFhdrL0Ab4KCO0C56cDqMkeNLWew+EYZ6eGTA0z7hcLiqptCCbYQULYW6DePg52Fp9il0bY6pAshgdt+MZ1HUSjH1JKSN20e+wyYMlgYYOhExQpKN7YmyAonA4TFYgW3Mxq3KeJIsZgqmnuoIMKo/+0ypSLHLFDtN1/N7yLRSxHVhHRnwTYcxCT/Ge+GERJvWuvyIytl2m3I3VXUff71sYgIjeY1PhWWnM9+0qBfGRWavVoYZcvugkKeu4uMlafc92zK7cY7j9b6OtzNh06fDkzolsajzM+gn/JhXIkrHWoJwh2WqyXQw16fDAYVOoaMHw5V9tmHJbsFA4bgt0CQHmZbEqbzD60lTKANJZtTRlVF1gyVSFamKmJxYGUBYA/46DqktK8a8w7+7cffR/828PwOmUIAAjILNvmodPTQoX3K5EbmpYZH1mzrUZs94y5rJaU9zzlhRa0MNM0lw0H/x5Wip565EnL5jNj496p50YkffU3Kl/kqbABLfaf34DsZ5FYJX2WmSSChOxbKfTuA0A/IWTy3+sAJ6rOqGzbzVXSSyPcgm2LLapGBD06Zh+xumhX6oyUH2DW3RdjQ2ze+QIquTOtH1nChgCRrTug8L/y+jGg0nWb03if9lXOgNhMsFrFjKTFjRNTXwPJkRYDQonxRpQPA4Z9GrytN6mE4SLlcDe3fDu03CkdXL0AvCUtMD5wf5wd5wPU2qtV6IeWqZKpX3/aDfhNutLNKSYfQe3AyhphJjX4VPskm4eJeuM/0VMkNMadj5RpmzZsfKcXTjuHVoFp+Clf1eLnuSuW/3Z2yKq0jDwSV8FUCqyGQI5/p5XC/wreXI9BMlgChIgupPusXOXOjDBqXWWhVDE05Vkh9Zt2T21Df41SRaCif1asn65V7y414Hewbee9D+Bxw0Uyq+W9CqAFDzpz3Og1cV+Q2zEtpG8E2uj5lhlCTZSX6BCxke2nbE8l6q2d+ZhQN7adOkGAWXTktUTUiLNU21Tg+As6fGmPynl/4TdhHOx0j4u+wWgU76n7TBtHem1sCZKuYRqyT1Cxs8ofs+NVzb2P90rJwH5SKV+dupwXHvNXDf2qbhBcAcjbIby+Cdfl6BX7biKon1coFdEx9bdY48NNMqc1uNkIe4iUsXICNWnCUgnLHQdrnm0GZJ0fWW/zzM6Yvo0sLGj850scRaT8E7IyT0v0q9221rtw0gvl5R+VMcs5LjBtxhTR1Y/EXoNXXmyEnviDw/aBrOic/yJWv3cCTFu/j2B3WaPkYl7po/Lp5AQ067UEekxuwx3nQ8jPsSjhbIXYhOWNy/mItbaE9AUlW1XVSTw1NJhCU24aNUbXd5URvP8e63jD+ONW0Xq+VdkgomdCXhv3Fa5QYIy2F2k6WbGxLCXhLvNWxIj5vXMDeJ+pOcGWh2cdqcLnuE+3wMvWgp3rZFt8khqNLKce8j+kmGj+ikxzBdy2J2MRs1f/zghEF1klPFUmmRE7mtYNkU+gB4QoCR5LcT5RqDgIl8P6NHn9/KgQzI1JqUTS8LMaF8ymRWcRbXtP6Or2kkj46FoGIpyLJLUko4gWb2XdbFt10ts/ai3qROoNFL77BBO1nRMpE+/PdWajDNClYwjQeqLxYtODQ+BfRsdaKInKVmbVLlBVdUKP5zNZFGMNC33tQfH+9msQTmFepQMS6NhLnMPSGhL2ZpNNL8AkzVI0YRIvXS1e/oWNx2gzptxOAQrRJwS2tTNXJt8xvfo26y2eKl5wthjAVenS8Brd5NhOVs8hM0ZxgeTMHBxeUdQjSIa25qSdG4WU48M3wJzlXmKAzhRxTzOGif8538vHRIlMeSxa7XuLnggDhwx+kifiPDReooFHlC84ELhqSv9TQ4tKofiMw/Ojr8NquxXSAouneExaJ4O2mh6gkqIJZeUPMjFFpOSYcjhJbKEQ+QTxvJxD8raqqgBzpk3PBwYhxjUZ7GrMk4Xanz5DvTvlPDWic6Dy3AygLlzqSH+CrslnX6uwSwhGZOnysg7UNR0zMRIprvcmTppvRQf+RR0xXV6W54UrDkNoDhem0Brdqco/5WAdSl3YRm5uv81XCHlzyYqC05K3MoKEGHssXIziBzA2yLn8IT28SJNWQfDMSzrjvrfo1CciHuKZt5g0GFFIWN78mYufdCMCbk2odMLCoid31bENs+oz2gdvE6mqXspgbfeCqfraSez9QvHWxbT84UZBUdOvBrGwNGv4LMpTDrBzFZKOj4nbQ/QABNrt533sKyYZyy2h/CdNWa0f8zHeTYxmbfflxSnTDUD6Op6Yuhz9ehsbkgPD+c7aXovDUiS9MUeQAPHYtyEUeZ46Lndguf1PkeMKbk0BX1XsYkVWsjtKS/oV93+3cBpxC4t9hBZiR2J7AGPQ8tN/gTbfesi2XbmyrcDt18j5mtebIz4VGpJTpJ1e/VKmGHnOJOjclMpzAOLi6xvRkCLnfqUiFS+fvWsR6qULnpCXZJzInTNNG6eN/xW1t565UJhWCpXWfVM49R+vfRioJFB2jX+I4fjvPeUC6GRM8cTUrZnFxu23/QLBln5nDBpzH2SVMF222OouxDcJASjWhn50x385cZwjktfudfgiVyn27QaYxjJM49fjaA1eMnCE04nKMU99NEkwnE+JjN6+JFr3UwBCDfW5RwZIC6UMGAfzSwZRhoJJBJnN87WMEqT9P0t+8oUieMddgI+UtGhwk6kEbXwQeQwAYi0F3R65eSagJCTzIPHNEnGWERa7apyTd65ZxgVQpNK0enWP2EALMWiwOReLoS7dGR+HnJGIUobv9TL7UM83JJFQggJ7nXr2YifCE83kkvd1rGNnZufhZ0kr9vJi+Whu42ecX1klaBPY1tr0HUuEIkIVKjZ/nJzUMp77v4oFa9CnYCIJsVu0O20st+/gEbsw09j5Rj/+6lXy1L6viUmfeymAHATMuK4HSm235ysE7GqqYge7HYtaNFNfb1cfAEflh43pUg2X6srLMTVRm5u3ZQzLR+NEbz4lhd4Vlya3iC6iaT3vPDIvZTNWeotna1KzMFcHHOTxfyQVlFyWxHGeOF5txV1EID0mz3AeyGYqcztPeNYoB7e56Kd8k9h1xAMPe1W9K//llGn9G4AjLuouu6WrJjy3fSuA/+DmuYqzcxgMFMQVLL+vccZYKYQcHGVCNuL8Jt4YcdzlLAnJZAbvVY5MEl+lXAAEofJYaQ9/CWFKSctmdcUnKFDEbIQy5qpVAoyePzN/hR7wwHRQ0MzegwDgvfoSLABfYO5KC0uJ21e8ZYPGZtEeuQANXYAIdX0p40MHXsYMLJb2LCfpX3zgYE4ISydpAQBNdZd9bs51nsBkqewS2+ymxnQerCmVEnAu+WLJPEjNT+XCvDdVpH3oLxin3b5omJqhrbovsLdgo+tDi5q/B0QSks+VFYvCEgGz/MZaGY6hxMfv/XpfxF8vzaCZW9jMUnN5M30O4HHVfUS7xJuaplwAaq2ZRRxF7mulOZcK/kKawJA+S5rdMAhu/CQ2S6E8ugIBBLt+L6HKCrSQ3DTbvNwHpfW0trX3Pe6JdoUSDuSrqe+TaJP5pf9oh3GvRAvYivUU0kvCVDQEJD5Jdq6tEZ+1ILfXV8joDySeFzMxlr/ZEHwZDsDVWojuY1AsW5RY5A5xryzqdvNc6f+euLEga2nFWHMvfumP9LNknHElL8I1nVRIs6k6/KUe41GlUVZOx4RkWqiPvBLUxLEUdpnOCIjAAbSDyFmDvpfi3KXG0zFezIJQtCsjaMbG3TJAvkorTI0ScT3N3A1JQF237k0eHlk8I2PEzoo+4hvGGbI7H5t0LNiN5B7UJaIEtJqHf/AEK79hNGXjsgBsa589/o8g1BM17lmm2vUGoUQijPHR13dX+wrNH3FTFVpkSkMGDH91nnu3j0aJtexDTOdJzTrUMNDAocsFxrMNIftAp8jxtg99RW0Ou3JEXQ06n1UqxkieVea5dIiV/3ObYftRh4IwQFwtYm6eAkm1qs1OHDri22l+L1e3L0s8I+BvYf5NxF18j56kV2UNINXyo0yXjVMjOpXB1czfZkNK8uAyzt2nlWxdok9/ECY+iOIV8FObxCYtr2kTZZqME9GPoj+Qy8wr8GUBlOibAgoDAgoikSbmOmheqGdNl5QqxEF8Cu7VUuO+Qj1BSGnutZKu2GDLsM4TTJDxsx5RktJeKbkC7G6Zr7u03sVEgNvn9ew4HPFmTSJtf1gHtQgMmgAXLe+xleooBeLl643jp/BdG93RzQsaoufIK5YBR5W95aR9PW+THXCLHc1OmiAyV8S9Ppc4zYuSke02xgGRIGLLDT+IOCwn1Pm2LSLOgyGb5Aao/RPiLjThiTiGR4/ht62AAc3vgR+02xlPjHnbd6jE1lc67NyAAtWBYWKCRCSwvOz/RAJem2uItIEw4O7Pu7pAm/wv732A7HBTlwUTy4Wzl6BebRyS7IFKeBEhjc/YjLF49DeXbKSr3AeKl7l1G1gD+a5ZEilBm1eVqyYFApnHS3IqO1fRFLViYPyZLJbtb16axkl5ZgnjU6txJyWlp0sRkYNX56JEvqqFRiItQTCKGUbage0dBIOFRcz1kFR1XbUl1j0g139VK6YsEV/KInaULTYGTh9aZlafyhlclWjdWg+PZ15NV69S60lJ2TP5AbS0uyrG6Ud16bLkHZi+f+gFDnlLJAeDZSOwQ3BCMqBKw42snjNvvaJJKZFw/3fcNeCRZmB/r6Tu7/e1xuVejlhjUMyJn/uLBGEifhotxaALs/GXaNo2DDQnsFsApCI6z0uwQoiFTE+yiGOoYeLTo/s7Lz673zvtb/XFGxbqDQqhu/54H8YFQxUXGj2DDG4tRbxXx/DE6ovi83n9b9MG3+OQj7ERnQ1Hd6cW2FRAx8dNjTU8CCqnmSJdVbrN1WxNDSbKjN7se1PYU1zMAHFhrLGN7NDi+pEkhxFn0zFBLbkeHEV3MzSEvXbJ+TW5iKPSaRioy+f6k3mv/5YOfx+dDNGgJfp0WAe/1UWX0IW8h1Bd5sE2j9rSaSwhsKV1CvQUxRvC0J+C8tPjcK3vdDLY5ZF54x7Q5o4Vq3CAKxhVIu3QquFraRZ10x1ig6vW+hSYWKSFmyO8uuMx0/lfHz8MBes1coTLlvkWFtvB69yw2uw3/SsRrOOL88NTBfG0C+J5pole/GAWorziuxOzR8/Jzyj/dA/u7zuBFL8RoQJ4Y89GebF+E7eyGa26D+6N91m5RaLXm0PHGMIMgIoHy9mHNGYJ8nbTZZTLrP0tDaT+825NyVFgSYzgAjx2fPxv0KjPXUUtPpvgGVhRQfWleGLMIWw5pIW2XhqQBvPTtS4f/vmvUAyWi0/IiegdzHbancki4RMx18B66V1PTEu1a6ZzjnKbjvM+4y3evklF4/iVSWH/7fiOb8LVl1vlJIbEjpmLgmvsuchmFeWkE1GCTIJrsg/19fmfuRj27Xbx4FwRC+4mAVjzjQ1pycntfUHNRpwbbnCpHk8R6TYnUScOOFFlBm+lX+E/cfz6JoqM8Z0fZ9YUKcS03UOsZ/fyPlyhZxDH4mn7RViNJ4Z9kus9zn4U3iLaCFgSW9Qdux5PJWZ8rLQ2bQNOZJqcZpKLjKrcxwiY7Sv4eCn/XONYdjlspKaGt74gx0czwviPvkcBE9cIkO+/jQS1jDRGfAyKvNOcqMjXQ0asKxAhfwgWV4FYRotdpZltla5FwMqcx7wjRflqCDUS7Okv3B94cwrHy4EE+hkbjRDuQBvnVPCsY0P3MR5gG4A+KciL2dct4jj5PeK3DC2cgKhvdpHs3qDbDuCqGAlYB+ukSXG8ML/AbwunOKHw/+kRePfPPNDDsWnTHj/GsV/90FKvIajw53orb16UWYvndAjx9vFHoiI4TT2348TLKbwftwgyCENvRqiMyXRUNMLjqSySVv/OFHUJczUv0KiOkQ0mEVUxpJrFYXQ01NY5Rs6GtJERZyY4oQ8Uld+fzxgpkLkOAovLLNFmalDf4XG/oq5PvBm0ly4sSOqCbVC0Jd5ZH14RQhPAj5ybxw5Smdqm1TmQXcWvkkb6q7pE4qe5wmDtGfJycSR5Fi9cxfNoTBmAq4udeGw/qBMFRobi+2XQEctPOB9wzxvCDVxSmOpSkIWSIMlZkUxnKa6A+H+daRYlg2i1mzF/jNUIiYmKqirPzmnRV2yIpDYPh9MLDdycGblhd0A5evCkMCwgW8kkCygupPh9EVHKDz5gqsDQSsNj7ojxrY5nvcMLZSLXzzhLy8DArfarVhHRzGe++rPu0tAgF14mE3/EOYq7Czpi4QhC9skAFwilEzF9PhXS0Xauln3T1y9S3ic3/iKhPLU9UkVvVKsxvBBOJBXmIXLoQ7mjugB1qhxfiHvJRW49KuSl1Ir5HUNdIe21cexxt3mZnove3N/Kkje2pDCdGaI2NJBzigNawNbVXtKEBE9ZuzsyZzxF0pjZlY6ZO5qXRUVvIZsm4FWnB3jGuOcd+JSqZRIY0/w0GaYCs2jX9bvu9vIJodM7SPmWS6L1vDQBdVRmuH+o9xStJ/Bwiwy8DJf7yrlT3p9H1GDD5QoFYW46h58WbXBS2R6Xues1T5Ovgf42EvOlC0VBOKbXiYUo3FFUf/1WN8sClIInFgVVVAPJTEdQeC/dPZu7MAFglyHzS7GJh82hG6jskyHqSndryx3xg+WTEJg03rPPe+gMNwbJq0eZaSdR/cKKosHO15XT6bV1ePuHvc2f4ImJBcRP2EV/KHC64N2nkNzSYYGBs+e+U5u+U9i/qTBjJgQ6Ryqnzs9rKubNLl5W8MBNX7hA5mZjduCyD0XbtjKqgIyOidmf2IBpm0LgYK2YxEZo4xHCUQ4wLS/F/RjqQIookMkFnwigcJMEBnVm0o5SaEFG/h47L5rBQngqiLUNekPn6GQH8cts6wTz6zDi04Ts5ahMT1NASZ9xsi1WClmriEFK6W056n1oS81e0iojBRSyQL4gVahAhIQqsA0AD9PtbJ6PvKPecyD6AWIvnDgHcmdP90uf0+1rVbw8NP+WDOTt9b1mWQnUiSenA/tN7b6F610mthqkFsevTDgLKlzAX5QbetNHhNklsN6fwPDNcPkA+m9vn1xkrmhfZArgUYDE69UhaeDxgXOf1D7ONC0VP9ps9PGEkpxGehTh2Mu6S5iBHQb5dz8P6sBErPr3KsbG9n1gje/3eXGvysqFmWvd+5eflD2xVMP6lBAwBD9wnb2wQ6MlXk4mt5ukMloDGRjWZzILme34Y5hJ0PBaxJBjH26i5P7sKwAc/skzF6lIIb6H0JHtGwFKOciE5ERP0lgZfGqDuDv2Ighkvcz70Neu0LvgfiI6fXOMX6WqEIFJe30p0lBFFYFSni2yKS0q4hbeGkhswle+0SYzcDaIwNl+JdxA+Afk+9XhuQUan/GJiCmssxZFIUubl+/4evWZg3e//MvS5gSgcv7xzTiJDSU6PdtizHVuvh34C5d+KeCFKaJlUqM/QEnymVh+3OJeEb4CH7TW7TbtE5ftPAnK/PI4uDW3JWyXRV4t7N2QTVi8e158oG3NuFiLvCiKoMK/UVd+Of+0o5AKBg1MvBLdv+9KCwxRgrg1Dbp4MKxJe/keeClNX6+a4Yqr6bveXNuuV5RRJTDtAsad7FWRfutcS+ZnnYEgdmJxwXQrEdD04VXId6tohFgL4Sx6gvFFDNaXTpFNKAGiONoO8fBRcyKL+RtwBhGiu50hO0y6Ayx3kdD+aiTZUrnnnnxTpdmUtmN+2rA/qeR9x6vbDrWIzS68+FbdpW69Xs5q928nGQYYgrRCWdZEiEZwQj8YKG/1NsH+6TCjAak9wraopZ1RwDTMFdS3gzpdi6pio2oWGBLTPLlE6uWwVjaYMNJmlqvUnUzDBREbSogdFeBi6ZE13EyrV+/YrEJ0vDe2y3Fu4SjWTLbtWPzt6Kj35sbwRgIO00YaCz45cPnkChveDw+ZAUrfSzfXqp5G1cbwz+c2e9yo+5+QsK+Z8x+xGUZshTLXJe2gg3hJTo22RO2Wd2x0xs/ymt9ej097J2R1AKmOI2ZV0wJ351zEuVatggsJ8L1bL3bYJOwR8EisC5BsG7v7HYOif5zK49K7euO8z+a53UJ/zni6MDJOku+T5XXAWXaFULqsL6SYLGYZJTA0J3bSmXuMN9lcPk6ZUYUBo0wZwM2AcHPYl3XWPIhuZdjbpw9n2cuGjBAJQT4+XaHl4B1gpKlvkn4tYswOjJCsCp//mpMOIqq0u1D7klbuhLiMjR1FTrdc50GVTSe+6voootOoIJoQRx7CdooGgGgEj13ZdLo0JT9e2WlPuMAqoD3n2b5bSrPyqUSM+BFf3PCzpE4dhWuesVm2Wlj4iBw8vO+claYt2Yhzzf3u7UYTIyrvApVxQW4s++VKgdR6lnnA2tQ3HXrll4G7WWEb1u5mmJv1y6WAYH8uoJ3UW0axI9/VTPexG6wMLiBYPTd+vY8Mhv4uwygLNrMWZx7MftUtJJE2svJ7wP2Q0gbjDKtMLL0Bsxcf7vCHotVFxpKBb923lPS2fGo+auQ9jXNCjnoe1xJSzRzQMtoBXD3u4ltgV4J1gq0gghTfvG9exorPPm2FW91lzWRkOnQYVu3/RnqxnSUkSArLfXFUf9BWUeo4s2YbMa9QXdIBci5NADQHslZO6HURlRmpw9Cnsj+qW/B0JIxOKSoe/JH53FxVokjMLhAXKOUPzca7VKEbhXyk8zHaq3eoMF7Nq3KWAGu8KyGmq28cOb1u9nlvAlpeaFnPcDC0b4g1t36HIry2ORHqPpt0IKOzlNKkYjI93Djawk5nn8uOR45qlXsCD++h7vJ77t1fXNpKM1TvgO0CKM7x9drzPvEMgvH96NVqHahRRvvaEvrOpsUPRHaSl/clQ5mUJQjCNcEy5qvF3EYL6tNkrjWaHPRPmmmq7uB8XMMKEnUhsHj4rn1zYCZf4yo/WlcYO09NlHK8Fb+P7jDTU07dTDwsRUpwgWubSKSdYXF3LOwB3N5gL7hAHjvHqT1PC72Hn0MLfd0KCL8cFlGqQro6sUgtgBfxkjK1GI2s64SbKDzRM/5T3QJVZPdTEU3nBorgKO1W9mwyqYRK1wG03j4ekpVBzUI3CFkFNtc682SYkC6puCiCgUM0MS1BKWTKBgS9CFpgYtR4Dbnc+C3wSBFGFzi9NuLiu9V6hFhwB/ZvNFThnvF1umz+z1kGfc+IK9pxzSsaJGmAtCBR3k0P6G8JS5tFDrEfaHyi25YrOM6TVusG5tneGLiWFtlv6BFgUPdAGumUi6vQVUQMHUEWPwHC9gQzdzy6lWsmsH8cZR5f2v6PnQVl+ziFiRuNN1oiwt8yErxQsrDc64gksZnQwAXR7vuFv6Wxqn2W/L2wTkMZq2qbrG/F4Cx36ZvHj09iLQSzhjIrtN8Rb5GTxzW7VhSsNb8OV699WZLCAfVvDUZ8X2lh7zZ9HBykKVjYFbtRvfzOpj3D7vMI1tvt4cdjXB+L+mi9suevPP3ibl79WcZBPHFdu+f1Omtlmuto106yUZrS1jiNvx9fJqCUD7gkrC+UBQwWFjrLUPDWC0098RzvaZJrKTBT3Ke1uWYpvcbheUE5UoXbKB6oivS9pvL7hmfOtc70qmTWKSqda9l7EiUpVaHwUhW2qEc0Hf4GO/mcoMgZNcudCdkIjj/25X63qLOkCUNzxw19jEJiR8An0tz4tdiTg4SrtlqaU0zqs6q60EQBkumQMFWf9Vu+f4bxsGNVAx4vk/PFuat3y9iX+0D7WbiT+fLD4A4LJcOKWddeSq+icVdOn9SdbQM7T6tJtyJwtHC7eI3f29MpepG7fukvs839Fup9Sk59aVLH+3MNTb4YE9NL6NbmZpigNgjRnCS5FT1FZ65MlI8Mg5vNxE/e1SYLOG5EPq8NvmrsPwVHjmMAcenNELj5knWxrItHIdfrIqpU1NNGGacuGqY5k3tbrDrB6C3kBg4pBZ7u/pUMar+ofkr4GvmWUWw4aAM2ggsfuD4b5QrvYVLUZtK0D0Spo7BlhxDB3FTfy36y1vm1UM464UAA9Uqp5/TvlNgQYEHXGYU8mlNlgV0cZgpTUS4DWtkS17Gxwxvif8o5M8fF1O+yocJaTSoR1w2K7ieJarUZbBb8jW66O789NmPmPUT+r7I8aDdF/PcJ3GGRHltvlgcttgypnDUMWbRb6Ffws/P392BOhwpn1xRVBAkOcuVSlnwrtYNkiEGZh44BkNoA+OkRoDELPD/xfyOL7vTXko8HgpyLkB1P7NkBRX4EwonWC5EtUD1ouI1sz/235x0zJVwe2ScV3XoUqMb+kSj6PAVIJ389rlfoyDripWVuezR8DmbxmaevpzeSNSgiueE4P7s8hN2eWiJnhFUs4UK1vy1a2cOmBKj+gbuEU3p0ydRv/WKwRUczIUKY3bEM76FIPmA77Voe1N47Qh/3uOrdkW/u0rPBT1gs2i2rZSdWlZzialFWHlEWsWjhPHECGxDXv7dlhnOsCfJ5JWnlDITKb77o6pmJZPoZKFJCa2dOeourACnYUjqYtRVQCjlg4jTq/dHEQxhGWXsF9S0BENu7t09cVUnJhOCm0rZptP5C0FCTK8H0psx9rNTsA8pvHdFK/x9WmslvCdKKXrkKucmOFZkJi9oOnYO30U/hm+RLagHcG2ZUW6wtZ4yPSrYDHt+eYy3WlavH2vPDZW5nV3Ges1enSn14erq6AwaiRVJEclqi4rQYBbZwY2NXfcP4wGQks3yQpwxk2rSbw6P+tYLhxOCpOgtvGnhu076d4joLQCfAyoojrYbKtql558tq8Xz9GdKhcN2vahsRS5Aunr5lLFrVlsuaC9XzMFcqy+opmjE66pVlilZlkgbjxaGkHYNAHDAJH1auoQSxq0f6bGT7TKomn08RguKMeiY0s/cfoeZSrK8954KPZSXyKR9Dna+0jUct4WuBKNzeUlcAOcC4kQsJ1xbvK7A6jBpwV9f+PDHNrFL3jx+E18QUXDiBbWIt3Xr12QUfSBpsE1NuiKAJ+h47BQrcNqGJ8Zq6Yac5VK9ABzfXpmlCXj5ZtuOEFMJNKBklcIBVMtigH9sCLOBXpYvfnksQErlvpkHLu8PfG1Y01P9AKCyIkWEsRd05XyB/mkA/r4adwQuIhARdr7mHWH/YR6szX7UHwuyCxolNGZCv991wIKwTu1dFBGKggt2ju9/l2uOiQWT8yLuzfb/YlSvrTQmGVrui9z8y6MFAdraLlp+0rGk2qO8HIHYCVwHRPtKexvKNtDfDSh0HHDCVSr4fXaf7ysm1HsGxeHzhYw1HdJabSIWEAvXzqsSFi8BbI02bMj3UpNxieR3vO5ESt2wu+rSEDNeCW4/wpPpRahTUkuVz/dyxxUp7uzHalKvAJ2wiCaZznV09hiBZoi0FrzbtqubiwYdKOdzz24K9q04uPYDtiaGdS8YL98WHGQZQNoGds39RXaMRJrpAu5dPSmwumLiy/eLbJQIboxUtl7YANkh/Y5MuCWbR+tzswmex39Hry4VNxzaRQRwfHNycAzxkIm7DZKiyhLKUYCjgU/o94k6d7kau4Pv8EiTCamfhrzXyIdyT0fKYPHVs0oznwuXejR3UYnXDm2SQGiIRzhxdFnACzrt/OXYhPxQLThhU3AOffWsfJY6Vv9f2JbcOK5HW9m/aQV4D7sLH7Gvc0cdVXDeSeNHNTmqHLDCAWYMPcXLdq4Vhj7q7PLArU4AKjLS/vWEEQuvYs5uxp8Fiz6AHL4oRPIeJ19cGz58GJpv6atCi8T6xGUJO1hv9czIUFIhmhh+E0/J33mEmor+KhgFA02BqkV3XThwk6zgLtH/YqPLjiQLP4IkV7rVm0VxW5ncBZrT/EGMZMkbu6FM5fWr424olbkS5FeJMJWJS7oUZ5c8oQNdE3A7pTw0GxEDOnVl+H1FrSPg8ZXOepU5MuvUkuu8V1FwBMbmik//aQ4YLy7spPA/kkzuGUwKBGJinBimaqx+Wp7VHmTh7Am18s9N6/X7Gpq3pYSTL1nrdu4JjLgWVYTr2CgwWeyrcYmYq3MXxA3GoTvnQO92rZ5zQ0tArblg/i2FmCvP6foIvjQCu2E+oO34uYAJwutWR02vvui7wsRJaprfVFLvas/yBgo3zevqAQ9cyZn8WjNPpDi1++FCwIKFbD4ZwrpW/v+m9PkWbC4fJS1G4eSzDlIgH+KitR49eyj5VEgvQI143j2qPmGcbnMteBabuQah3Ox3cTjwhh6YawUfhhWP0U6bOFPleqRLxav/Biu1bfOzXmjAfmcOvCB3q4gM4LCVqHvVl/aYBqMvuUSJ+z/mQLUUJnIBIdLFRnCqveaLOsdMeeiLrdueVHvZALgf8kyxH9mZVnbDKisUDHh5FXkz7q+arXkYuQBx4CbSFSfiOYQQGlFcY5kkGfxzGU7qAJUWzWufmpdBjSBKhDwA0cB4pv8ganlB9SxoPL7y3LGD+0K+wdhGpZEN5zAxGPvG4VkRfzx1yCbYyiyKPK+87iUzhY6sxLzqoybQgLvGfs1bdgXl3crUaHsEsjhlCb3mEJftpzS4PqVOZiBAKP93H0eKJL/kJbZB5tmsmMaABwZzVWeGka7d7y03qbOgVZ2LJP1gg6QWHNueKnvBaZZ+ewX2BgNtAaF/qWS7fME/vZq7TFzl2o/Jm/2oNHau27g+1S9Du3X4tNtDd8L+7ye/8sr0bdXj9gJmUiPsRD2i01DvJNPPAOKGOZvPxji6zuNhDXPj/H6L+6rSYyIV1Z3zBhh2TQ1bQjqqRNOr2ohVFi9L+oBIfQ+/woAbjw/xSyE78XPYPNGZA6D9LcRWiyFp0fmpFl/teniaCFCJbM8efMk0gy/jk1dmV0gpfbDKzQ7FVAOYwifjgv/dRx7iT8AciPL1DBA3MsEH6Bd9QicpqEKQPxkqYVV6LV+4inoZKkY9BnIY+mb4o7sn+72nCS6YHPiMK9X9tklJouXHGSm49gTujJT3bQEQNeeOwlBGP0ol+9EcSulYhCa2DXW0hQnFPO1zUJR0smIGUjXKugDqYNP5LtzuD6THMvHHNXMMuabt9IMHQukDlvLwGbeOCdIxJHjgQB6sPfLqouasaJcqzwWRHQAYJMoPN8LNqzOpGRWNKREOpU0Pfq1ebAyjxu1AklG5QAN3hCpy+9vkRhdF0mTXINUDsVR+MsGYTC5qQqSGu/VTO9+WrBelaxVxnAZ68Q1Aj53XEa4fx/FF3PfhmakqTFEMi0Wls4TsB5/+r2YD0MyCnHfCa4qlH3rgekCyYrbCNLqnuI4JhseO19khdOXEmP4bnm4LqBRwEyfpeUxwePG8J5fDVF/s7M5FUhaaEsMt/ui4qJluBiW0kBGUEgEgSA4xqx6qSpqU7+GXXqC4xZTLrh4dHEjNF+z0vdD3wEtTdXJItflyc82HzuIzs+1P+f+dpCFs36fHR0wQoE0vvc9C68JUbVPaLtNLh4zX3sZlfKWYIPpkq2ZEbxOnMlOeF2OYufdHtbr/UV5u9+K5qqExOblxwM+KyOsIqG7088RtKolK5NcdZ5ziLZZfIKM+IxqYOWrRvMikv48p9JRKjbadhT//X/g5tiGogGRTK3CsTXSptwKgv5pvAvMx1GHS3SYM/A8V1kcLYNiHX3T51SjYuBhjGUt2NTxWC6edYqy+9eq7N2AXelfMamtbKb+5ZCLJ3K6I7DckBAXUUgFtQHG8g4KPaFP/EWdJcn/+hXVB7efMXTRMz+/54rLZZ/n8zBktJ3Xi2A8PkQ2H2Vv5DqCbsUie1vLRWJWcvUjpcJML5DZuTM1Qh4vI3p/WHH0u16jCfC9bwWFglrSuGVn1nDzf8T/7ECVZHlEMtTyceBI1AQsDToB5IcLuH0LGNYpHmhZ5VvlQ42b8t6QGZSf6WO/3I6mfKARz94HgCcg8V+p+P3O0wLdg/Z+Htv+pBdD5+TjZiJO/P1LoIaj3UcbkQd3ThjE9iI4L03CnL3lAkHcuB2X6Gx4lXV+cYVT0KAiFn9/UDxCXHLu/ovW1ViZSHewPAlK5hqm5bhPXtt8rp/j2vlREUdiG4mit525y4+RAzjGZv3anj9Sn8yVUtDTfiMJYmsV+46cPOuFgtgnkkVTiWCK/c01S5hXsX5HWXbQL26FRMt2mxXhmrsGk1bwZxuqibMEFKVwehlRHktzuCqzgDKy5c5rxkgHMZIgloEA/rR70NtNLUkgAFRmMTrmd7GcIVbnU0tAiBVYCzvMWCIhd6YHeYWOCECZY80p+KtquZjNeI3MEcmoQvvfYvl+pqDYzpSj2fb9+Yt8fhYPxGt2N27bRSygrVEpZoO3XmCmbj+ehhdjKICHied87nfDAuGZTah0/olJiBpvg+IaDbSsn2ok/W6KA3jaIFg4Kj+6xnAqqjUT7cU+7sniLctdKCl5KeI13Dn9XVEULZDevyrzbbPLt7PwviBnEfr2DytNktEH/yOZ4XEpuCEZ4Zy4qvLQuKc9+kR8h6xhthLTKBydI4NZ5Pli/9/CTGWQ9i4RQZs/IHudVOOUiz8OT70wV2SCRVW/iN0oCdoBiomi39hs+/3xrORmcX8s42kJY/tNTCtQjVE+flPGcpQM5CUJIhrblCqsNoBCyydktjm+IUoS4mnPiEM3sneM9oWUV3UoJsMzrj2mn9ge0b+b6uPN3JxQWWw9oQBqxVi/lZxgjmmeyDPKvA8ULnpqx9NjsS85TIhsHMc2gZW6amcr72IR+1XLmNFLbNmGFpQTokjmIAUrLBXjz/saZXY8EHYWxEvbcHHz96y+ly5WLBvPUj4F4pC/AZTd7nPID3+k3vRc0sADWk+1xvNsiNaeyR3XeRq2l4yG9CeaGljenyTeb6Or/i8Q3QHVhNnCFOxx5WTQgoGrUGNdxSLyNeqRRmHhrgVePE2tS804fha28oCAXO41yl1Gwnvh6X27ziYzWMMWXy11XsVKZTVoywkSdvgEGMK31zQR2AUtZJZdBiL3KihzEsuS21YQksA9s0HAfMBZy5bZzxwmqiU03TCH3Kz3iRdQ/biJvmYVdg3yx6CkbYR8COPNUhWOpfE83xxG7iIGHM028OOEFPluEvaTnyxtGIizogAjcuXrRiuT8dEqUEy5HDnr7eG6ZYmLrJppbwpQlk4nRje0rOYAo5TyYGx7SEqQ3xPhkhoP1Dzyq1ayZv4/6l3OxGGIl0yfm4whChGtbJO0Esk91TMC88k4D3FE6E8OttJIJvqkw6GjQ6yFwioZubiBMThvPptS27LmEYyBaqo4TXea/KlQbbSrSquhW0BLyv3wuxWQIRRo0vBqgjOWejPbGaQ8AS6Ibu1YE1xJF5I+3xcc8uFWaGwWiO3xlKVIsNrSKDlq/EV8p0heqQSsiMNwgGDkJW9KHSaR3qpfTAzvYvrPVECIN2xgoJJqa4epYTzIvsRc1B69kH30YF3PXz+Td6L04zs21fZPcdC89Q/UosffwHnHAXkJiFBJRi1PKKyXfW63EZKEySo7ptFZ1GikJkvedErKqWORLfytI/X4QJ/aKwl3U580AAHNVOFXJUZ3KTn4beuy+UcnMAN1z2nwhiL9Zl5ww7GNsP2ICUbh4k+lQ6+f6KHjrx1or+ZeeE+bwx6YOoAuflJbZF1W0thvXAeYcwMuqZZYMMxr2VzLNYELCd/Ecmsac4lBq50epLh4++Ja2EZp0qA6Roye1maqystUTzthfH2WsHKUl+kdZhPutf4y1bTV/+UiJtja5Ib9gBk/8dqCOkvlEvLEkx8FmniusSgn4IEzJg59YGeP6gytHXuZPPVecSwTXD3Al2nQq9w5/uBRE5KQZUWtOgJmq8vCbsBbGEPYbJ86j6ogZMNUvzAme3ZEpTlCDmbhb5c4uWSByOpSNZjfEaeVO+WbyXGoyEKOZFJPnGeCUGRdo8OEZzoHO7WRQ94w5mKUMN/rycqgrGCBxlKJzHecN8+4Hd2vpK4tRqhL7GHKpH2FLmEWyE6hGVTyObW0YwrxH/46MsVm/VPVdmGyi882414U+2/0t/PKC2KOPklSGvjlb6yh+/UC/RACU8UpfKlS+1Au1zdtZfD1mRLDlt3Ely50FYTJ3ufMvVLELSnBuvLmbgPIflSL5u2fJUz25mjNOxEyevY5FrnSTdPxapfEBgOZq2zrg2ncVYaxoamtCWT5BqLa0w4tZhVGnFg1OPC3CvIFNS2HAyZm91yVDerytBVL9Z4o1M6NLs8SzMz2ymOOczndvPjuNahdynZTqG44gRayb/sycBxsg/tw3LprNuADLzjbDeeVeJUQN/4WjT/nY93qGwDbGUjrmkAiZKbVpwN97XUKVc50b6pINRhwkkiqN3hABJqnyFa0OQWPbFD8zGMuqp2SGnnTBQISgbKCodk7Nqp7Bl/NuuzhC60Vj/kK6k1yV7nLkUj7A+WRXPXrugCoy1g9n79LqcbMPjU5CQopw80UEO+4fubqdiVoDLoiR+OhSrdLzSbAbEhW23z6/5lz9baQG++AN4rxqIjCLuvs39zcG+lxOt5G+RDd0UkO45JBdS3XM27qtUDUokj3EuV0pDioEusBG2BUcc/OHluuz1OVS5UbCAgWMiGS4TSNDItTRzx4EsNfIY/76it9f2G/sUHH06jvQsPPKiN/ox4mU0LJwHFJ7/K9vZYGigoHvM/NiiUZcW1T9NvHFDgw4d4XLbbKGNmogaTwu6sw7xJC3xWWKwUXgVJKdmVf17G1pcig1cnGOBhci/18H4S/YuXqB96mpIcZe2LBhQ/NO1ZA+/6Wo4Icuk/0hV14TKIApvB0hdTTr6Vk3dYs3D5ib+7AVPO4nwPZpzjqr6jDC5fjfKU+TVh/F2SPLdJoG2zOJEAqd4Rte66F8uFhIY1zKDZqf/vEWbP/XQdHNfbrAgH++QSErI/gAcoukoZlgURo41MDL9/b1sLLaDusmi7oAcBlWB5zXPJOsW7aIxEnLLZzHbV6eyjot55PYLjMLQoXxBjTc5SCsUwG046XGYykdjp5UOgvepILgMluBx+DsIEMCEaT/nmFqWEprjn9TyAVmQVooArnAfCbfID7AXN3Z5T+REmvr5x4MavTlpNybfYoRRvv7pZUqU2rJ3YKxksmSa1CT/sf+Tc8P9zP1DKh8jn6im1OzvsSvBy85h9Fh08zpz8XKpVC95l9gE3cwC6Evnz6vg3ag7wxxRkk0feCYVZkouWWle67vXxBGTv6bRH4RgZNViEJIMgnqRrcEFeO9vVQlDyNW1eAcMXSOgs1Xvq0P+gBU9XPRreWN10hwG+iPyPbDAr5/XIoYvqc7B6A4jkT8d609RLrtAQj3bgefB7Qpt1YCeHMRZw1YC7eh3Hz2wEEu7WE+K1QWxr2QtKPorf26qKitBhKaAqBKW6atU/y+fD0Ie735sY/GXnYvpEnVGOtgTnnY2aUWqlqw6Mi3wKyHLO0aBXObBjJQPFkKL3g9QfypaJtntvRfBuQE8rr9KEF0MJEF+3ms/FADP+yRueGVIQI6DgIRBGqBR2EmXbb3P4HppZdGJHGADXEpKIaGSKn0uv7ZAFYd2ikuIGK0/6wfErcmPnSCGHZqUJDCYN29Lq5RncfxSwwRktMpYYT0pv9vb1+bS0E3+j0sCa+65CoKmrplS+0ZiSn+pc68s2+LteVl62yi1xzq3S/+Yv7LAWbhV6GEELpPqIbYgwV/RSWYFoUIci4elpt12hFpJrpaRw/TevHT1YaTWN9fblBqTlQpAPEymHTBcendvJEqVHlNzi8GNNE6juD7SgNAyW89EYv/2kqph1a5hcBgtn68+/KHBGzzEjPq0GrEQdZB0aDaDhddjSqOXnzHs+dM9Ej/8amauXIQnyeD6vdpxhWomEQxqlHB87ngif7Lb/MJwsUZIzWlB1u5clw/4Hf6K+GDgzBtoPS59nEdu4MBnt8YAfNl8EAk4xBs45VmlTkVa7NuVu5peM00Q54OVTha9eXVOBz1xi4tjC5j7EMpqYGfML6BCFOZZaZOFSuXVkGsLYgnUhbmk9EcI33ty+AiD2rUsty+PCMyjhwE4aM1ZdbyJSujD3/mlpjXuRyQwZbLjVkZhmROylUQZLmhxEm6qYiOb6enJJqQce2dFVcOznY1a7UsKe2g+qXMZIngKwgakNPbuXZPTq7j1BYwpJ4TUBniZD0kzzW5Doiqb9HJbRCRlgL3coXiLFNV9zhXF8uDV8xQbhmQKixeRY3tTZYBJe/teLxCnvVnTQQMVCRhsx6I/ckWdHswhoLbOr5TBipMuDD19IJwx+OKrA/ox2d9+y6ug4H7ZVU8QgZrN9gUrrdjJsSPnjFFBjQfaXlWB1Yv6tAEN4meZwjBKiDwwGVjgBT2/Ieq0bmegzlNkpR3ojh/ZOyxd7cZEf4ahO8s2phskJ7bnEpBe5U9B6V7zGfk1rb1s8btSAlQ9rz3cLPIDyttST1Ca7EGbIBTsr364rS7t+CYpHri1fdaRWcS83+igTuizdFBXZNuMSxHno49Ev4ldvzGaorlPCTLooinvnNRkESQET/cpExUw5ODR0fHhwfyDivw1Clgu+JPSZSbS4/5wfNsgmVZ0CQhtzVcuB+J7SjSvqNO60uR1KAFA3xgpYumJo/RW/5Ajm1m8ADgDKwrJTwqwzGz6tyPNIWTBDHB54iJKV3DDsHUQ7mzDR6Z88LGGNo1eYo/WJazKR48yKycxSp+5Vij48hzZPP3f9xVFzVqcdcaKi3lzvindckeJ64yE/lXxHdyKwyDYR3G4KI5sy0+F9pTa0XV4ZGpHHuG6/oqe4UPjgrZOSMWlv9IFYveOHqwhEGqJcRCh8PiEptS4YnQBheQdr3aQsMeQCjhNKD5u29UMMkeppz+OO+wBc4KaeUBv8yBuL+M9w2Spjgo56X2wPVxo00U+ZSxN3TMYvr22KWfAN1JrWR/rawFI4xZgfznHa+t1Xa/35l2i9JNW/pIm4uAd4IsOZE99081syyEGLBqMOhtUFagY8NQS1Aw+jpQHkhUylu7RxNVfoUNeY2lQjqUf4OMa0vSWvSWdOOYz4ePKoTyJr1g+cpzwQhfTpiOybUNEAZtUf2BbIgSVdmfsaqo2+awwp1iDvXz0by6xg2G2FLFVHJURP54lr/VIuN3JWSZtIAaOD1DCBkjjRRftE9C7xv4CRfoZAKOpmnC+i6hLvBqMYwDtD4zPwY593IUoutFPOZ3gDE6WX6heUH1WINyM0gchpQ/NNYZA9U+YrHs3d2rOvZcSmAttDtr5UJreoWSw9YyO9LbY3fdzPiVEnO6CN3YPGrR2FFhUAS6UiCUH06WRRHQqDj+dPxWtPCLnfvwiF7rPIPPpNQsw2NzZHXFPVpAsi8mN/6fthbeHXB71gK2FbtG+IwSzQR02966h7MQS7wn4TXGvshJL0uujWdZCtjRYCWgpwZYZ6UHDu8sVTMT20VUCvpWjYqHXSAaqueaglLak7sMG6+zM66BRNzP4WwWeDDV8Uqqie5Bipx/I4Lp1uIJ4vy6rAw8WAY+SVvq2EgU7MKzDd6dM9R92Cc2VWwQs6hQDLZNSOEdnVIDb1F8OZMTBmBQGMw2Xnom/QCzzVop5Hbir8SX857OPJejG7PFlYlNcVziQko56P3kNTJ8hMlOPus6/PGQtTyP3/rFm79dbR0mh0lHMeBQ3YFzvkl2+Ec+okXWSFfiQ83Bpje8aqi112Qos9IKiq86Ar/jo07FeopiTjyX3DP8OgGieOklbphpUR+gULP1A/Z55JoBEs15ePacxNdcaOlsyKfkSMb6IvxTom8toi3Is9roWxIe2JF/B3KCqQyjPJcRnJIZZyIFxo9FnaAK1puWNPhMhJMdhSHrnC2bpURS/SCS2RWhLB9H0WexEEIjLfCqfjcaA9fs0M95obv/bT5+UTFv6EOKTfKJfyDRI7jx5IFIXiB6+ShgjBvoyTPgNPcGwq4xa+hoSWReX4W1QjkXzgqF8NIgrAX/chfpotgLx81vp4/l/a7h8hG2GnbBEhFpGDAOIC7+ZLRwHOQhCga+AOMenSbuVk6KRVEdB7vpa/mfeGmVvqumoBpqYLIOdOYwKfAFz9r1Gx/nxGguxQeWl/RxlADgYNaJHQPAkYroSeRUC+Uvko9EoSRFcySXEKa3yC8Xi89B2GohzeEKZrYpshONrppG+di+M4hQofoSvNn0LePsVV8zoxuBTIeS34oH0dhcox38W54M7pskq+Y8Xv0zLqOe0OEbb28jrphnYG9TQF9Or/UY6dDdOu9PnZ8+jtHt7ppe26K0ooORHB9ClEQez9gPJQoTfyIByegxGVunzVeu0yoQ6Okn2uxpyaanXnX9JvMQtZc1KsrSVjl00MD1iIahn4Fls5iuMhDhdZAqySeEQnfR5cscKlG3x/5g6MR5bjOQOgcEfCKkR2mrsdbaxE2TmQaG3PrDZuXIEjmJh/ldo6IE64Kdk94JXicZupbwXF22UAsAGgHAdDsc/EPwOBY8j1UiS4Q5e6zBOCLoJfttQHcA0bhpBa1RRZxKt9wFVWQlVp5RlniLD7P0Vw5rquL3c/g6BfOSLmYHOrGGgLhBH/nkqm5NNcmm1cZuokZNeN4GCpn1eespBFMQxq2VeSlSJ3uf6ZSKrOWsljr8wqGQRUqCxMIUrV399XZau4stN3wK7xWpmrqiGj4U2RsL351T4iZxFTQc9g0Rxh7ZlEnE7i/qW49Hq+34pk7Jtl1g3RNTqvqiEuK2gbwWWauCseEFZznWcDFjyddjrsrXVQRT10SqHLuD7Oh6YPTzWoqEY22O8N1Uu6x4VNtf0+gGP5PqiAC7Owq6VvOqqp+g4quSrks12cAlDQ1u0JbeNeTa/q/ysVHGW8tXWjt0Mh9z6KfjutUq+ZzZkqJiyhnP4O9mvSyhjBKZOgktefDjyK55VtYoShYaNFRdlJlJMnD9RLAHLrCgG7BgPz+im00P5szR3NyaLF3YQO3hY5ZE4xRBluL4REX8zG34gg9cess7/aDWdhrb5vk64LFhjieFanmTrEyhQCzMYCLnb9uRcbA/ybiogIi/B+93ho5JD0szwedbWtIVftoDQ0B0+IZQqiORVEpS4WWrBl3mJhQmHuxAnLFy4Gi26A7wnBPXqrqI9pvniwoT+07lGuUJ4c85jyFjb/KBy/HXaV/wIJqDuL8DMGBXjioVWBDTw5ELdPsWjHYW9+Ku+FdZ8twQyeru+IFXTmCjZ9y92fVQnVKiId8nw/rf06daErDLH05CVJYK4G4G5XjIYGYxvhm+9R8oi6aPRR3Q0eb+eNF4b3BH1PnGQKK8SL5TzsuysW5aKl4O4U9WWRDaxMtBTg51xYwZSWgYWE8ootb7P+kEuayK7S6nsLK6lfctiehEeKVc0uQXXkugI65MOMy2uG9uMDc9wMn5AZ85pNvs5KuDfNhDD+aj7BQOPc7rnQXYHH0DWFgHjCpS89kB7UI322Jts43OoruSVL/gMq7cwndAoagh+plSw51uAg2/h5HTQ1+tMmFueGzMayOjqwwFtDs//n4e4Jmp8u+YNpd4Ax6u27KPLAakOfa/X6tb/F5nvEUNnM6vtUQwiGOhuW0ckoCgilPvnPTXUF1VRzvDL8R4RqZcN9Y8yCB61rZpVUdQKWToL00e6wJuL8LLTjZUmdQ2JLubY5oOiwv0Ez23zcSHMs/M2yrClLVxqAk9AFRMoMtmEwr2GUtYKsnR3VmBQYWaefvnSBir9t4oeR+cvStmqCkeX70F2NM9NmBqZShvSP43w/Yq/GXZGIdth7zIBaJCyfst+8dtdeTuz7b3xVBli5r9+Ni+i8YYBgkj4k0H+YZ88Wrry72LVT+u9ldxIokigZUvw/4HzvhZ2UuDMEBPhJe5/sF/P2VboxtF8UnGPYjeejHT610DtdiBd/w5FeVaGBRzbYMJpQQQQOvRW3dvtjttMtWdkr9izIrLAEcGDu23CFqKnztqAHYVx3IixnRskglxBzR/Mo7Leova1/iSutBnWYN8g04PVn2g7yDtMf8M3DD0Em+GGWz89ej8p8GoxbAVidL3vtmhcir8AlFR//E5XIfuAFflBxk0QATuXLaK1f3I1GDgaAbvpUiOnPvz2kFwA+491mMXzYvfaFIyGv/elpGEtAZ7m+rGHJ/Fc0IFKQL0wHNvCOnhGt5su2sUyvtN1vnB8FCGXqZ1cMhQI0NXtuFpmSFClK9uYm6pWNkHbLe8mDX1ZOqoeqG3BXbC2i4C8Z5oKIxd2/qhJVeoL4/Y3rtB4bVj9iPS6w013Y9xcMT5yC7WpjUF0rGseojQikFlI5zPk1zYWsisFB1MqmohF7ZJfeDz+aa9aVOA+JckaI/eMFc8fkel1c3q9RIGKPQ1w1anPgwPMomPalHPp+eZB0PNAw885jElD4lKPx4mXaFtOzyR5xIekaoLJg7PH+NlPgkEaETIRO+54BogyeaC1oaOQ8THqc1npc6yLX/rg2ZqUShnWaF3N9l33WXPXlWKRrZC0iEcF0jdwNOSYo63i6Ur06hJqmvEm2rvYaLk07xS7ILfy8jGZa+wTZR4XBdGLa05JjWXaRHNDcDsWGwrCQXP8kvYg+H9bWMGspgubUdxAlP5UZGpTVGGc+PfyW/9WPS0R+8VQMpl1hZz35KKZNz20hhBgmPY4jSqNEeQRZ6HFlgYc3eQdHC0NoMiNQFEtkXLOvWY3WnfBFfQ69NQm6QsG5cjAfxTUx7km6ALxJq9KH6q+6YnvEVEDsZkIgJ15E+IGH+L8mX7WZHMp0k9mSHPkf4ZrrStIm3lFEDBAnz+0ze5dMeljpt7dP9LFDek4ZyrhOvSxAboZlOEtvsL2n44eX6bduk+r8nOCxVYaoykFcfVgEmj1WbnmZpH0/VnBL4S/zXmPhbQoQHInIdjG8WKBYt0yhUl6c4qolSBh5VoZJ+Ia3NwiInNA+6xcj4EB5buC9Zv3kOSPyKgqZe5aSOZ5O1I8jldZUZrNSLRuD2Vnpb3+YkgFRtrQhOQ4ocKWZe+CaNTzN2tiXoXHTUdgzGkiVHv6YKnptssz3VWyInsm1DguySkXvs440bpXKqpg7HUJFTuW+URf4XrCOIvgtGkaBExGwWPUZCAeXUKPqBlwV/n0YyswuLIpLrCnJk4gA8xqQh4I5qycBjX9bEDNF3k6kgkVPiKJywlx28TQkoPzkGB0fkKwcXJwtww+iIWbqlYmLl0jW6ZoZyD9McF8aRZTKKof8esZU1C53mmRVkEleFk+tyEWRgtZl1xIZK4pKK3Y3N3kYEwGrpE0fC2sUez1C5Fl1WWGCOrZ03ciFu0zP6RaxkOR84uD3vZHlhKISaZeYTDIFqNACzDSgOqE5NLeUHqlTpshO6z/YDqXw1CC36XF+4kaSCUZsRfWG1qnDcFN7v17eroRG3bsJU0BCdok8IVGefdypVKwOVjcOgkTg4O9X79/0WiuCZGA0jrhNlQJnaP2D9IMI3/fmhVoBHMc8b0PmLAYO4Tr/GkTHUmA3+x+2QryueU1NSEAwGJaLsfW7QggxpgEe8lzcDwwmZFBX1S9Z+otx8CwIolG3kxTeRdVTtsqfptkc9Kdg6uDWK4lez+QkoPXlpgOt7H8o5uiiDkM9vNd7PclMEgK5eMevhbfIi7+WeHAo5mIEfaYPGx2s0WpXBgjGL5AHhZqb4iEAljOz09P3qGTStAWBvrSSjEju4Tl/r1XqbMpKmYU2c63NMkMDhyu6QHRDoq7rEOHNArLIBytDUsajqYFCz3YjLWT9512ew7Hzt5dzVEu2ucNJg4y6Pono+ZaL0aRownLMpn/w+blYZQHZYqqe+SUOOV5bPldMtrRLOumnNthNOkEW4liwhlHX7fWRH1xmWoJTg+XcWkLSoz2YnJdQGW5CGRjhZ/8CPTiTlMBxxexPgh2DSYv5eA6t8dAHkMBdQYi4NHixNCOdrcdYpJyCQ0s6iWZh/ovDzZS21jEx2hrpS8L5s1NYv9Tk5hEzaSodtfsp7TtXHr+X/RfGPnZdNQ+qew+66JKPHLX2ooCldaV0FV+Z6uVpkAbS3rmV6H8MGePT5uFLPQlZ6QtSp6GcNsNAHKxE/3ig+Sk9gnQ/A17SnPXteFircPEVA3E4qlaWQ+fVaG0LU2/zdV7KRm7xJS2CR4IWFeFbz1B49wZFWefYB70lmfvMfJXH9e7Ez1AdFDLYCmbgliX3r/fnSQ2XtlJmdZUUoerQiQkbGb4iSkKqrD6RILZf9o5we8CFCo+eai9mVGO+t590ql7RuUeQx/zMb9zendjjntXfJeWqLIX+3HWgT4/82OAjThzH5PjSiwha0kGV2Iqc+x4MKYiqhcBjBKC3xi6yxvnuOs1pVu4AgNAvdLyKSM8nzfJP+urAtHJ0QoSEGTpaPlM1H1DazCLwxz9ZPiSjjtj4ZodHE+XdxjuO30hnVLPwONDKgGg+Xndb+/MKgwUzxE2MtY7765s8mN1Mh1LDtymcJNO2UBAtntc8hkDyUhoZr86Sfy6xXKf4VCfXnn+8WHlTNZV1L7GjRfU0/uqN0ynzpQswtN8CCFX2PRJEZhNqb46GCpFML/ybaGGNrrn0JSbATvoqEM5xg9WfkcTzHfcGoHDoXZpqRWPo4MQJ58uq2TjaFCKaZTx3XNMHH2Dn6OpH+AbUpHDqO3fFO7B2eWhli/j5AkINTQqXvI4jN3ZvjqTyrdhUvu97dSHGWmHLN+0wnLQnui+jjV2luraYtL8jRTnWdjPpkIf4p3Oe9Jkr+smdzfNLbCKLxQ9iGWSVBw9yMDfN38pxfG0bnLy6za+d5W77Qoit2vBA+Kl4BbuNZ9cly04ApJZe5XI+Bwjh6VQ8L7PxRtBrKHu9DeV0rOQaxLbbpIOQNx+rbd3hf/q83r3Re0CsvChpz+Oj7TqiGABL7PckOUjg1rJDY/xQ7kfsPtVt9xnD88xlBhcEh/Q0+0jrJlHjgNpUzcb7fetLCg7L/A1cMEcj+8Kqsl7eUF+8Ed+CU10mQQD/A+EBoicScpuEy5+BF5UmW/ZIwSpa4xu6xNToTq9ENi41oPcVr4S2sFNoAnBWtl9XgaN4HzJ0N8axIEXSrKZOzbIHsKQXJOHnaFlLW8JC9hfxEGHlbfz225hkoQdX+J/7bJAbGhasuqzxklq5iVE//SriR01AAq/Xsg5QL//D/oAdMrSjUFDk2g8hfDEZ13EW4f6V0wUWkltIeImMpXABe3nbCjasey+wHOY3CyxkdJPGgNiaydB1fsrC6hELZXnHiR4eQmJhHiVgBeoDEMpDzv4w78vfqwE1sEIb/djqp0Tn15ed1f8nMEW4SuP5Mhd1Glu+HPS1WRm2b7FXgCOuPsSSP0NxnUJ6v0idbNHi0Jw4cs0cCJZwWw+MAk4VJQKfRjHmDLgIhuBCKRrUNBg3djj7QsWT0wLI5ccU4dHvdJNmvtk1jFr9U5b1jTulx4PKbB4JKFjTpI5lwrEViRIwbaofaYnb6Ctvsv6XAYPWdzQFKr3Vl3Uusdjg+QlmpeBe7UX+rpYjq6I/dxgKbYFDwq7frOuKBfT7eugenUzeqaImu3rIdYD7zRt1V9JvmsxadoeKexccPUgfoa4HE8+ETIoFenbFtcH+XT1IrcmFpvIpclb4nr7nMWQo9KsJ+h7PG1gQ10eubJQ1CWXkEE7UI5vlrCS11j/G2Wqi/7mP1xwcNO8z9BgD6t26cWQTxoA0n7aKMPHIaTfGQF3qO999wb1cNY5Ufeib/GVEMlPclSbI9zeTURmSx1inEaKeiHZpyBIpJSFwd3zXYPPhB3nsN8Snf7zWp6BTGgWVVaejVyv4TuSdL3AmRr/baXbKMqeSIz/2f8k8Y+vy7bBl2myutU4s0k89Oa/wecOn4DNAI+KYBmARAsQQDSnwQtkitjxk71VTxsqI5RHuUcFX3hJRxWp8s6R8KxANKnjOHopys3aPk5LjOmNXLmRzOrAuE0TN3YEFuxIbpv1LNLL/4aFrQsZoti9N6t607SOeyDKjqP1+KB8khHyGQ9s7N2KDODYjehVJbO6jFO2Ark6OWVBx4NHASa43gcQvko+5H5tG+9mQ87TLEEl0U97C+tO2PJDm+4pE2eZ/ouVG1Yi60dneCM4onjr9xfHuZetdGxdRHX01DJV9h9ob/wdb5OYTDjkmAGwXBDu0TPnhwJp4oH79UKVSM9Ux6LTvUUlvqB4Bpo/n6hcclWS9c+50o1PABOIwHHtOMOUOV+2y4f9e0VPL5ptz9+uCw8TwPXu2jPuLYm9Ou5Gh388rTrjuS9KvG0LsK2+gNgM6PZp7YuoUgFMcsR41SO4jnxH18u8I+G5uc40sd8l4QaKFCYgzHGnX0ZyYtc2tl5xD2oZ79HDLUo/2clEIsrpVKEDRnk60SbWe7Y6ATX92hriqTOBM2FbZftmK9wKnEdWgS5LuF3oyqkpoojKnbu4GwPq1LyBAN31JmG7IiWzF8PZL9KChmGwtDlRMZmm5wZXuza9T/cErJtgYCA7Ehuk/gjmsuxc5aBUIdI4eRaxEa/AuRPJHVDvbrpKPYh3BcULjMvcHLmjV47HTZXfWlbfsk0dPvpw8IqawAYjh09nJVw9DGW+73AGKa2x+GX24Y3/a1rSzXD7LclDwfNvVLACjNYdWGu20SNAmptBNyH75I4Li+V3QGjjNrATBQBImJv57c1IM4clCqo+ZJD9z68Y8UJN9AL/+vTfTZTULQW83pecjR7EE8J0ROhY2SCmkRG5CZIKJucdBn1ZhPREs9gzlUXooHOwioQ3WC2JidlYeEgq5GF+mJEuk4GvMl9fDL+SB85lHPr09v9bZkP42DU3xj2Vf+zbH8ze0XtJW/AdjFxV8Tvn8vW8GCjKz8WzsYfU/Q4Sl9A6mJmA9tAimn5aMkdfbltYBsIh9VuRH1GdaMUl2gu99ygoOMXpxEwD61shce6E4xjBXQWfgKp7ixr4w2SrkBF+heyl/zxeeFgcQfzreLvivXcxbqcy55tsApyeeKLg+y541wwnXMB4no3bvHJzGJgibna5Aw3IcSZPEYZBxR33aAiMXMxZjJ/3xcsGcyBzJS/Ek+vNV+zFpbl8N+FF4Z//RFvvfZRCdeAKILUeCHsxACGiX1xoX8ETGq1O3HBDlCAHTgAtOWXmrpjNupwZn8Xz15RXX660cMiQn+uZS0MDqWH6ks5iIuGUmpik5JEG6o30U5Ov65dxnSV38utnzx8+NwYuXbd1Z/RtURrIEOgZsfMfozwlTpK0ehna5exuA99nLMFsAjSsQkW1Asnc1VKnbsa8TdnWSG9ukWbbCCy3DNpkS5CAVUYX9WIY3MFYXoR9alviMlZdxV+6vOPksY0fKTbUNPHf9JTU6siWsIpFqDI0T04Owsp5lkrsRR4YT8cBmomGX5SoaYZ22v00IdN87ix4bb31ji0GEf0fH9AiypSPL8vlw0XMPmI/91M4ji2BBf0G5tcYXoBjJ6Sq36I8FFzBIFJ5iBPTygbFqxt8tmUUDIbie8A4EtqVYyBoofJfUuBzPDqv0LeHmjBmv6ek8ZKoycbl2RqWuemo339YDKCs2LbpBrr9kEv1RmNZAYqUhEd7avn4toLKzKvzdMuT5EPqjflFLdScYejzzUazUC1xaIi11OFIF5K3Ei28IWPLoHF8P3ol/uzoQUnc5SMqmaweyNWZLCzP1O75V770zq74EmTXs/+duAYtc5TOUwj/Sdrq+JOFa9pqdPzmgNIs3lV8XDVYolZDy4sYFf1Xg0tsE4TQKnSIYzJFnZ7MTvt+Ob+HdRTnB43nCszhbvDlreZjiZYZ2BID19Mxaud8iZGBNFqYNlezZlxDr1ihezq8xK/J30gDNFFffhFIfIV+dXbe8ikJFy+OR9AGNb+vGp1FdF1xuflEKnizyE/jJAicPHrQcDKhfmYjL44SJbaqnmgBRT8mWj5x6PBZi4heIZa4v6P0gKKyp1wvJrqRC73lKqScOhbhwFoaXu6VLicw6rMRgmGIDy+68m9+RaagXcqVn985Szg3GS9xomMozJJ/nybeNRz9D13iR/WCJrgf8kChE3IAoDQVgpjlU3yzKgbMzv3K+62gzSixe+qydaRJ9vNJmi3tHQjMMiSsk+TLh3YW6dP0rJAS5muggHBVgZuvt1dRxtZM9k7MvOeheCy4QMu0gpV32nQMTvWtnUhk3GNy92NWDsOx6Ca9ynznyIIogTLi0rEK8mo+AW89dWwXYg1bjJju4nBXPCUwLiBIw5N7UoWpyw0z3mc2Xtu26JU8hWBiWRrB9DJQASPIlUrxlU/b4R9yz07ZwjUOh62YKgqzFjVTYFis9KeScYJaVtxmWPs0X05mMyX9UaAYOPgBcMSYh9Lc/9wKfb6s4weWG19wIXyBpB9/hQ1UBAqb37BNB7iZykU2BfPJtPneCAHUSmIFfXRvNpGwGT79FuGUK6wRRxdsuzASb9dY+RIoi4BK8Y0lehDfp3MsHnBMAMxHPmcrOTHs/4OsYZRErqsRApfZ2agMEDhDQWDJ7trh4QkOTSFciJGqfq5JSDBD6kk83nIHRSSozrGZxhXN4++/VxwcJxtsnOw5wa52VIC2WoL475gsLHvZFYWExoM/1nQsIx6/p+aOL8N+JNYeOB1em864e2DABSfyRUU8b4Y2cP9VnrxvlDShERZKYH+ct5Ww6cy6Pgsaa5uiHejo5HY9UtvuuC7YQOHMscnFi+LhQnQx8HwVlWQQ2nuuEal6kg9pMd44lDq3nzTmWBJPXlT/PQxQq8HirjECAdhFHSVHplg2YAjsee4mggnZV2RcfPMgzefQ/C+bmYUsuv9lAndtpzmECXa4hZ8Vjw6Msp23c6mTnnEv+8BxMJb+93Mwr6Sk9v/uzFIRmdTkJV80oa6n31pjMQt3yOg40RZh/J0wpFw9jm3P+cHmXsJzTMg0DTAhEmFAMCW2fHrPYnUZKtmcpT6AkkwOhRvDDloJftFCzXaWf2byP7/NfSB3qEKmsi+H6GkT9d4hwzT6bVIn8+nzA+fZTtHM7a0wVnId8Vp0TL0gbrwXV6lhVZE8XLSEpSXicrjDWBE0CHRxjTZvhg7+K9xp2/DTKZRg5B+HAD+191a9lcPIZ8UEGLA7UF3ZPfvwEsIYxWycbjewUHXAG1HW5bDJvU/CVfS50YkYGZjn0UzCz6OU5zYteonarqAyqZSWniWwZVI5ZEnBJA73VpReTqnMZfiYuAceuLwMalshGigPrIVEtOr2uB1bbR/AnR2pWpkEpfZ+V1Tvi2Xts0GnW0TYh12f9fwd3Z00IZ2F6XZx2EqjU2KNa260/m3xuCgjW4eNFi8e+3DuxNX00bir4ULPjc2PPCOhVnzCLycA9DZ5x4n1P5t5K3UMePW0XxhMEfvLACykQz51Uj8WcogcXpCUHzbuLOLZYZXCePkIj+6HIeZHszhM8FXeo872o2Ud9aJRCbsdyrQtdl3FmyUi78GrPV0z/05Uxl56jP/6/H3urQeCtugzTj6pwAXeZ2oywCWdq2NEDXJNB3IR7FGmQZ3Vq3air+okROVRbb5R0ELEpf9+uotUqB2itZ64/LuerK8Wg8e55m7Z6jKlChbWrMjQjrT5ETsDNwRu0EaLKGojrTaddVkfcx57rKFNWRVN3RHxZd5UvXg4pUGjLmhEUH6OrkgZwLK3aYVsQu9y2k69zfeyg+eaKTY8SpybB1HtIUrDLRSU1MX3D4ef8GN+5HVthSClGlZZ+YWW6QmqCrMPS8mMY7HTub6lF4BSMyzY+wNwkrXW1r/Qx46B7LTsGPPfjr4zC9cl0KV8pDxhj3R5EOLolwbtGPYn82AnjbHmo6gIERjLNRG0l8AmW3U8cMnP121NNEQkI34NCuYzWh+iAC3zgsXz+SkWhjcqD9j/SW6M4nO75wXLruST8Iz9GtGzylEUSlLXQR/PU6QkZ3k+D3ZTHBtF1ih2P4UBc/wKBvAEEnu61anrjYxr0zWXbDhmBTGba8hL1m2E/J6aQRs4q5bycbnT9oE/ZOwm/Y/z0JYa6zLcohSkwDKx+P4SzF3OqKaX2JMDJrU1o/POY9C2oKf4xOyjRTpXuymWA/NlScyeqkRaSqa05cCtxdmuFT24BGFuEoR6GGgswi+VjN01cdAjbY2MAD/5mw4KTRC+UUqyfa6n0lnnpUSI1Kjqd4lOwiEmvJ4heKTC6+d1lErmwNJqX642d94u7ePG1fv4KgcWTxLyHR5TCggfiCfX0t5/GmDBxVBH8bdc/7ybLL2VOAlLOFENpJBMrc1PdOJ+LgBqiNiwu65UV7dfNwnR8ukGYc2tIY5OCjowqEoKUfnNwkKyQvWy8OZOpywYd95JVxprXjBSXDU5XMhy7TE83PH5azrKFBsbVt/UH1rbVGaQzXkIDRmWR6D/r37K27+f3CHtUy2hytppscjSMkOxOx2BrzvT6Ofa3LDN8g61U5p5HrH63KBxdByiw7jo/dgo9MO5FVQgbSN/pkwjCRKnvxiZbGINC8C8zKAPzVPxCDOfrHn3Ne5daJd0EWJIeCG9d07zcRgDRMpxGxZwuBC011o1lez5qyLTdUvldVDvZ8h1+K9wwhhMfQ7dfhyRTJicuFv+FYQlPtmXWEABOMoldS76h0/ryE9Dm6Hp+pM6S0jA1X4JdKrdxgHrLAt1DxLNqt9s63kH6vOu4maWSCsRHe259Kff+zIfXOA7vuFToZu6FbM77U0EIAYno9/79wGm+tqYQJP/e6LSM7zl9BKk8GT9pUTkn3i6boWXWKG/UcSCsyA2lArmbTBOzczugu+pUvih0OTvzsAlwxiQi+qxzqXIsZBYrSVduFUUPDaKktZsjWjUbgo1OEj0WEUfDUE5ErRwYJZGZqZ93uRsE2npmM12ZnY5RCoahY1uXV7j8v5YT1Gx6LY9RSPhQuzcjUezB58ay8174fjSKGVxMv72zsZwBP3dzEaLK9QJLUGdxyEtcOcTO1eIcDKM0YZfAvfgz9X5NwRL+U1v7WO1pEGAcGoMOZDYhOqKouFskK8iNRPwgQxlCeVhcs+OVPNGyA9GXr0MSjR36AGZyZhbtsxSWH0PYNWZNHh+iaEeGbJQl9daPt4NAdKlBZFypMJ6c2GxNFbD/J2TY3awu+ziRKlLRL0sYVnalkS0EWhiKDmcfVCKhLv0rHck6oaXROQdIqp3taYyIWHNvJ5HGdH6Gbt1TPKVz5PoxHcpzhCl8XCiMZLdS1Q5QKibfvkiQ5mPxxxVDZFgyVI6hy7NszajVhtoO6C+kb7nwpyg0DTE+nbYxGGpsOHBMv7F5vvoZfoxq7n/4Wmmvxs/PizxcgYi/ADqPBJzRJovQd8Jy7xOBQJEkisWAwj6EcGNnGMx2FPoSZyX6K3quATOuj1zVR/CIPZTZ9sY9bpf7Xg17bmzcmsw0NoRyo7p1ajvkoPpV6ZlFwv2vzIMGIUyxzJPbVGYFyeOfX1nfFD9qN7wwn8d1kvkjt5zcKCcOZ2MhqTlEF3AujrBGkTSUK916WRMHpA3Zp3SphHi9liGaduC3E/YkHDvpsya1xdcsS/9CBI31nM6ON4w0bbU2NYJ6JYrbhHPqAzf2GSFBUHeYw+SjXmtN3+vwQaNsvl9QkxUq8pR7n8EzhhORv/ebAvOH3v4bC3Ay2QdUocccYApMMPCRvrJmFExthlbXlFZpi2c3AlllP/hPO1gQ6rpWJsedFHoM8X+ePamK98/WT1y/buOHFvAhJIaQEmZSXiAm0GU9j3Mc1DYIhY9cB8YEfx6psJ1UOCrbnQxfNyE8AEtD+zDajYPfF2RadctMy8G8Q2k5K16yRQdhXqBz+h1BQC+3cP81LtWzbApqIak6/0om1f3lyT2g9G8iX+6c20WWCJAKn7iYzSMCbADFnVd6fsGm/lylGekgrH2c/71/Kpfry+4Ny9TkRA6zistZiDZUJ0xt6Xpo9PTllZcp12Y2em3tqmENCnnbQsCcZocqPyCMH03hvBGXBFtLmIqG++REXYyzPr7kvb+Kjq05qVkPmVUndE3hT5b+NdB+myU0EPh3hQGdcoGFrsz6D/2ilWCyAwhx5T3UTeUrqHmg/RJxFyb9058TIIML+0As3EINSV6HxyDP3LkPYYBTuZGmyDvQwwpxs3zXVleQVhxI//7nK3GSZeEjBSx+xenbtI4K0V28cYNmprRSHVjNeJcI3ldWm1OBQnrn8ZPmvaxUh20qmEsXs+evxsqzEuvV9YvErFc/YQ2X6MmXFuEM8z83VIsGpFIlYNzaGMzBBOBxiyPajYQAw6ePKYkwzyRc/Qfy0oR6DwlA1ZlwIOjnHjsBYvkgwttmaWnB4NhjsXGjOdYTNUN0Zj3ZOpGdVZCv1uyQKN9qNSIoxc4jce3kNLTp659TzE9Hbuwh9vgxiJGbo4tXu+ikAr+A20l2K61SRSx2rLDs1nKJ35NTWlruyKgfq1tEcUcZvaKpUTqFa8qf2BDa0X02pXjWDOwmTbZ3zO+YWZ1TTzsRIUx8i2bqxl+RleY2z0Eexs7jh3I5M44HU9wVlhtaAstL2VqvB1v2eEn9TtRUhEmWa4DlBY3N64MoQwq3N2xzTupTxM2i2ovlqKlsQL4QdrIPgRV2ZIjGPXe+U60EMz5o0CINBa4dHQdrfvG2DG7xqOcSkoti/hk2XKIWzXt182tYw2ttBzQ3SFzhN8pmn+vIFerz7TArLrIWQ2noh7xw4JxHBQDjlCF81fp2OYxUQdZI4p5DcHQq6TjVbqZwc9ce5IgpufHiqWh0s+BbPZwMkdlPgYTLxhcQaIJnWq2O5ffKf0LWz9fTIWxKIoZOCEFDDoN/UXYvIeBNpT6rbxjZw57yGllW6Kt6KPheTSubQTHPCJRKSe8UYOvUM+ov1kwVrVv8bWcFrC5//OBuh927DHnipq5UlNxXHppaqcvcbjvzK3DOT3RdtqR2mKIDUoLeR4BVrOQWHItoCHlG8/GVr3AvxLqFne+TsdUeNA1tmKiO4GKZv1wl/68SuZX4A05ZYt/F/3F8R4TQ7Xo1mHPvQ8F8ahhH6ZtIcORyNu1E3gOfKbca1blGo8/cos9QApVnO8fpCafkO6AoZ3oiS44RtM/WxJRg9pwvR+ojo6fcsUAiNXR/Ko6xxeCyPOgJ56N72JKSs+wXcCrl241+WEpKbhVADi3wSUJJYJD9udBHvmzqVvkVy4BE4dtkIN8sN0ZU2ViHfdkl0cQ4fwgnMZ/aFvD1qn0v+0Oj5bXuiI+Y59xGwEtNittaAil94b7OtwMT6KmWUI+Oe00n9zqZJ2/vlQuiRpQ2h83CBVyFkZMOK8p/EvO9B6lGFfQdTQoA3I47KLacp04Yj4Rwykb1Ds7nClW8EOjRWFMUCQKljO8QPhZ5NVni86W4fq6lguV1khNCYrdii/Q39/qjePbtUzioKdfRlc6+odR9f2Hh5xvP/gYbadPR21mBJTVOLe2CGV2Lpd+Tbvn2599IfIsiZPW1KXbE5C/E5kStBSRjPwrUHEKYT+codCFliqODkM72yRl6DL/nR8+1Jf+9vxe6+F6xegiawwfzu2xeb2lvJOrRD0ZeFXe6EXw+lZ3hI/7obhokPZ8myUCcbKxX1jjfx4vtQ9m6ISUl15H6tDFUbcGTmg0/KYu8IFkGaf+Ryc4k9ATwRLcFQMdyL/Vzbio85IcQlH723D7E12TA/I8UP7ooZFFOEDzkOO7EJDS13RHUFtPEhLpSkpsQmn4mpt049JCJIuUDOIrG4OE3VKNA78vg8c9GrA4wvRAD3Fu93cFLPOXHSfMlnPV9focoFljGOMW4MNhy/JTsJUbBSoZz1DanU004QVsqYA9U7FDeCw4rqCEbQGHPgqRJJEsA91KXbeHoJtd2Llu5OIfIV4bNXllil3z4UdXMLmPbMAahFkaA4rLHHd06NVF3XyGfTuxdjBz2aeeB/sz5i2MDB++DSH2fvLiOXSItGhd181Zf/KED2Fx0QRLWlEOU0eVeuT/Zb4XnQi7WI0j6T+YEBTS4UplnnCxTq43mIE/uhPIYATO9xwyIVGzqKbG3DuaY70lfKBdYZY9sjTzH46fjAovxU6WjosLiU45oHHNbU12QQjTgXjUA3AdT3hdzesp54wUIfCnnubtVU/EjDyyxa/zLSPb44KoZfd9TXy5yG7Oq4lnbR5j9+6ip7tVzetZGZuoMOBkV9ziYtJFfoAPpSazmGyCyEy3q9IsFwmQVJx+FGQQklT1prUFVnX4tkudDq2lK18aBlxPgiTRppbAtJp2OvVT0Uu2cVbEE7ose9ZnoBBf/CKF6jNyga6zcnbnKhsptytaEGhOtCJzotTxKRiZ/CBb4CMD+m/AdXV88JGKKYpwOg5YCPAO9mt0ziPUp339gYFMu8qa3vvebe6dQB4w1KHEizAkYMu6sN6mE2TZQR+pgF+sOyZrHwNWKcnQWb29umXgrpMmznwFsK96XzlD/3Y8xZd77A/dWTW/wt1c4s0w2Q1JT0yHmss87C/ZNCbuBJb8sYllG0YXAwhglpSzxQNA5yiMke/NV3mE1yinjqMWsH+UkSEzB5NkHzdCoLhfkLizwNqJYnp6CMDPEvSk5+3bxoln/DLX/1zA6fXnv+DTeCwgVvQ6baP/TrWN4DY4R69X8b24EQYa4doM2NBT+jQxQP2mBcyZxAM0BwyK3QuPDe/j4jBvrlJqO4MZutuWe1A0OXk/nLM18bRrRIQDC7NX1Oe6VuHlfG8Gy0xndQSHh1uabOox520yx1NG5x/4/XIFix594uyF94y/7B+cnURORj1F+8KS1mQxPdLfnnCGln7l58C5/JuuPWgA/XW5XVaMGbP8tchaoaWsphd6/kex1XAOpOb/BbnbUSXG9puQ0w1f+YBuCnL+YzRKeIMUfNc5pc6Xnu8xsI8gRiIe4isGjidg+i1nn2YqsPDiDSKJYEIZgS6r/psPK8UdFL9xGc0kRs+ONWPy6CNva+TkUwpMZEM14hCZBg1crW2jZk//cvre2L/YKmn2z0Z2VYys3jXGcf4X9oWeqsh6q/HDd0dAGXyyQeWh1a6JfFspw+bBwvmmEs7SD3EGWckmT/WLTbPpjN/is5dLIu1FsRVf3HDN1OVfoDvfxBmffdTGLNGDMG0N6NOHd3IYBwD3xkceiEBbKvZJichxwFknyUThJI1K2dQrRRoiZ8rFWwKIW/LVyqujsUFEjPZN3U87AdWvSfqQcsBarRNMKv+glVjnihAtJAUrcKvaKx5W8Y4nD5HqJNBFsP++R+rNG5TpTi3Javj4cp9qp9g5UALzQiw5FBhc9NfQpoV41txhhuRHZ9hqJJiT68TVcqcXIx+7UIGD12NGm4LYIUc1RNgUlumrYEieJb+mOKo2o43IR811PQtvaYriC7QI+3rb/cMx2VU79CINb+a1kl5/xHP/W3UYHhfOtfCw0PVfwDsIAo1uJ+wXFjRa6+W+WDrczpVmlJBIdgRVoyd/+0z3qpmK4/kFDY6M2KTw+yqL5jy6si6u8QHdyRnkT21TrdZ7GV9U3AAKBSlCPHHOQTcxWcKT0tuKbXcFQpWXFpWBqcNvbGhVlnSoxp7gMbjV0bfl33HFOkTAgNZQvng4xt4C0uV4SItDwupAwTbXLCvRIgPwTywIOWmNlsS3ybPaeCm7A7f76DJO2bHH97secjOEbiIHNoQXmO7s4UxhbbeIAwtOVsmD/GXJgmJwERLk6EyCR1cifg4X/MruD/VizEcHUPhq0bWbNAyyWgDmhBrFJvAIMlJt7bo8CBR0/M1HBQRut1/uDu5VbHratDbYX3I+9GaJ3PwyorNqGyF/vBF1PM/QXj6bWkYNMZ0kn7pnEyghFLhSWna+BbT+1+nOP9WhR+55EpOZdGsIm9eraVufkadeTdkOSHZu2NU6kVJ0rCzRPy0chijDFUAf8HYr+9GhvF2yiYCSCTK7cv4nGdCKiQ2S8eOcNB4gQVpQhtkWyNKDvtsozrtH6r5J18G8w9GLKnkggNFKT1D+GYCq9+ywuP2sCWx5OCcjvd0QSFO+xT9qUmB/RqvUxK7Bqqvhfd3BI56vO4JRZwHy5sb5+KPfYe6UX5e43FNHp/luKPrcdceWUfGsN95rcI6TzRm2DH5GqHTn0yHSDC7uJkTrp1VpjgcPcOWbNpyzkKZjoZI1+ovW0N0qx6NpJG34SVcl1u9wUfFL3aY0JSg0JjKvUTuzSkhpXr3rkz1PI+6LHfOslMxvpcXVhufxMdRJ/n3ZYMTLrcEkWcGlVv8d2vP+NJyZ0y1dh3fwmAnZGZu+APUf8kxkGE89NkhKoGdViTrCuWYzd6c8gP4bFnP1NxaKYABXAM64JHUqcB5hBCS7rXrdjzNUZXgfqmi51xFg74LCFHdHyf9afOfTsIxQ4ZQFTaWPHfBuw1PeBl1Fy3lmzstHHvzUfzrlmoEPrABacklgvYAJazBC/8SuxmY2orWlobvpZ6ifoMOHPgholXI5z7wWih1e8JskA6s1acFy1LuVP8tcRZa6qCUG+r9XKa+bn6qDXIY9+hvhrzogiO5wlqV21qB+a9F9BMRTDwDDo781DkLKNNrp2c7WdycPcCYULlPFugd8NZzqtFZCYqiZVHKGNZc3OLi/8kFvbbBG81ddSWy6VTMJoD6hPuzrrOyMUa4yMFRDG3gGclaSiS2evR4EZ/Eirt6Gt2xRBy2lzuyUL/K2P/1rTXcvb44+wIaWjUT2rU/chKfjb1q/Mg/8YihIGxzyRVTYMFnegvEBNVetBWI/sF1EbL5UNedR0URVxEZ1w904iUHeqTlzqU6Z9ctNPCzc7dwcoJROp6MhsxaEvIhDK93zMyBFaHEoedI/KNfDKgWcWuo+0jIopLidjdlAS/CZYw+x9QW6zruhMbyrTm9Gq9a8SqN+iUFWNJa3af2HOTgoll7VNYBAniiorAJRWoA5SpFw3DccjAHOvDt10I/5HUdFoVrkD/CbxPmeyV1Pc3hVFdkBKy033lBl76vibLWHIUBmqsuQ5SOL3ZkfHqDmDbeoVwIbTa95P4pA9+D/J3aFC+vqTDy+xL31o6iUDnvmCoplYA33MWFMyodX/igxD1Tze0C+e7MROZjMdXKi8kIA8/crOlQLGstcOjJxmW/iWUhkLzKi8dW+j71j3DBY4zffbdahIigc+BwAc/2linMraOyaMnkfNzF6JrH9PSkYlNBEBzEirAoveyf0b3+Pcw31EUDXO26j+cphH4c0YN5kHq/e1kuRV571HWukubR5WM6FJNe124Pt7iWudx/MzM9y2Z9fT3y1HkKsUx5YNDnedpGqWJeKJdE401zM1g4zA5ziF1FrAyvU+F3qUKVAZz6Cnuw+U1oFDpZjgJrqv8JrusRaycG3f0nxr6cK/V0WK0kqX2Quip1A16q+L0nPrqo6DtduAEwc04qgHjYTL+5yBPsAImmvw2k84U6isan/TtSQHDfHD0y+rgSNcghwbIjmXL5QTg5oG8xP7kuAALt7DHhHTcr5OonH68cR7k3CgdlppjSMT0w1sea7LACwD3pLkuMEjjDRxjUREkQ6kqsGhfvVrIT2kv1JK0oxtlvqPw5JEaBMgGp0pTEZLi+pZBHmZFkz01O7MxN2rVpe+7qjxcJqAkUB6uZb4KwgqB2UtjHSwJPSzjoeqYK0mb/jhI8uY7hHUy6g96omU87pJQi7qpHuvB7AWsKl+qGjatxTjOVZklCpczgJqzCJhP+Y9lMQAQkP6mzDP/x3ZIR9NIGJ0td6p7Qed3GbUEDOpHYN7tVNoZzlQqRemFvwF0C27zIyXWG6k6CwfzPoRxlOHmlo3JOGnuMXBqr0d8XqNXNx/prlCrb83M600vIAi79PxQ+U+S1IqFxnEJcNtHQ1ObeZxIe9YeTyWuaqsHKIuT6eMAGW1pQnJJvgNvHs+BUkjWFz0btyqUtClfHiHUd4ndIZXlixJeo8EZVLMJEAG9jKbUap58b+vjZ3A8uaW6NWqY4ExYakGc6okX/QUBxMT6aQRDyhugEYzoGwjzov6Wscq5IL1R+gi0TASW48RZkj81MhoUx8aUx7uD8qMV91ZFEMXaRj3NnfxXy/JC2gy7bYsTAWZxYo2ldqfDTnT4gI9Bq82dBY2epxOm0KFPF9l+aAkedrg5kCmWHjVnBwKmnifo/jBPn2Tlg6U5wfoR1cRVgZrlWbM0XT3pwXv4siWYLvtkXBVYIDmZR+r+7n5I+owOzkvCV1MIbbB4b5e4STyN1UyhTegnTuOUZ3eOOesNBitRS8tnPbmBPPDcmoTdJ+kZmvhCM0/0+gbVu3PBCCjSsiy7hGkXRK3syusJLxs6sgHj7rvaEy3plRWO0/ezxQhue/hIMsNLNTFpxsWJm9gNnP0iSdsX0gLNmpUPwF3fMhjoggSDMznRRvHYx1itiumvLiB53HcASwRvzYsh4VC11x5DAV6AHUUjYMS/okDZHhLAesMea1HtSZg1uksALqO55IbSdt1VXKZgl5RUT5rsi7h58q+5SVf/RpnFF+/9C/dK0pYXsmQB2VOSMD+ORWZsdhapkjn457VI4LyvKBpNErvs8KwbKD7LBN79pMsGRolJGW+VNXg6+xtcr50EFYjyWc+UWOKj3vvEvOdT3vd8T6QF8RW9XFghAtA93M89vfWhBPQ2vWXdM+jS4Lt4Coe2a12zPo1A9mAHcD0jPHW0m+dBYhzGg2wTg2dlS8dtKa2p0B458R5EmbavFHqYlyw9x+xq39NK8pmluxS1wZeDK1YGiBgzB3I/uj+agsNHGB/tIu+qWopBp6m7N/hQ96Hptm2DD9HXCvPtQKQbNxsafQwuLOVCrDvUvp8kSIyXFFT7pzqvc9Dws7tDZxFj8dut3Ix21UV6GQ1d41K+4A4ONyBeBHBoqdC/ZQM6gb1TLgsmPdvsBljFiXWaOejycgNVs/d8JAquwgRoeLADAzYrAQ/+92v1O/oEDPUu0zbkt7e9uJgpL3uchlFv2tT9jntRayoxp3XJlQrcEn3R7xtxdX+iSt/fUTtFok+9vHfBcn7siHzoO097BG+Qmbfn3bqwhsGHWzRWruHHD0W2YYfFJnguFHQ59oY0tOdojdUbdm4k2u903JnBBwmdBipm1VkLJN5ZxKbqoGag9DOUN/9Hrj4asA2eZeRwxzmTOZvuorcoZYKwrEzrsBaBZQji1aT6si/NjbA28AtYo8t+eka2x2B3DgR7pasiD2oYGGLXk5zAOmkPr5hNA0x1ezMczPvv4P6x+vhbnOxTvlDxLXgA+oODWBlhNX/XjjcgRXpQylkDqYH+q4gsHpaAipx1BsiqON4/XTc9hlg1uNCxdAjF/RkPgkgO/rAx5fvi8Ddp1UTlWpdUdB9q+wzlHuWri6baoxvJyu8K82PGnzHTWYNsO8vBHfmHIbcHy2tm2vsjN/60FPkEINF18TCAmo+tOZibAr/1OtBazCdLq73fFjNStpZ2o56X57IjFyLJmG6Ad0gtuQva4LZjQTTClKv9RDCbVTH8dTxX8o6sWB1cKZSVRKhGOnUcKPxUZ8HQiqdD2x9v7AaEo1J7rJ2OGfMwpyxgfoshDao2eJnX9grpljzgx2oYLLzC519dEXl0ki2usXlEgkaP5VYAZeNyxfqEr3963v1oMFuEiMSj6FcN9o7fj4a91sQ31fLyySePO/vK8Qdfgs1y1pT2nH/W4XEs6vrJ+VaUYaBSgJOW/fSlaYaBphCQozGZGGWT+Vh7pRrCUGZYXre8wzO9WHB8k+fXj7/UROxyPUM9ziG1LhvgNofFkHUGE21UoAVNs/++bMBDytbewDGhFxaHvLlqzCninY3JTNL+KDaPXn3ozgo9toaLhcVvBAbPTXuenNxlCkSIBrGsj9A/icfO1goTpniMGBR81MhDRspOf0vyKP4XgOsXj0sOCIRNqyI7xZvJwOkjomWCAY1aAMml0xOl3IMKI93p/xYDSkvbaaDwLrNto6/reN9/i5I3qhm01OoGiA4DcpgMeh7nJoeA3hZ0kcJ/bf7fEcJ56SNUNy4v0xpRe39q2rVChX77uY4HUI+sxxA4GoPGsB29UDb5uMdYrbPSK/bGO6d20snV9R0JvaLlj8sp29vtK6oF+xpn2T/m+cl1TmS9Tk69znsj52iALU2ylu5GlJIfh1qnO17++xQyCSaKaJwGG3WX3yL9X/F3SsSQD3GdPp1J/cFeE9mm3SSPH6HPdU2FuJJ6C74e0KyeOBBHzwjdI0zHF+ViEElj39StMF5K8RUJ6xm/MTO2kxVHLi8b5jIm/lz+kL/cgaKecy+6ae8Ve3v7ybr3tMndbYCJIHgN10QkdM4xMQQmwHrePVQCg6W7amWH5ntrMRG2EcpuErMXaqy28+kadLnLid0btHQ+qbgnc4NDqVt9QpMKT2OyzWHlvX3tlCZ94X0nlvMaq6X87PqUC1/d4z3XRUqrGnb/BXsH003Wjs5gzydu6KT3BN8vLmRB5NStgmwq3P0rurTCfzDPOk1UFG8HlhM3A7x2FDHK9Ekxer4gCkfR6awM/u2iEhPQTFH3NoEsQHa3rG88eURM+XVVktQJHM1XVxhQ+itDBRq9/DFKzs8zaf5LXuqLaGIameCUEY/C+82IL7nmnGz4U+b2gPwP8shoeuGFJJRt+nvu+G81j92VdupXHerMDoyIdGUkrgognZbGwTZCSxjO6WjHHmccfChyzVOlWKZHlJCNP5BywgL7q4LPO0VBHTM/+jTC9JI0zEeYyI/8KK2jcCbZgqAYyCXH8rBpRUWNDm341+Mkqe9LnOkGVCgQU0FT0+czId7lkhxwmM3iRR9Zbwo6QjYKIeMeQFL7G1LBRben1iy5UgGzY4jMjTHcxVrQsiQuhd2MbJNAdcxA+s4TFgLvriCjpHJE8Ny0UcWa7doWHAPQnI+Mg1lOucvZwF194llCE3i9Uaixg7vGULZTh56uxJXlVSgGrcNB8G5D0Mjhk+oupZXKzEdMst4punBSeeSqQMhIUkhyF/kOtO9La+xAVoqy31YzqT9rOlPnB6YVEDktWLCyxWCDOr6LjLvoi45iPnLUnee5NC/HXBAEz2sNtejdUj8XNPBFLYcQ99ttG/Rios2XAkQKUA+tWtdOiAo5N2w3KK3MINFJN0RC9JKYLEQBgsgYDa7o/q6hl6Zz2KJwwxWf1AlWpych8ZZcCjyx/rNjQMtM7IkEdUFCkE+uzk2KAtSmT2m81/ae6DYcd61YjsZFJyzavmMW323tpRKaPX7xCJXNwgWiOX1hYJ8uiGqugzMLUI+s8P1pDpLf5oyCyu/QT0VYYZvui6NsMFY4SVI9yPETR3h5A2z7ZsSuSHnj9yw0obma8sQNeIBmNjseQ+TtiNeWEXeXBvQTkjrQZsXiwCv09QpoiI+G415+XF8yFyUP2+2bYUm/5FarNR0ijkC2k+p5PFhRI5tR4hikmZRX9X2De1N6gcW40gJVAI3oBnnEDBW3O8Y62zEbb/2Q1dsUMzNjNPk9SUD7zk4S2yqEqIbpHypxvvShf6JrwCAJY//ylomH/j0VkZeS3ylSpc5uKtj8LcfSihL8q62zvMLRZx0DajVHdX96nBE6XVGjnyTCKHr7dDUgW/HCazM8WAWTie+mtPO9iKzwS4sEPOx377TFXm3RkBGg0adOUmaQIK9U6C/pa6el3933utlSAhOkqTiCN3NfSbQzRejAaghCTSTE9WiFuDUH0KFdL3r4foyLN/M/c01Sf7YGgCbiz892gboQ2lTkQq1Lwyh5txDf18ICazBpnBPHnInpCZUzEU2TEtznyzW6YqCrQvdz6H9iHdEhxAHOfGd/ZpGFbC60VqFtzgUCacqexu9CTyGuk9ckSxCsNSjo9cXJIgX6GU6n1rMYMhixsQXSAb7Zd7LjaBKBK30Y1b9ZlmI5NPv41Ps3Qo8UvSg2k/5rsqmO4PPrX5jFnhgDBX0xyDl4Mko9YRjCTGr4224/k1P6Mn+UqL2NntYIwclcQYrbfA3D1r9/8rV0skRVEKNML7xWqfY506NJ0/zUeS6TNtGp03Cbol/y1DwT8l+WTQREV6SxXNKV+IHVYaWFTlJPBWzwlcFMPZuv7O4K7MTPc8iIuHrTP2W0o2cjfOXuC8/0af37P8kGqNdvGi2BLp302Wu/+EAxoGwxIjw69OHQQKNLQ/TeAFw7rLmFBvZnhE8SPgf6KykxOwelpoaa1VTtt26jBZBbCix8ErS99cc/Rd/CSobGb9GBvy5VG600UIUV8Lhhve2vBlVxzBFbobNsIo1UFjH1x2EZppvCztfi3giscWVU814Wvc08Dn9es30MYWy/6zVCChZUpuJATuUCLDlWYvrSzFfU3wrDt1duExAinAvBPQRq9icHoSHYyUWdYP9kTwzPgxYmt+SIMj0eNZw4OWmxPhOypRLH0DsCAcEYIjuPzcwoCoNbg83NPb99TjxpQeWyq/1KSnSKFZm10T1lWwHFi771v+AvHmhm/ZoWiD/xTzdeXxDv+Uu/MtXcgo6EiguP1tljTHKg9i6z3NXdk3qC5M/h7xhhc39FcZxfvXpiCGO0hflS4M55qZJwS3YQ6dX8WNdxrLtOOPvnESXZszjTCAIEyBt7G6/auDqp1YAySfag73X7x5QGgyMmsyNo773FSnLyTRIsj8QZdzTOuYOVofFBYQTm+0kV5sjhBVbU0lUXWGpuvuUk3H8mk5B1qoFsDuotPGnRLtUjX29uR2QF+KBcwaM2Si76vn3VAhTbChFBWSSXrGUxojmty0MQ4XessGZ675gzHB33cM9o5l33586db0O61xXLbY3MzsVlpPUHeonnOcGNyQfS9sbPwsp2lUaF4ElbpaHL1bBJRXLwoRFVadl7rTEM2IS15zH2ZVeLW0eEnrUPPzXrIJ7A+Z6epvvXcS5qdJRe7pETI20SJ8d67edlIWqzgauIZtSpKNXYZ32DGPh8KZBa7yJqCl+HKg8BtRMD+dwoszaO+lLsStsDqUk2ZF98n9QNiZQP24zLlZLyRLzVmrikqRy4fPduL7880M7Qy6gLXQHb7ic1nDlMfKcolycrrW4Hgj2FzDgWAB/6MV2J3gxTivqDLqrsdiWLO6DOenxrr1C2nOd1VKfYUU0igQffBMndxZuaCQwXYDQaLPwh/K9CYmoZOEWxpkB5anAGtOtPmh+OHGYSizQ58FCGN7rLJhE2yw1Ki2zLk4pooj/hlmL6ATjndh0a63Q0VzsxONulSFrjuu80jT8rf9FZI1h9LtfFBSMtp7JCbkwBmuYO1REcyLml6RYYUsTO0Xx4cwi58VyWguo+kdX6snOeejusB9eG5SR0tluhTf2aSpdm5H3i7JDA19anzigekFWPH6iqW8HIsL20lqfs4dX1IqBbKxKuVWO2SVN1eCDnHbF41ur4tKssxcq1RUkm4C9JKe00NtQsJqW0q5qA0WZR6xkfld10j5aa1L9HAh3ZdN1PVpVJ+8N8QepdJuTVYbMLF76DSlYRFun5l3v3qHRCb4D5JgVPPUWhFzjrDYMkH2v+ilLUcxEmNpiI0FA7QDVion1fFGvrFycjBoeQNZpxBudUVEeO9OZcmDdOOJKFl9VfzDNNeM+Yri6DRDPlHtudmmYm9RivgO961f0DeWUAbFg6ozbnJr27BCegLo3azZxjTFr6T9ePKIOO8Mi5Ad93MD7UXvR40mLFy/rH3QfxPL8XTE7jGj5mL2UTT8VB9QOl7f9hAgY3KYN8nWxc2brRPhUQsF53u6+jM+xWhvoFWOQlxZEbUnsCwuEC3r1hlIzjHSxYYsOIX8Yuoviev82ylvMOblcYioKn4V3/rM9I6SvxS11sB3t3l2F9lmArtbWjYayNv2MQQTuqnUbTGDqoA8PXBfUsuoHvrWRw+FJOhCrOk2iCEe1LgUSebmhaqQ3V9BxpbPfK7Z0T3sVPIKyosj18KK6EZPQr/DunbDuwjZBfJXc1YEBoD8N4J/BdiU4DcOQkdt+MkcUgGCgftkcLmVk1YklFaUQeixoDfUvsbD+UcsSiUiQa5I6ogRuctDqyQDiG2L2/etUX1W9gW24KKRiZxwEoMl2HZrLvUpMnPuBTcq6V/bLLmLkafKy+GwwdJCsO0M4EOnrtGVwJYz0uAx0VDJCroh8tBfHkfUFSm9equ1v+lhpuAX1/qzajTVXzJmhwiVykZ5jHLURKb8EZNBbaXl1Uy7G9ItcBCtvLCPwD7qwy/is24CpDqgsNaQ//T3TyjjXhxxf3NZtm7vOv/W6dpxYaBVe4JnLIxeKQH1iqM8lDTwqUOY2//SXXy5XTFuYsRXxsjZo3f/3Sap3h1aUJgp1gGtvPzwLfgWhxbIdhrRJWgzv2dKD6tTGjS8viMlmQUsCNz8j6wDGNb6tlWRNm1wClbeLHNW5wB2r89Goob4GyavgoXCWVRuGlOrOZEtm118G6PRmgsJiOhnJW9Iquk5Ykiv0+5at5TnkB8FztY+ddcHNzk8ntjtv3uwx9vAENfAj4xoKfVByc4Ih3l5ia4itnK2GVtndFTzaS8jHA6Z2VyTi9VNTjeZqLUwdSOlLzfSo7grRs33D0XU+crOKhrBbL64Sl9FQaXWaNMzeZnNDlK2nLzJ0JIJYshajEs5LuLJ+J+IFAElYuQfsH+sGQZg628F8ckmtT/365tFOy4pffQOzTCr31/je6cjS2PCn79FG2Fg3NyrmuIEXMBvX0OfoYuCr9GmdVYXYHnw7VhhfbEMWAMLQZ8M2+N3qF3IQcsFPWDX7c5NSv1GEOj9rt3iw0Qu8d/MgB0ob+LeS6Y673VpT70aADlNFPC0yV3XDjyvnzL7nwDXs9gXraNy7TUmyJTuGtSzU0bPCLAikPeDX0335BGlilM6h2qrcy3SElQvbSMkt6ZiXGaHuer0omSEuSBPkFswo+TsU+J6Nio58eOX3Vq8QQduLf+8qof1gjObhg1FjHkubvOKIQoxUSk4azIydt5gKnrK2WWJPJ9daTHRtsbP0NGl49XFzlQ6aPUQJXOjWqpG9o4siV3Z8hi5nSBLkBvWzEahcHGMBVFQHPKyYY6IKUxAgEtgjasEBzwkm07+wgYTe5Ln/l59qhkRM9sHvpOtMYU4hxQCiolDMCJWvA7sU2dTFTokTXKNreQicr92wp1x07+JBrpWJBCtCE+6VQOVNsa97Mk0Cq6kf2LEMDun6XOvt67nMaTrDle3n078WdtM42EdzIQ5qHtC//5wrSvpAD7sngZK/Ao3nvXsTyKWp6ea2DALWmVuqsJ7LXn7Qwn0VCysD8czKgj4b2ev0ic/1BhFVp/nhG3bBtPiwMXbVVaf370JpGtVh1CQ7CXEyXZjvFTUMk5ORVNIXtOc3suFcvUX6t8uA/EtMCrsiM6ZA3taP20BAhc+MQyARx9Vxl6V02ZvZNJo/gPw+9yqgF+5w1+oQdyAP/xzqvXk1cBuMRLQqd21O3oHNjAxR3UGucOxMCgyc9GDPaPQwP245T+gVj2l6FL8d60D7k2sN+VaMYGYXVBmean0RqOhIhSih5/dhb+7Em+zJUzq4UvJMU0anqeDZxForhilH1EmLQaeLvrg71ggGNHbUxp2y0aKEeIPPaiw4Be3FbgwGE2udOWP4rrQhKq25wCRI8vEiH3G4YhdjRR6r2WVcuPVazKmVdqsRTN07PVUv3ZMWy5Ax5sIsT7r9GbvUsQf5zmkkoqb23cLIh/mkhEjNRF7R+oRZs9voTr5HZQG2AnN+mRCLZweLRpgEC6WgMijrPLa6/tgW5nWqaNS8fcTej21IKpGK9c+2ZPZv+T0eMJCBWwuyyCR+Jj7MeH20xDEyszIXZQwgNTMV/lTzVfravw8OHql2jDaZUDVNMVAjerCHS5nF4GFNTBMolRoCGOrRxG/RHI2nUeTofZNPqLLxLdy+KJvhPMvY+8nMSA0C1CS6+pTfI33KBoFDrNHM5Fd0zNPzfUeJZMX0+9V/5u/J+nT+vbfuruGAxe87bqHzEPhQOpDgH8t9Hd1W90LncQyk2InhnPu6roVTaWY8cGhuOUPbF77ztvZd3fUWrgw8Qa7F1zgLY4KhMk6j8Hmbb+fy1ms5hXYYliALJdJJ3OOlK54MfTv4N9Woc3IWBGtm3dv6eDzBP7J3Q+tjqs5CrCxiXtui6VHhwnVzzK9MtZmuu84GjmQBVHE/1ozXDrO7Zgi2IY6Voajqxl8XStyScQisw3/VI8wAA0yBOpTHsL2QeCnAMu0Pm/zQKjf9K1xVPP2W6mUfCqKa39EpCaxin04HMAd0Yf61h44S7lfuEVbok/E54htEpdtadTiUVn0mIxgmw7QHyWj9gr7vJs2sjJW4p1+faKmirKo3ucJA2iUMqv3MokpKwnzoXztAzaFXaSJQN0tSzxFXLCa1eHyj9pb3j6RyPJ5CMXxMzwyiw1q7HPtT64IU/ZilqUInkWubWGgbCmlvfKBHxFXnmGG11NiEgAPoPXCxK99EnH5gjEMze5sgB7luTkyuzApHSgKvuxDzrRH10om0aTOlHVmhPzv8CYtl7m0sTVnBHc2iVncY9jezXVVsXabbdpsi/mRH48XZsyIuFbrTssQMxKae8VI9JLuxovtdI41A/cF/Gjy3ZtyvJig0VjonXar+WgqyY4E9+jdsDrKIGEMAjqAgGPipyqkeP6yDunaUBxivIzFEAEoypghiajUQwYxf6vxExokqYQUZlvq9LKB2zvAU7/TXkpIl6FtI2t5uIbLBXvj7maF3OZl+6H/i6E7AVNWGDycfyxqvPxJyeMcv1Kvj/XlVSE8VSjTNzRmUxs8rgiACxzC7pM71kOMl1wa8ToCWRMvKSFQbFFo/7EVE2ekZRXOPAmnKHlVlr28/PIvsj7vltk6POXsvycaEmeQVSSL1zY25UV0sFWDlgBuGXUzW8ha3BS7rKk8gbIU8KH/gDKO83TmDonzzEZzAQrHKvsspH/lsYzroiA0/3qnL3aAtiTox+2kLdEm4tyR3vvMPDLal7G8orPlzr7yuw51r6djMg45O/ObnDUf4k6qyqmUYaX2cmOMrr5tyDR7zjM8rKi1ZjakGe+nkaLIgHvbvXsexmSS4H8Y0APeMTSCrLg2SnoFZJDrxkeOo51IEux/ZpoToBsx9iRpHPByYb028/P5GizrLauPHrAfUpZ5ybntpk089f2680J50oGaOEZRcolgrPVDQJtQZXtWdaXlkLdKe7RYIev63K0aqDlRTIs2P1mLD3cVWgdZ6DV//iSF80Tw7jwsdOzNtlBFMBcC7BvrW0EpciEOtwlIgat01Yz3XQhVIGy/GG3mvw5qOhaPG4AwrcG5YwKIhAXkCqFvVj4HlV7PmN0+IhCaJwgYnLK2xJ/YyqzoLWQ58yHtEkQGPO1R4UzLbvsR/wTBLa02PVq6iSErJ2qEKuDHXIoUq4sCb/8rPGp7ZROoZOeDs/x51wpkYCzlZunC2hvo3RzCM1/zsi9Yqyliq5ZbT6J3GHgaTzVihV27nrg5DTp9zj6PrefO+Xtc8nk89u34GDVUa6vSuowi1WvdNDfEtNrW7Hl7zujieaxl5TWz2SsMOtiuMbEmdCNps0mmOW6skwAqd7qryu+/c1CByZkIPgc4vpHHnKXMJumccrdOajzq+HP2kubkFhJTIreeJS/1CNNAEcnfwmvt1LgrH5093Ug5wG2RFHtBWXRByyCcKErzw/5iUcp6fWp2YOtyHdJbeh6IjK+NoTgYkChBk4aMwBnWTjm/6ZaYC09knJTxkNmDFycgV2g0Xzncma8kBoGxweB0VK9U8f7f9H0lg16hHGHp6bDYkEotXov0DoZe7xj804b/s/FtwhdBmY0XqRl8oeCAIn/U3Od3umWQFhsA9I0243g7z3L7G+lvE4vcj/pGAuFVJqn9Bfrgb0aE+H8mWHu+c2RPYUCuTIaoRxdi0IWdTMpoHaCDs03xCqOOlP4jjrg+OE/nEXZYzP28Bcj8y4u+coEYsAt/p3uK4swTpThpjUBIrRQCRCrI2M4bTjfcBQYHHiUYF6qoYtzCDGtFAYu3nfDvZqAAI5Z9wR8MOoZOZNgKMA5EOJ5NHfKfnvvjNW0YzqZOBe+cVjZTYmAJKRUpdMyP1tDUIlbFWbzRVBgqO5jbEiLjgWGP/e3D1YesMo34l8zrUAA+ZL2Ru3xdNFz2IfvKMMM7zRW2up8USMbNv2Lff/BIdVRKABhiJ4AbRrshrTPXv3KT2QiZiFeX08genr9/oRWQepgx9C2VjTI4YniwNllA/g7HmIxfjbw+4OZJgr5n7AL+Rr9EmRLMGMRk6m7JIVa9Pv+63WMxViGyK0dEtZ+bvImZ2f2hlrVPoF17cqlpqKIHufkKbnzQSh/hNujnkDZJqueLAAf95cneT/NNF1XYwPPhiLrxSkbMIy/tzYTDSpLUj1d5/vVcj/a/oXLCQ+B2OB8UDN7z3X2bNpQXJms0L/fPIQI6Bxum+anburOw9Oe6BhAV9S9jC1m8JszSDhfwlYeA+j4X1SGgXaHC5+MTCE1P0AsKQ+/zHVIlt4zQAJ6CGEc9sJtFyf8fF2cSNyghz97Yn5054DNZJM3xCny96gq0Fldzni3m8SbCJC5gVl2F+M+OP+MISdfv2SZ+tCQ5SKMAJN7QpjUceg60Xynbw+zPyUGFeQgTFaEFAxM90VqFk2OStbXgkR4wOcHKzs4JdXt6hoRrnpT+tJDyX5XmUDC+zZH2VZEKepG6ut+eO/Arh2xF31PNyn40pgDW76jT2lLNNQohXfHQoVLUT+WVj63UN6RKPWp7GuU8qmOQCApYvfJoIbtGWpIAttIhWKl0i/YGF3o3fDIlCFM5KOqHJ5eSF/Z7ni7uRh2tLeKGgvIZMqvv8173iqYbVM5kvcUXpnW4M+++dglggyZlKaGXmz9JhM84wf4tzKa124w9z74quk2fOwmzysBsD0JpS3EcSpEinzmQrCYLP4aYjvrbcHnjVyKbTLDTG5wmll7IGK3vKp6M9hHfbnDXG6VliyX1RV3Dw/BmtRD2taNZQvSmahNI/xq5TgfGSUVnb6cNs1QcdQ2ij1LC39/NiymKiKI1sjW1RS35hQ1GMtyEhz34tibnwXJ1ktSLrLJMPYtX0EzoDgsQbbpDJ+ruOSurJ9tUGQtwHl9woI4JYnVhg7OmKy/Mpg7Nplwws3QtgHto4P7yTvWAJAJyRZnQsQiOtdK/MKkinLcylWVO4+qLkc2qwk3zZVfX0zW2UUi7Q8Ln5LWLvZxwMOX6cAevuH0fwy+KOlJhLQclNsBXYT9AjTLOQU2EanqQdTApwXup6Te3FvUuV10aB/amTW14MEDVPg4m5ZA4/CmGyHM6VV3hE9Z9CDUnhXVx8U+v8OwyVFUc34gNjxlvoBF7As3P9m7nGYQQ37KAqetYeRHMhnEy8ccW5g/+krEd+CZO5HQ6MWQTNH5yFA9ZGf+NJXDgbgk94KxKDFTc+UQzhGLd3IRWqotYMbSPf4nu4goK2itv2di+0b8+t24xKfhaJTusfKOzb9lD5hQdIS5Tdk8ILJZIG0pHd+TbYi1LGQxTMujZ0APeb5Yw6bHhp0Q2KmM1X6HTDl6jOTtjIk49fe7tKsQUxBar38j9Ifb3LXKfUuZY9Fwz6SiFKdxsrxRj0NCRzk3spgGL0FC8PDboig9sPGw54jOIVYvxWNs8+DeC2iL/1Dm992Iiwwi1+5L7FBM2G93u92USuu5/TAQm7yTXcPFjp2Ken896lLUMXXUK7eGFniGT6gQ6QGHgU4acegeHfaD4KHHiOZy4F4aV93rSznxZY6BP+8jsZs/FVbpjCitb9H1fzSn3ZfhouaVBdS2RXLCy9IQhV3vlsCJ0dFK3SEWBNnw8yMiWR9m14clWJyCpwfU5CbLLq+/Sdkoi6ltAX4mEdstM5ewCBMLAQHMT/AZjWmDlNUa9hn3YaLXvOUH2aK8yP+6AduIhHKBWcXelMhoa9UqSUIacigSgzZMAAsY1cza5p8vOo6qcnJgHl7gT3vSImrFBO+CT8VSDRtYf4suT/sAhp/EZ39XAwegkLuSQlxKhGlbIeNpX5OEvS3gHYxuFseoB3IFPUwkL05oR/HTZEg5NhxFRmy1YeZyMpnuQdD5FIW1YufQgcyhGAePwqpTHubhiSuAAW5kj0QQTFSlUF02W1VqT480YeoKrHndJmDPe4LArwajbeK8aViKuCILDtGQYnxHt9l4SPfhreW7NGGZC58S44DdzQT6pz8gxdUo4ZW52PfpluNWfwqt+TsNsUlV/30H99lwjeddsYX+b+ZRNa161/KwGMNoBya8JNqY0YJHDP1k8wq7cq1UkYkdEyUBMnA9Qzk4pDZ6XuUc/1kaGgtemr3g+7mupCcnICwoQ/uU2eKdvQP1yxW1yR+OhW+ngzIZIhuVIl+Y7qggtLjB8ahUG0sJ/vTDE7P107nrcaOYJVaSS+Zx3XuUL2f/DQwbhjJy0cOvzItfSwtGKPRciaY5C+syyvun4qRmgt5frY/9SvboKX3KJjAbnPlieuWrUunq3EjVHGieZ62/3IHZLSfZ6wGTNudCruM99BJ0Ia+1Vo6ZiiYF/c2g77nLKU4J9qFWshwEMdBhikk9gk1o9CszwSc1puV1HmuXS8IoEp1AOXe3LrnPjF7n+XxNpvD8iqV5+ofzzoGbAedgyebkZY6Qy/42suYe5H0881JZ+eGlMDKglkX4oqyuZ+PNloN4SAlk7sPzRL1vxVlIDXd1PKnAXXWRM68AoxXLcC/f/ocaZnfomNLNOvzKIZZPnf1asBcxztSm8hmEvFk0y45ZRBvOUnoH/JaPurECsYTstFiDVn408DD1DNMWkovhWDZWUauH4zaOZzQx+za//kVZSdTU2JVJki9bwvgt63PiRh5liSbXOFj+sqlmlTE1qWjZWV85FP1VL5uDPKIV9HKot+0InA67IsIj12yGYsSlD3jFOK/nOrEKM7Pxw9JuJH78CxRA69pElUVYm5uZi3h+po1ToexF3XuY2lhoEPlsMydx4uyhit802vpoctAWKsLe0ZZFIpniZbXxs5S4MSdkjfxt1jr7ZZGfRHo6pdLMa20dROL5SvLoP+9DlOA+UdLmk4a2/7ex1CmbrpUNtZZ9aAOoEQJ4K4m5oVyEQLO9uZpqmK9LosvBOdXZ00xpMhsjaHL7nxKbhtqt1L8eilMX8CqgXK5cA0aPgVw/DF4YynbvztQtrVBamX4z4BOhUm3uds0QtkPoFY1SVe44BSANpToqbLRPnyItFv2u1dJ3cE0OVG882UY/8x9ZmN7yCk+qcFXKbivfOVVQ3Dzjxn/UAFnPNEBJloh7YzCR4dq2ME/Gnu42m5fTm0UijK+UKOHvqdBK3NR+YNFIC0/NOIl8bIp5kBqVFA9zoGsdLJIvHziKrshHHOLtXM3jOabkDTSsAv/8bVmYVSiFXAwj9Bn0m4FANhBiPMSLCZ9V0TLAefp1LPtfgV8Eim0wO5HjYtX8/HRW8PxLidHO3JdDWtC6lXIYNcp5vbFF187V5UjfIbo7o+EYUogwDC4/90+96g9IN8w8b95eT34JqbmfVGXN4+yigI6esNLVsHNngeayr72bcNIrZW+nFYVjj1wxkU9Z3zx09H0+BVJv56SRVfyPyaWFHw7TO+lenqSa3cO8UYyf2UhYN8Ps/cJPFzClfLQAOZntdvrwaJiFIWGZKJf7BUe+uajEn3oBy3XYjyQGmkp+V/yaOB4tkMCNfXrZ2vz93FHgTXFNkqlrKEgkJ/f2OuPFmYfLisDoIJL6hEhMv3/kaap1p0kBw3yK5klTbW21jyGXFnpa9hkHvRAk8veSgqF2p8rSqsDeoA834o6t8B9sG9m6PYHZEINp4GPbsXVdOXwDjbLLqDqjHHwJp8MfDbspNUS6S9dkFz27o8Vh+DK+Zg1LqSZchGCLUJRW0fG6pTkkV75o/fBv3guHfyrw6XteeXy/HiqWifWM7l7GUm065M0yWZF4JZF94MsfjIqTGzf6xk7DC9GGo7LZswasp9gQldFxggH62dPzatr1NCrlSoeATQs21oeuOTwXzo3SoUvTkGc+/rO+Olho9++kn9D/AckH1KeVm7Lb9mz9dRfMNCLHCY2dYjRTCP4Ofeh90v3VG/HT6mdazDXIGuaziKtGpKs1tJOCKybXs5qr5lcDopywj8WKfa7OxID+UnlxtUMFIKobHay0ySBjPLki62idHwloxySpzCF0egTueQ4bDm9YyiD3BI5pPk7gB2WqpSongaQ64RTbmZMfPI/ct4pXSBn6r0ajbHdJChssrRZ3x7jaA0FRjVNOt/yJV4c7S+m5t0l/zrJ5UzSKcCsbXtSgkZ7xoQor8GqK4mdZRffDXQp+j7zI5p9FHPXFbJIV2ChJ97lg46riJWwONmfEjPGc+dLdndThB8bfkEkuwBPle6iUayhFufDnFgB53fmlDGxPgytatY+qAJDb141/eFv5iGSlMx7HbiSfOGstrLX4aPymf5tng79JVOxL/SdRY+oFIjAnc4ccypTHOa6yEv24pQQebsx6soO+No11u7Ll9xLxb1wwmEfui02bcOPBMLtFwARi6z6EndOzgJxLRC4/S8TyefklNd6CEC/pPynQkhv8Blnd9Ff/Haf2JH+vODtoLWVCtqo7u4SsM2No+cFLSgcNQXuCOcuKWJwAFHiJlFOeDy5ZBjx/C0lfGbbY8nyouOU5ffv30lggFUcKVJVrXgrJUIner+LIEccXRT0801jEB87GZA5w3CyB6Qj9y6FmSWyTx0KilTNhyuFoeHcYioiE2GHlLPL1yn/zSq+5UOY+MJ1CVIFqwh5aponChIsBkKe7qY+bOAA/k5uSZ0P/PrglMfoEFG5BwRhZh4ap08jiQqaQp/gEJA5PCisFH1jlt0DndCWVky82lV+3iRul9klEQhP1zyXqwa/ejAHN0t6jBMVPBKK2eHWOaIOQmLKEK21hrT7HGYxQdpOwy5S1NxvrSgi4wewFz8PHFBliRNo1VimmFaj6dpldvDTwpmeSCfb3FOjBtyZEEskehzm6Ha8aMAi4QHe2iVyOMbptPIJLAi1sW1kAEWjC6HtHtO9jJckdzlVCh2CSXgtYeOH/cJMc2dZpZo9W9/l+3M8F0eaTBeMOZk6RR1Yn0irRj/0DuO5oWbNcGtjUwHaYwuLNPpz/aDIxWNJWuO7jEKZH6cvOcuMAvW61dA+sRmyjhESm2RR0qFcVxCHStRxvwlgUm3By5R+64ddqpj1ls22G6BchqoH04TU9ya4OpIrHa1nj9pgaSf6pXvHrwp49d+sT2DSWsHRLn5LeQ+yLQX2de5zSKlqrbkt85jLnvZeM7lXpVyKKD0OSHQH1cMvQiLHZqqz/5LGWuM8JDXFSiHsniStWxXj6khX+eBRtUfI+j2AOHlg3KQV8slRSGMFePfl3GonE07zDc4ZONR6Thr//bt7WxopAIXY2LW/UDqdf6ZcPlNM6mYY5+7MtsYTR7ZvJgc+b/R14MX3pnSkUKnLKzI1pwZi7+3cFoYTeI5IvrtBj6tW/icwOe+TDlLmOZ5CwxIkkFSTHguhilVXcp2LeM7g0fCSD+bdAcXg/Do8qhXEYxbW1Ixa9IL9hN4i1vfNQ0J7BRjVlYDWXfUB9EidulA3iIusi0uQGnDAp1XHHmEMnKsuxRpXrOeMB6xTVYO546HiD40pADx59VlLqKEuZocmScON0WM0LRp2AupZveJozcXmL6fp0VPnMTtVtRtfrZcUAlHTgQ1RxxZRCHj0srWTmFAWK+Gvlvmk+HAJ4zrsyiOy8M28sL6rexpe/TpoOEXuVUWjr7yd/CHxz5oAfMJl1Am7KLRVWRgKQiW8TzeYHtgidG5dr3F/4D4EqyVXSB0qet8Qb4hteSGnZgEsrXIwUZBUy4xpNvDwCZXZi39SuzVKCeNbDl5IUsKQphAysG1N2EhsSFkJk1ImpUHLhxH6iij04aey17Ro5qGq2FjhveeBDyQ5JNfRdTxUQA7AhvJEf3WxMk9iVSz/RWT/NXmMpdWZ/G8/WgZb7ySt5eD1bCsbUYkw0O5o6SymQX+WNmiT1/bq6Zu1GWiWtu81EWD4ve2YoCc5NnBAG5chDzQJPNmyI64jImxCTS1gIXCy+1Z4BJ70uF4lxHi/+hHdAJCn75QOP01RDCPN1C/Vw9Ki0t6rhPeqLuTk48uzypQ5DkSJZEIg7s/KHJdXZNePWsLD0lqqlfLiQ5YBbEqUsLkyZbSY5gEmuKTLJpI1q9dyUyLFnbWd/00OCsMyXLhUIAUhXnlQww6Cs4rXJ2hX/El7SvlT2Vh9j3FtVmC9Ikfhf0ubvDZ8ZZfk/A6MgER0CTtdxkiFgRxtYy3N8hUqv+20WIXnxv0kYaoHKDT+42JApHAQ1lhvDZhllrIrV3fUAXnQDRKcvMa6crYm1tTuKuGy0otu08/PPJ33dd3F4BHlvzM6ueWDUhRra7cAwG///9ZHFGX4zwgjGqdvfEAhohPteRU+ZA/IUTUOJZtXNb6tSPI7NnAve5v0j7DgiBb6W4QSkX7p4I5V0RZ9BWwMhus1OR/Mn8QFiJvMcH9so35DGzlpQbx3e8tNQaUE5Rx6fraprXjGxaVa5jSzzd+6+sBXC6v/WkAJr2Lm412JDzXewtpfUWmusxzetEg5C5dUrNMW4UTG2WGoSZHKYdM3gOZieMt6lW4C9FTMYxiMBaRLIERFLEoTrHlcWwN0wAXVOkiqmjNsBe9ZLzukBJKSIdGlpZE5ydAGLW30HlbtcgG+CaHYuyShvqPY2dWN/b8c2YRQP+1xq8GBi0nWC13uUc3xyB6aCj7dK+SAiYJH2pXDyUM8h11cb5WQdc0LnSeazSI7zNTZQafB1FeZTjEgDW5+FVdQ2K0NpqDO+dfkRQ7a9CoOmIuarevZd/Om33fSLshomwuSibZCuOL0u20udFaB/aAS78feYXkM0HIkN3tdFherYMP0hygb8+AkTWy44hh6kCwVY8tPWqr287D7Krlki2MiL0nuKFUBLVuOxYRdZnLXI/Q5rWiswSImjdzR0ApU+s9Gc/4mE69TFLMOtXrRin5jHtQZNAwXLL2oY93VUtmOXxraqxQjJNIXArdpZN6AMjBmkVYRO/8sqNAEq1ItjQaa/q67AkGKeXIi+TozDwERF07TmgofoqY4QLuZU7bjvjmhjrY9LB87zPFrYudfqvmNno80LgAHIjwy31urged5WCCRZ0W0Ox+hbbE1sdLcKWhiUqThd1yFVfu1TDLSqdMJLh7NMAyyY4Z7DYWFKVQ5dE0H5GH9v4M6zDNeZ3GPfO1MrKwd9JqgY4UwakBL2oMs/+bljYrexVnamBhj7hzbyP1LLZhL2/jvCGoJJ9qWxCNosejnp8PwxNUkotv51yDzdXsehqLvmV1mu2R5tkBMC9hbY8NvU5oJYaN1Qf+7FDgXu6nXxMsGjEr+Zm5UsJAidxMobx7uN2aX+rZyMyr95ga9Ox1e9Yxtc1I/C+fIme69gTTeV9DDa8xr+54IivAtHzvRB58mDif9v3CA6KDfgD9l7t+Nz6zhP+iwXrZWWDw5lntVSZgP9gqZtsqVICkW8l/CUd0v5YF+EVB0xvOFKifdjzS5nbiLivAXkwfJLmnRofycFdgskvok3VMTCT581Kk83l2NkXuxvKh/vmbDWTv81AB2LWZm+QID5aehESwMuA59acqt+PHsSbVoyem3W6OFodPN+C2OUAiwgvXcwPB/RVW8vzwe614TN2xAS1iuQXQUwEDG4pqBtJa6cSjGSO4RRTMDZpkNJpXwusQy/iKHGakZ/AvtNact7RTFhoTt7pirsdcMPrnaTr+yCKGPUUgaWDcN1T59YTAtdcIQ8UDKrc5Q43l+dBEeMM5xyPE5fGu+6O979u/kvJVA/l/sYDS9ooCQA2kgurbMFjXMKnRH7yXeBC5ZqDJBgu9FW22WyqMTLrA5O3EMGAR9tFAVKtTYG+5Q++0G/bUMls0z7xIhnGvOB9XoWN50VXkZetmAwH5XCu67nlmH1JO36QHNtyU7WzL6VHgcaBjscCgnr/n12cE64x0+09xyVd9TX3PQBywpogCdSmyuO8afukvV9SjT0EXrpaRgirzaIqx5daqzfPNmxq7QN2UdzhwQXxfg/icMW2UQvsc4vNU6Py90jWkCfLRzq47rAk6qxFy2lURMqXD3fIz9sFlfnp+Wz7Vt8WZf/nf8AOpMqQcwfAiBozK44dgizo6NZiOFHZfNGiUDu+IJRH9+m5vDvPGPqfSx60PnmAYip2KMR55A0E3BxjRdJol8bgqbzPG1CfwMMQ30QNYQps3smR9BagT847jkPAlj33rxNBnvY7pwPRtcHcemRFSbKgGWqwBxnlO+34AI7DihFU3a/cfTOC8+/RsbvPzrmey6vbLj0CE/UnNvVDiaJK7y5j5mAyKzspIjnVk8mLZFGfZD/w0fP64bUZZ3BTIdarNPLGPACbMzvR25xQL4yWe3cyX6685fph4CQECKrEsFCRSzfBe7423PUk8sSjlbDBJa51Mp2V8cVrhFtMWGxEGz08bBnoBtOuvgFngIBBHizdGfnhMfOvNrV0pTqRLDlQD/G7hM92g9j8xhTRXX/N/gLG1EHZ2hQACeEH92X2WQ77FtUnGG4JLdH9YmetprJztWtHcYe2FXvF3kLfi2muWKwyvPqobzgPaFNO8InyBVJEuqA3Kmy6assJxOztuuDuTJEYdgqCWikMB1+FzJL5dnqyLztEol9F5Nn9s5XmqvMmJZy4BQCZ+3BsTk+mqBs90MxwNGyvdz62KojCxKJU9wgt43Mis1bPgwCXIyTy9U5wMxAUJlclhb7Cexl5noLHGQ2ew+eHxft81cdE0W7/wmDi9H1kqRSRCvtExOEjxYf54gaTSPxcrywfzPLs+EZA+jCbaBAmu8/3tDy+2VzZ9oFoFCvNAFo/1gYe0Ph4vOLFxLYsy8wJ58XTnVrbszAcvEqNwJax/shRLZSR0rODKf6jiM+emntm4QBw/eEPJrwJDfUPIeEtQmu0t4yAbSyiGxYmitzszCYaPaksJ+sYkIDTZu359rt72xxVr3gKBNFIWXL8YOnwX1h679ScgqajZ83IGusTfMjg2Bap4Ma0GRxr5gYJbXO2tDwI5vNXbHgUsjYKE5qd0CWiaF+9z1iC1c3InG5VeVa53+VvUV7z9T1npKrP+Q9nphTPRqFsdzLdeWGpl118n/uNzKURESWvXpnXa9bfBxa4aND+9PhQx3fGMUwdt/BI+Ws+d8oOqbMAUiotMSlXad7fqqhqA5rHFJu+yMmb3YThqIug6oq2BIZErbucrUbvJtc36gjTjPnCrz5yu+Mdb+WF70JfEmKejH30wu7+nSl/J0NRuBz59hQCIX+QinamLIn0KDl9PSamN4MyS43osVsvzVn34SR6KXChnK9knt19S55VoFtEco/dQI9amMadX5s6087LhSka899TeICNbZ7Fe0YbXYh14wgSKL8VeC92vEyTvp6SxKGyyC3ArxSbWj3rObHFUeoZmoi6qlhXbLKNAv2+B3H9oVbTy323xXyM4PNjDsb/NV0eMcwiV4NQ94DdRLYe5PfcavGp3EXB4eFnfJ2vnmSZxdLAXQHNepXd3beFO2asnVuU30+6k7d8WwglD8kTzF/80KNTiy773vZCZZyULVKaE8/BsTdDSsXsUKoowsZ+0hXSUgZSNHU2WAbHyRpmuTgm4PlAPcE2dxdO3aPn3XuOEArhwLFklWbX9WpNuda5QM/L9BvsBA/JFpX9RKIaZ5B2L2dGXR91NVf5CYhd1dU2S2iFS8+T9OqV16e9e4j/Pp0gDtarAbjJipPZ2842v4682JOoyIF79YgxEdGZP/Wxcoetw9CSD7iN9g/57rm7FSW8Mopik+Ww8/RqRPlK0UvdRdL4q38oT+khTzPnscVPHsfnbxIOM5EcCwIZEZNbok2LM/wgp7jgvkBiIqg94Ib6qlOzH6ODXBBQss2zEdjE0O/piYMLOLbH8tjAzDTPGpO8dDDmlmBlj9SY9UfZCBtX/Lz+OGR2SlzHhhp2Rq3k2IJRTVACr90ssZPxw23sB315qdwDG8UryBn/mkgJ8r2Xls8S4OsrGpTTrTyvEqAMtDUv+B++11Uggosw8Y2FcImA+qCupeMIZVsgZQsFwDNoqHIqRGgXRQlS4TRYxIENh8YvImE0pF6Yz5ToauzidJF+mvNmI14EPbpQSJko9puyFBG+qk8S4LWvmI8yJbLVjI+UukKyRqvaoF08VAu3Ona1Y23NFWVRnxM/zHEg0P3DYXvcxq6lfemULX3WEU0b630507ORXlGByG4nJucJCnARIYhX0swog6J8y2eh4IUPI0VHfjcB6V+hfRG7GRhiIfm9qknGjXKK5g5olLysjTNEweRmRXr2OhCMuGfxPlv4QydF0BRIbBREJliie1YCMcX7KEZzauuTVcYgqsgJd4HgfmUOOHGZLOhaq8fEQnfvOLofGZCUM6QlfGDRlN7PN/vQcFK1dclYqujmDEUfMmFw1KhPQzA+muWKS/RuumdbGFwqTY4g4DDIoedeTzH4tC03lxMDWitDgbQF4DNnY7XZzsFgs8rK9d7VouGYIAXGyjJKw1GfGYpVOxeB265gAA8oqs1BEziblMYpgo7NS7TnMM2zQ5D4uWLM7ZLh9jmBQN5xc/sWlqBdoFYU2BRnJblCgZeRK9kd6A8tpTv53B3G5LO2DmdiBDzzCyB3cLdCVmcFvSOidgYmxgTOqs3kx9Hq3SKk/XmP5Fh4gMvZDDNXrdSbHWGaxiq7VqklRNK2E99Vbc7ynaQToL+dIesqVDj0O5hl60FpW1alc7BBjTj0DkpbiVNpSMt+ONIyqXjM0n7dN7oTa2Kq5isUvsr68C94t2HJbXQMZDCZ44l/lvmMuiesvTZPyuG93+sUCLClw3xujH6ZE2ejoFTCAnJNkB0804SEZXYdllTxg5VZZkJx8zULu2q8tOYQ+PtUWk56pLuRdzeDMDXA7eDG8cAcNxqMW2/G/LHER/18Tob1nlRCW/wsk488RsMeQxYPiJDUjXjvb2hkbEoUZ7z5iYZzBCFDQDQYzn80IMhmQOqkn7qekcl2BQ8MMiJHwKJv58AUrtsWGfpZrWLw99ScoR3zeHMqhUgC2gVcaDwxTvWss/9BW4XiOBIIj+356Xq+s0p5OPjWcXpkYn2sbn6KMNWL2/MI8vwk+Tc+tEdjchi68ZGoh8+ONAfeAP5vdXdOaESXAJ/FyI98e+JV+KJ4njcuGo1ouS3/gUthgtdi5Iy0QK0iNNIoXa9aiIICpCVJJr9Lvetgj8yGhR4ThoSz7shFBx/fh86dPFeMbPni7P3jDJNDgDbDrWDOAWf69Kd1g9o38uBjm2ditLzVtw2dbVZNamJzO+DeFM9KzLcujvIUAZ2xs4YIRbE+bvdh+79BRdaMcHo9HOxWXwl6B6wp8s+I9qF+lDVKWAgErdchU7UhyviUJcdLSs4xCiXmrJlSwe59jKMNdxCcD3s/UANlUTNsQHoY/ZKrwcFJSBgmIkN58c7fRw8rkmvrEd7Ny0cGZ0yB/30UOTAj7iJklkGjy9NMqGlSjQZTkfXjgZqD4vgi5R68XLrnpnOz03udrqb8UZnfcmi5mPS+dbqnz6bJmySV6Ekp8lf7+cXIZnIjv9XfL32cI0/mnJOGAkArcnERHXJTCIKiwhiLgqJU8YWKGwKZX/npM/2amPUvLLCX+ssp+va+7+9u4WLX/EuCgq42JLn4e88o83nMtJmJImBRRlSBsqyiKb1W7M4hajgJVyyFiVfacPVtBUWq6RN/9AyXvMKlYcXgQG6rr+zFBSuoZFTF4FtmQ/qJXx6o5TauLZo0/tpXAZZMVZborkzflm5ZJqWqLcJLP1rSULfdUxxpZ1xQh71kCdGkaF757lIr+Mhh8Ne/ifzo7B6CpN/94yREzdXJvAoSuVhAQCWNKJvhqZIrq+/zSRR+1Umu+oWuQBeurNwAAe23+11QLcN+mI9HNX9Yn8/5xeeZrSjnlDmJ4CUFFm6oQLupxGzNPbcGoY65oPikZb6RI5v7DheOb4HoG7kEgVJvLAKxXaTQIWTqDsZ7uEcm9u0RQG8djqcLcIcsNsX48EAKCcYMxEZh71dt3wcWiXoI3hFj9lgxfj9Rfqop2LfUo8SM8TejFPxANG0CTiDbNGX+BjIhwdPy9xJN6OCF/BM2XFlKoUSfI0dg4TBH6G/s0DrX7CTWo7Y/taJ8KrvdLUZhSPiE424oCUSdxROQhXwz+mgMs/fA9wJLPSRqU6uTCUrIHiniBGVhdFBme5FLIqL4Ymk7xLqFu5d6CndSnbtGfcaamU4uPX+TDhkJPxH+tGmPvebzdABOLB44d+ZPGFCYLlcsQ74Gb11TLSSxP7F+dpUpuqvx8NQlpsZRm+t7N3LgSOTUFlF1GfMN2nX0PEq329HgGobPJyWU7y5mTsHqwzzFfMqC6ndnSYq3VHnDmsILBwbs9yRCr8kOJWKgPGP/Ew5CoQA6HQ9kX3wdMZeEzelXplMrwPDNAv6rWNk5SUNSEpuF6RPlWZMDknmb9DAgw7OEgcSUyUxaWZ9DO7GeYNtiDVRFf7uyHpP+Q8lGEGT1uir4/ov4gNV/sWq0lUb4FMcDfBgOTMys9MrpaanieUTXSi93/dAKBW65PvCOzlG7uD3Ju90PLFrKxD4sLy6qoxnhIl77+LUI+kXr+4PFjsoU9rkYKI0/1lvvF50ja9NSXkMKyt/ncaSjTu9j86vI3zfSkmhqBA5768dfP9eUOqdkbUBYtz2RNqDRMVUYjVVfYGyH9apJZDdMudQrRzuDgCvkYV+56KyG6n/hN9u7c76EbrKos+p3iQn1/2bYBjQ+tgNIyFZr443ffNl6K/dclNmxpwozMgg5nbRlmjx/475IkpkrWJIyDhYHcd+jVqsee0xZI9B/LgR7t+2tjUaIrC89EAzx6TA9teP8XgQ+yVSQIig/XGOWUVpt1OgH+YMftzM13InVXXcFvFMn+SZ5v8hkBkdGlTO+aAuFAU9FtfNAEfBva/fzOIPJpyIi8fm7O679K6qbELKO+cLMlBqWnPGAoNw/2yZp7vMjS2QFpI8G+O2eujz6sJMSxB2mzVQr7TkF787A7SqjTMNUdVNFTEG08odfjp6d6DYB6z0HjYI5Rz9fbR4St+UWLhq8urJ1Vb6IvrfJPKPJRQCTK3doKv6hK/a85yT4CuEuxkPxOWgWP6A2HCuHtLCLjm8HtNeo+WgN49pRj8/Aeec28TRjVMhCshrslB5PJwKcqY3VG6JQTPRECWJSelNqiD9ZscjJBt40b7tdNW9l6XvCIeMkxZchrdPE2bzjCI8Jo5BHKjMWZNQffKA5kgv0SL3pKywyZqpWF66GOLRUwdpOpy7+fzvoszoKD4ycxxqpu8bAx6nei5ecWh1FrGV+/oSocRbSq5mvJ87qV24wDDFCxpv5d2LagoOUAAnDAKcMrQWlM/sGrZ4qxOfU2Rqr0t64Mwk6mTRuCbq9RRIoOWS82An/J+lu2mp9l7CUVu+EN53/MG5vraUGJ8PeoZ+/BnqHYK45NDHkTOOGE+7QZqjPU51Xp1gQQMMHA0+DqMsFtgO9nVDIAULeGQZwLNCpVE0vMg8cdDWgx0F/ULTDX/SWgfi5iApJwLd2UgLA9w/Q1CCYS3h6DgzMMq2fdGajqTVljx/lhQooC2+WfSuAO9sPnDi/aHhk0UhMLR7vp+iX4vuO707S0vz7J1/ElC8V37Sr7XDAWLPFQfxw1XrPRezROJCoUO9r4vshIgK/p24hHjtAvvu8rQKUtf6xzMiS83QAPGIlwZHWYzBDlW3zalo4GqL+vI703vwJ8qvmcWdqMqeoypJRGydovUF1LLgHUNc6lbUQdCb1ZwU05FoK0beWlJxQ/j2pMw1QKVHf7RDVa7/HayL86hmpDzWGNAgFJn0Q0oRPJRXcFFHoajyVR5fPoZc5OkjZHtxAEIZTUHJT4WqSA3c2OHtX/lDm9PzJRVckWCR7sHAkfUSAKEKzWzaTF/jxg7NOH4M3sEOcRWGCbqCzw/PR4mwofjHH+SHJdMV5E+gHdmThO/IZecma0mcufb1iHvhwUv/BLf8I3+V/OCdCYCeABfPL7RG6xdyZvdan7+16vUl0FgqVsF2aVKcg/g9pEjS7bMuhvxBRtrI3XcXN1m/Q28p+akJY72Glf4n/VKPW2TfOM6svi+/b67bFCcVSFafxx2+ry3KqYSCV3gawQlMtRqNZueeb0Jla5MODbT5TPDTbPnr0X0531sstfA+9JwVBnQUP2c/+qYCsyMfaQrCijx5aYM0jGsrYWl2U1srBFKKP2vjVIb7ki0pVEgjR2W7IW5cCI/Xo29FqIDT0kaBXLWUZf3rCC13G2kktODP7WMvpgLz+ssMEYdR1jE+RsccgsjB9Od7HrjvXMiRlZDdAQesHkKsS2LEVXbRH72nCBMo6nmH0PyJSAdNRRAwuGU2j4lB6cKfR1EMjrQ7wjfqsL+uOEeM6PUzjhzxCgnSfp+SG4cHWKyBbo+U+mK03HEIwrVmFEHJuNeux9tjzJItq4KH+pZuiRtEi7UFd9ODckHYCfIboYqiIMcYX2qnyd/JMp24S8VleZ1ej/h9xhzNyq9lxewJkGb/toSGrgIz7QJR34TNvh+WZ4Ywb5r1/oizrOy9DoPCPek9jgocQTSuj2y9Zy9q61nYMK/XWNW013+CRbrfSkdmzkPTHbYlF1gadFLcaRBCEa++HAkOhKZkhHStIRgWh/mNwVaHsHE4h4EngkwPC9M3zHuF8zMfS6WOSoIW8jjX8ckxXmtI08a7sc1xBjOnv1caw86H3KqNs7HsjuJKDXC+/FivD8ZC8FoFNCRHgkr94Hn9zBJKkLw/RA9W7ItdmcrQRLje04U5VSvsGUoTth9Y8bRVBWnIxcIJNf1R9vlip0IKSmHJQodLeb6+VRh1Xiu6gSXkLyR4yk1P8Y/4Pm74EfalOqI7sSDRpE5JRU2AKAwmjX0yRhE9uxVUm73/l4nygGrsAI21a7tiqaJo3pNVBaT+Ypwi/UVSTqg7Ott8Rx97fqt0iilRVrc9+MgRw79PWJ9wBGTwOSMcvYygz7zHin3Fdj7StYkYGc9k4bptXtbyTpdwseFEN3ydNHmz+8qPaxPBwxYP+GKJXaQZl+/BdRMXOqxldWsxwQ8YprBCENXT/45deSXCj7+ghM72xyeq9TLrn2DZ52kp/CMIfhnNbtwgT73Gn8cm3gufrumA6hoLpcgD768mCgTwzmzzVaaZktgZNXaMJx/YMhEyv9x0O9L5LHCNWc42VqUwHQfkJDfscpw03xrcLpS2NEcrFht2W9bLNtMPyuB+5VyhFzUbn4h6n0ykQ5OoAj4oBCcRAbkIeGPEyThY8dRIfExaEvUJzUhaHMhCsOyH3croSHLU9fcUkbel6qI7ihX0DdSFqArlQb1pqnHYlhpbQv96SRl4yGXD2gLxg+f/zq+yx7dxShU3A86IXG8IZFw1qFu5Isf5brkcUbA0iJh15haxEUDhlcsd89rEjiF9d+Q8h4PqjoKaV0dBFmYcsHCCbOKnDaTkKmUV+EcG2ZaIyXG4V+GjeQFbhS7zAQv5CGHbJoQ3baQQOHTHGu+mJJ9SOF3fTkkK+0V7ygaXiGNihybze5a2/S4FeDvp9LVkZIajfTgcLZ/rFZyK4JLId3APrh9DglyjZS45v7nt6BdkMCX09BznbwyE/jyryn1dcWQVYEAZeZHxWSfTE4kSIrqMmMuSiyuFw45zT8kuevwQMagtQI7ODzf8knN4MVDmGT0O3gIFvQTi95PBxXagggyxjklrcmlgUX/1pEmXes5OWDZn15uTHuIMjLiaq57S82dyLicet5hL8Fl8GJnP91I9K/G2tivRMBRLaMC4RxVnMuh4BQ39RJDs/b7KcdT2Ey3OXDJS8J7RbuJWorQa2GgDyusVQ99HRxM3x35EnZ35Au2g9+ho78/oHh+nXMwQ/2Jw/3nIMraOGkRC7HQbhMKongqDtf4MTqYTt6XxnuFmsQE7oZnYm2CyeoH9BCC7ZJKPdLsKTkrzcBgC+q8QYyzHhUJ8L2qoza3DF6t8Xacb7MsBLqfWyLyTL+zr7RfSR7ssOX7YwA2y121lLP3TZCf+3b+hjncdtSEIacXppcmQwxXmMSqp0g+Ix5MfEOIJL/yZzcnQr+ArwGlT5ZdPLABOgMjATCsNeTnX5z4mSs3rPJZ3wlAwaZnTsmoyScN6c2mJBoIOODylDqD6hHUWsoev6IBHVg+7LqvJU++eP0MfPBu4zxSDnleGmJnmdfLw3uUfuUyhrGtJAbe7umleFpbRo0Mcmdf7wEJNlgjuwSZSyMrQxklLXEnHpEHhMltWUJictPPJEvfvaG9YrNnlP2wFyHFrIHtwZ9s83gPcnUCxzoxro3QqZ7cYXxKNSuXr84z0+aDJpbq7ouYjEwx0MLYTIky/lyeyTtQNSWWsgShF2rfXj5kd3azZ1wtgGcfRB36JLv/UpkR5N+VKTev/PrxK73iYdp/3ahESsyWiJg2f6omMzjbjcNA1t5smdmk5TEufPWo0YNZXx8B/0nkwy/o/MhR2PKYd8mIyf6NyFR4yeKIVjauojmBEAOqN9G4QOIZ1nYtA21/DAraQRpuaNhXEa0kBAK+f20FqMYoTzzVJFXdifWE9k492kmMUoR0utzOChqJphXs+050WNeo/ZYgJ344ctUaMrL08F+giZufmVPPJIBtyLnY2/q/OLKo5CH4u81FhfCl/UQ5TnZe1rTljjq0L9unD0cgkn+7HB0A4ksDQlsuV/p1wnQ+PZxoz8XB+6oMkVcrRqhA6IbOTRoLVOIaKJcjaEKRMJB+EK3Ji9r6nzNFuF8YKSDtGH8umjWOmkSLDXGBJUUAWvZOY4rTP9KrX3k0Wmu2pvkHHStnyF5COpRGE+UrjKVgHh0uktMIGlWLEtkOPq/3mOod1lty//88QmkQH4Bap3c7GB4XKyI7gbepnsjbRo9wBGiJGoEkQWbvr4Ccp9fRZq4XPOCxC/NU/vLzhGsBFupsipeG15yYPFrIj/zy58x2tu73AfVv7tk7QSUtsRew1ZBCTwZExrn7mXzf4pExCca1K5w64er9a5e75VHIXghbjboK7o1CYYUO9G7yNCe7bm2BfM9B8kiVRsbAYqm0ZUZ4VerWG0jcoKAbeyb7id/wekCwvWmJWzTWwJkOzz1cUofi77WBvqqPA6pky+6/o+oraCHPes2/c5IfqO4EMCMU/BEPq+bcLTKGEz1WMhdk5pqqftB55TzSYwyijhk/oF83u1TNmuuWwOwJVUt65MEFL/4/15GzGo6Q5hRtp415n/6761gCO7UJPKBD3Xll0nvOguamc3RcXcTzlitpumhhZRPn87OQKs3ZWSqbis+IiLYwkgcIJkvcl4Ho2XhpVoUkPd6R1KE4gQ8t+PRdHXN9Wngmw8I3EGtQ1EKLTse3MUo5qgoTj0Gr+6tC9pnuBdK6sH8OfNsq9c112dkauJlb8tUFKSvhN3r7dDFd7QJaUNCq+yO2diSM3lCjNZt7g64TVSVkVcjrRbM4cpwunVN2ngtBqMStYQ+UEYypgiO1+4qjotYPSGg0qdfWP0ggB12t7H2mTIlvZ9vJNsLMekGLtARz8mmOKj16qLSt3r76mHwSeiWMfER1i9aMQi4LzozZGCzxw05AxS+Ksgk+4yEqufYB1H3+H3cJijP1PHK3o0bpUcODk4KxC9oYQb0SYeH7ued/RXNVPmCCfjddjEsgfJWcyTEevu5fO1/d3YBHFknCh9p96FlIgyHzOWbvHRCeobPNoanUQoPB/8r0SdMrWjxaPyRIZdMRfa0SZ8ZgADjNwtnSKvloJm322TJ3AkF2auylIEgVw2BeKCWfLAmRufXverpjDQG3kZCg3Ia4aK9Z5Ycy2peeMNQ5VDmWaxTitWzfXRkTOQSm3Sm1TWYn9bbdbnIXDOJ9vdDGfB47wWy4dS/joQEe/hw7qKq6C335GCu/3CU94oGiowOtNIB+lUde03agoDrJfgLnKWv1sZ2HZ5zvS1/GPixGvAX3Ybam9/tAPci3BEUcBRZ70PbHK5AoaHxAbH9kP5aYj/Mih4+Fvi4e3ELkWPYOrjLJhFIEFrNX+Re0AeVa6F6KbT1YH0YiLrZvMKh/4l5U2HUnzB5bJfBfBjsWEykh+9XPsAOrWVp02zBN0A3fnKDRDbO/eYwq3UsVwBm2FUC5LBq5SQdyt3SR4NmnZrd5RD+A5NouFbFpWvp2RquaOdglLNCZXpwgu3EDmv1EwEJXkmMxalerx0nR6G9oBG7RlayrR3JJTPZT9Yy+Y6nVyH+/frFXm9qEViYfovD3OejtSHcvrVmLTaZSY/It+AZa3QtABZaqRM5LVQCFw50pzNbjILR88EpLFAW30VmlwV2eymEyVKZmi22iQFPwfdeuFHZ97S/+6j74TfbjvuZ5FtK6V7VACvC0V2998sdD1cdkyKRoBw84v1w7q9Pg6UMoMKMauxRNQyejbGnA37TtmUYCelXOUnayzk3HOVqlCGylPkncRclH0+tX48qL47FzuIXX+Lh/FUEd//QfXgcIYhfSlWtSod/0wN8rcZkZDKOHq6Bt5Cjm9vYCYzXYRpnv4iNaz24Uoy5IoSTG0xH9Zco378AWr2ldhpgnAcylW/2tPw2azyKv1AOjzwFh25muX74UDS1KH6eyHl7SvxQJdX3y4QWGZgfNAdAkKBcjT+3lntownxskhbue3UwX5HweC5SLr67b7IWlhs6vTd5Q9rroUBXYHBkas26K4RzgAfIqTQYcpTrp62ypu1nb69s07u+BVsd0ZdAD3OZeKAth805HSLVGDX0/O5msnBrrLuXN767YsoPulV7jjFQ65Nrr6KyHhlpdhSwd3TqaGfjpWJVQ7OchtHcDb3GFtjST/0uIIDevMBzMqz1uuaQO8jAWj10ejeYNNSgrsFTLHahtXQhFRiZgVCjQ0qVtFpZ7VMnyrmcoQhI856ztuvJuUTT1UcEGUGKFKQVGOkkj1U26uIbBXGEeL8VaxyZNLqgltNW9oXBz9GBaoknIf68iVdGT31lbu2azKkrKrM8ztnvb0HbxGl4ttW9pQkFVBmgyqnZsCvmfGJFUfg0AwyneVuTZ5btbzQFIx/McdDwaJuUvEdFTNTU/i1q9AoPz1n16uyOTwbxhYiFvwfWs92xnhp+/QOXY5YOssw717kxYaEKaKYk7aiApd+U7kSdDZbgVTMin9Zh2XYR2PSgu/Yg32fBtf8LYM7vcJCxmFKoJyUnTzIjjh54Bf6j0ry7/s0qKmw49s4q+JyIN7CXP2Jj83pcTthGtQSUdKZUpwdCxecmKPjtCbOeuOPho2z+0UT4uzhd/AR8/Y0TyQ4eDqR+rkKO0SkQ0wX2AwA7Ac9CQHZl4ABGAcQxQlvJS6uvfkOcRt2aKIzw/X7UqxLAyYxa59Sjmbx4zxY8TRgigZ+mlnVyutVqRZR6QrwzGTJBAL27/BfIDCFJ8YIq5VnqBD34N1q0Mml+tj9WmWWYqTbsrSu2YCpfUYjuoQKeextoxWXmeU2KaWyix368dJBEkI3cNPWpN3APn7dqBQpcu6zOIn6kNb67aIYw/Oz4TdRhBXGgw7cbht0oPTQF5juosk56k7iEiI/itCz0nh/IaBPiN26wD9XyHbYwODvHmI+ZBjKnSOaqoQllYbqYa9kTx9g2uApKWLYz7FKgEH64TRym9Uo66r8hPkW1ObBNrMHvrHoS8f0umgtyoHXMngAU7gHvng352bL9l9iBYTsqd48lSoOJUG6wquDjmmZ8kO8jKO8KtwqAYYDTjzfDe93h2hK/vof/As72dOiJ9pGf35SAjUNANHLgC1mI3661hFUlM+f8pKDCRLD/7fSz6fVqvtJYqw5OzL+fpXafXO2nS2B5ZJ8poG/k2K5k7XfZybl2CxiCU3h++lNIIjQwTr+CZCB0nDSvAnY/PIV7SvN0lGyiikeZzJp+dPfoUY06mpH5m6+HW8unePq883PyL2PWm+EV7NpU2LzrKyx+k/id2i0JCLxjBKWkdUS/NjT7UL3dGrC5EXMtpafh9HV9+F2A5/JT1dgv/CLowoC67qoATsOZBar0tD3kV7ATPiA8vso4JG7SGQ0IuvVDjZ6nHrTqPM/0y1fwXH817LD4eTAiu8DVvAGzzufNvOg07MgAIgupUNXXlM9ot0gx4N4oDB1dZkVDmQC8ncXIVCty40Lz+iWvYEzI14Mh9YHDlm96B3W//O9jfULO40cqsV9MFTBZBhMfPNz4zgxDx8RmpnjC1KzGax9C+Yx7mUAR7b7rF7A62JRr8jkI9p6icjaIi29iTGY/J/vAVD4njbDQIkzcNeimck2hWjz8hRBSoN8eDHIyEuAVPrXtGd0nHeRjaLJIApwd4ENotyeBx4hlH5zttP50tPwb3K2G63GJkklBUZcVVMidooUriy3dJ5rlKknwliFjzdb1+vzf6bMgexyj3La3tmLu75WhgekCM4lXMCG2bCAOag41w2OhI3Qel/RgI3Sw3Q7eR+413S78GtLVBy1yIP/Y4m+WPgazA5wwr4zX0lLIQGpOLNUqVYjW3Z/hbTE82ns/rmCTg6vnMrfCReEcdwlopdtt9vNwFCCK3bS8MRM4iGnl1WnWBIYxx3tJeTpSpB/cWgPMt4Dh+YsZOEsYHhvDzmd/pv+CaK9kdjUAaciWqe713f3LL9mOoec67JXwvq7C2eBocfos+87q7aqQ2LlnsrSHi7VOAOf+BW+F4c9rHJvnsLTsbIXeqhh3WMYE6qOryy2rC6hH7tspwYmHlRuYBq6ypvzs8Cag6D+ZOThWaTOIwRNpA4A8+GZXlLTVmonYgHUqeaxW7OV2HR7BV80VCqHb5xL7ZiYdcJHnEQX35Ciphd390g+jnG8g1GDkKHX90AebCmMh4zcTYHiRVY8aAsFhKziwqg6Bfe5CdYIYMK8q3BnYWrsSQ34+IOfz77pJneMs9uDxBjjC05oKedl3LUCQzTvqqBWXrWqrz8OXFWzyZIFQEawFd+8zaRrEzAVSbzqkAqNsdFUDjGWEi4e0TwOwZytlNIkAS9+VVBgS5GAvVEEbuKi7yrAFecLqWBUuUz35O6r1hvtz3A1R3Wkk4qeHiMnzugfXmMJJJUzAcFcCdEevfnF1tci/6n7gTLpKbY5Jym7yaeRRZFT6kboBl7N/L2usu7wyz5mJT7Rs9Vt8XGcqKVZty1W0kPbB/LuvbmK65H1h/jUkEOmJ5VJURz0XnqGjh1C15dnatYgSIVzxR40lBlfeawVUDoeLPsE4ZxlimmNMXflT0MN9iwQMo/lzh+ikscm5Hqq0DOxRrhZJQyUVMlW8AE+3lLXSLMkOzbay3gG6cAN1b85wOP7/LQsNcDI4knQA1Ras6s9K15uxjAs2QPG35iWuyLdvo6lFV/ByTTmbY+8zyxyD4mQ6KQw2Q87CZdOtJ7mSGe/Vhb0gH/uHoHuDyjCkjVYH9GQzKGb451mXDBaFmaSNiI7nOn/cfOysI6/eH2m+7UU6PwK+XxxWDsLhqyhtuyJQ9PuKtCydYL4EyhJ/PFgEB0hL9/cnIxrmGDW43T9JcUN2Qn7Lynp4YmZI97rfghlWV5/5l8EEclXpdiW9PcScFDl7LMKKgvJ8Gxz6gRQGzkzc/brC7DKsrR1ZF9CLBP7isz22yyhRympkUF21WrX/0atBP4vLP+FtMgz1H79l5KbwoptjWxZGOt5K6qxSWKuKW5olvLosMbrZvZstk60b3FcoMpTNvHBBuRMkAk+1MaZ0Idbf1WfCxbTWFdg7vjxWrePKn6GIUYJ7hApLbVoghV1zr/xh+cHyOhRL/pQaRVtN+5CnVpQr7I+Cpsd+9+h12wHXESjYvKH05zoZK0vXX1TrPc9F1RStYGyEKyzW9DwpGNylpprjpnS7+/7hywMsQnLRYXQ+gTYuf6MTOiDFjYgpDAzcA9jm/MjvQuW1Ous9XAwV1fV13/aEAiDKWfCIIkJpUPiWSvAFpul07Ayidpa+l4I31wdW24T9kYkN59Md2ukiojTcPigiRYIEpnfcYF1OasKJuhqMWI86ATzLEL6HIaqEzfwQ/tRX/u8LFQL9gO+5C/8UlWipdpULhRs+R5997EMeBo0b836grPEdOOIW/12TX3OF/9odeXmbC/hVkXYTSAIzo6dL77GwGTK02+tj+9WsZJH7ZHEG8WtuY6CgsBDyhZi1qmg79LI72Ap3g7TWC7pBiywp/ihmF27cuSkvu660mxWDsfcKpmJxK1fFNVAhGN1jNfR3aHwPedWDAvhJ6/xuOZ+SwNElcqXwojCN77dPtuuBlGSFfKtM3ElZQhnXZvV/gOdDPPZCsOQDJR8+c9CSTJ5CD7sp9g1nl8ketbJYnJsUZckDh5xDkNgucD9N1BXxrOJXr1cj8Hegi9cW4g0cvHfnqb7mpwnw1djvnEUkBiN+QyEXZnCdXsSt79Jz9Gqc+K9tzQHUn5Byx5ApNrMD+4GSpeMcFCGCkTUPxLtZSgV9h7pRdZN8kPgO85BAb3+TllDI42EpgNTD656j9vrdoK0+AN21EDvMYvXdl41bQdkvP61NiWbPxt8CcpZFipsqySlYwjQdu8lRzhv4GQ2p+sPnJo0Gs8JFjf7+ZUuiqT7ZfvQJquqkPYJTbA6xKtdsl+O5h890u1H0NMxC3d46RnEdrVajLi7rHxG5zk793AcEDPPAU05ovYnT3z0hbBe81zOdkHkbMEzRozRPIS0P/vU1RFmjuVwC5YAOq3ypf0+C9f4dINBFMp34Byq8Ef7Yzi0tnx5cta6FXqO60DFwLQtqbOYMQ/TypRpH2R3nEuVIESNqq3ACwp0PW1liRsm3f3Wnf4DiHXB8pSKqt8Ye5NlA8xvyLEm4lWXYp+AWVzyRQiv7t5Igzm3CWm3UAl2sPqwpiIC5D8lceiWvmxJjOt4YUrcqg1LSHknOPIup9ppgYW3z8aHUKGjDZ2pnvg1H7546ST3zZ2FkxkkacbeY3GqmDXk1IPvoh4Zjm3yvuAAGr8Q7DUbuHPrUa6JDq7J6IOngB1/cU4sM6ftyYdyze9src7tLoQjvW60kb0q3N0HXPFXowvTlZuJnoAfaS0CaFwWLQU7ETXdDAU3hpgoRxZ0+/CFdI8KVdPJxWf5XTanjPiOy9AGaMX4al0lzM7QgYepEZ1NhOsidKcHI/9EVKsQjnvmxtdpF3oNCOdQQOyMF+BNgi3woOCGmQNph1vJTNgmKiDboSuvKsBCnhVlhatFpp6YkPyU34/nmzVzEF4BO4rwd3ojGu9DLG1sjfXRJJwQ5/ClO7OoS0HO6pJfzpheNRiUhz6zkeVQe9Hfbv4cp4ylKlI5/GoyACfc4+KXYu99XkaGHSWyf9+w5XFJ/wsEvw0p+SXJXGqaCdIWRi6lT5z4l55G+M7i4enToFH0L//3YbBDBcSMPASt/uQ5vl7v7mxTtjSA6w4WuGuQEFGDJyjy2/oyBhdH8cu3CDF3qUu2V33N/k/XO/RRTopDkkKHwFZK+KJP0NRtVGB2VtXR8ujRABloouCkI9Dk2gr89Iwn9inkey6XWZg4TC8voP5/WRBhvmhhAu3iq2GvdL/9eZQElsqs93BlxsuWVlvHB+yB+duncU2BIA4tDu8NGt7WvvAjniwdrKmcF7qXcpcRLlzhuP3osE+F6iy5kP+Vz3Z36cdevRulYiFVYzCRVED6p+sesnt1XKXQDlAXupDNNU6mnAGbcQ7gqk0uOvx6uz8SeM5ub/TcSmGqCMzygqMCk4A8A0QMtzI6PlRRkfnLZazOLLzAwO8mn6oEqPqytVeaD4+qcBmAm+IMVZCBo5d+RCML4l8k1yXWPwF0iWYBflfOhYompqo1RJ7wYWmiefx53xmo0FUs0tn6QOzpEyYDVjt6NuVcZisPjd1SKKovVcMIAMREbbQDWuS9DCATTKvrO+otpVwp414KEHQoTkTmY6Agnr+1HRPJTA4vSdQToRVehnwGE5HPvWxRfe0uxPW6p+JP3NGz0yZGty2PeXc8+iyEQdqwZioEwa+TOPWZ8Sp+y/I4VLvkPothQYOcM8ts1muC5g1zuls/rFdPBqoE5kDRLuTcTT7KWBRKAd9R/fBqUs0t2NHHpQS874rs0rCR7XNeq+zPjvKe0j8+nuIK0vRrXJ9xWdyH09wquGxPZQvGns0td8fnTHDzWeA6Eh972gH3RPMB/JJuVxYToFnYphIm3n9FBDERIyh8iXZJzI8DEgEcmjsOP1CdSzN0oMqyCtEpB8rKRrieocea/OP1x7HT3iiwXYJSDRIBIolboxvZS0eDqwY0yZX3fKSu0G5eqcHMkk4pSQUpXB+j+S4kr4sP+gDvrqnVlaI5s27phxOJCTcQ9Z/hz9FzQv1o+HLvdEZbkZpy7TvbO5uCcMw4s5A5H3OYqG3FGq0EDqBeUvMFhU7W8lmHO+T4tRg/nBDAr29iwT2t4nOGEh+kbn6++OiukWZiNXIJAW4NGp7ABfjpULDElT+Y+Pgku9dzFXOlBs2/RLGckpRFm4Mg8prWkWoJMhIpdfgrNMKZfDi+AnfaHZiC9d56T45ShvbgDB1Ja7cfJkpWCCATWCx89QuIKjYm0vj/UiiimKd4GD7Nx8oSoGO/C2yuH0u4iLx0QL5DVrnoYI3JlGBK/afYWK13DADO1CkZGoZqLHQXFC43P3c44zEc0f7ruZlqLbLbp2Yhngc4Lsmb4SqL+tuvMjx2dtHbMcKNfc889uUhCaAlqEZDhMslK9EoJwH+9om10/au+3QwZiMA+3kauEcUVkphdN4KSotc7uO+6MtYFbPajtnSZqHNxer9Xezmnh5y/6yYs1BK18gONt+d93gwLBvmRTZE1Xr6RiBVCsg/teLypxtjaIyEnzAVa8GUUKztXRPRYOwZwyYX7kcZvjDKa9RmcA63Q+iXog4aZ6Iz2Q3PTT4U8Y5ZVU6JCEKIvQSUnL+BcXqOvn5EeuGNxa1aO1G0MrGp1YCP3GPM8WX4wvDX3LEo+YF7gXoK4oTFeh/Cy5FBv6C4cUQAn1rFo1wmyplqf6JneW66iPXO0pJdSmk/PrP/F/tmVP9adGGhmlZQUn5zJEZM7M+Cgvhl6Ccsi6ON14ySI629X9Wp5EO+B9RhUAAWukYlkBy07yFZqSOvTyXcpCigW44PMquw2H5p7e1fkIzoUJZuBAyQFuvvdSBmjR52qkTO22v+XUqCxvdeo8SN4Y/FJcljVm+Q6JVcRpvi/ZMXy7BOyYSU4Rq4BL2lwnT2xiRvOLwxANcozHrzkxpI+zrM7FGiJW/JeND4ZhjnXla8eG5tjdpJlkMVvhpHQjpP9Q7wsA52c0vBSH48FdWuWvXod1nsLj4M3ThXuEsgpRMxHiUXY7cDR+tp+2g3VRS5PFkHFKnJ3dUUPki9NB6BeY+YFKArIqzL7hki0gz7VFHdPj4PT+BA5aEvzozD/bvArqnnZFsjnIMOv4UUDVLbSKt88r0eDY99PkJsOgKiiJJB/P7HWZwGPhIhRowjS+/m6gmeqgDzUaOtoI9lA/9YYp1ze0ZIOMAgq/C9foLoTBd7M53Yx5cIq/ao9oynUGWDhHhtRS+4dU0dHlBRPMy6VSuOerPpBDvPGmfpIMQtDiqsdq+IkHNfDz66zsmf1IM5JA8tvN+v35XaHB2E47pHzVEywJolHQYkf2SSK54HCI4+KyRlnM/LZt071y/erzbyv7gqo6zCsuXcIEUPW6mLDxVlScy2J8Mk8jRk9o5KCsbaCastiVUv8u8MUe6pkmQnW/yAUdT2U5LuVKpv5ZnC4bDXI2yWHnpPVRYXT9vKiY3wz7I1CJRbtSOWaAml9FqjhYvLCsPOQ3dlrGoF8E+76jzf5TpHSoLNHTSNVgUKKWuGJACPKJqKbVSdi8xgmFCwIKXaKyW5N/s1P3Imwdw747Wbc718IuDmHnXB7b1ExCjYiUqsd5t4MdqSPuEp8B5dTooVUvSCdJEofLjrQMiZ+bIY7b+iciNyVleNdooVtuMv2hLNf8I/RPOVXMabMGMnnS9tvgQyAg7+M64ewV/imQo0OVPRfMBpyg5ebiywvB6BSV2sEIm+vIiSBTwfCqBZW9R+iBPtOLS3ehHX+K/g4BQMPO+oIM8omsB3CLDGaFvpNpaWyOf1BpuTSZuocdFygeTqX+t4NUoTQW8FUMq6jAlJKMmLrWU9PWjcSQCOoMo3EKcKtn5dYtHk4TQhJsTlNiZV+B6zOEeM2RYTOOz9Me10LAiAFq8B/QbsE8RqAoDWEvvWv58bAKo3rgyxoIA10pGckHM+3kIm/PdZq3oXePpQw1F7U5tpgo5cb79j4t+vS4Sh4U1m2QnaBBv2CVsrMH1G6DKidbnoRMK0FLz1Z6GyBJpnhecsGpBrYtMJdvxLO3Ja+eBNVPFgwDGTzUV7OLahXRNsvk8ZW2N4vh9nfKft0PtS3BsxiWwJsIv1oEJ9JThVzEjdTsj9rSiLTgRpwf6qx5U0nJoSgiqwbndyXjS7tECrwWoC+V7LYSc2H5ziVoexDKLKVp1Z1A4YEGphkw799Bn5HFvcxV+k8gw5HuHp1XwXPrzyh80j6u/ZcIiKJOSfzviKiIm+syYkrHnxBTFy8Yk2Y70CzxQ8Md7enIIAXVyV80G9NIh3l8bEuYZF2hepIlyeQrrs0BLq4JB/dRFCICj+9SD1ohbzOCU3Q72vEpJv0rN+Ljnkmr0ASHeSt81fX+7OMmZRI2esJI+hYa58Vou0HjtwH3ZroC4tf2cPZDLHwFtmNL7SHIEg40RdJ2rvqql6v1195PSNi8heBBVdn1N0NrQeBwErOtD/YnqWdSEGK5H3zA5OLqajOFgqTrLZ+bzWLKDYB+8pvh7/HUx+W1xATYFf7Un3bNeQUXDkJsB2YkiPoJJk+L9MVADV743JQyECOi4haVihJGOwR5J/WdAYMyE/N6Udn+DHlNYCmUW20IKW0/CJEegylOotaBQCngvbhweolOEbVIEkA7wCE/To7lSzvgRUe8REQs8Kwy/fF8Lsd2xQYPSZouGnHj7P8bf9mlnn6r6mbrjD2Szc4KHuy6laLsyVVSvPOTiv0ymXL/ADPKv4QsheNWWtXYJW2alfrUvmwsX3FwXHz5xCphHl8Bk5IhqUdYvlglFAzSl/Qj1msiXAniDv+9xGw7k5jdTqby27CVFtfACkP7Z+syotD9JXG6p4aUraejxFE+ExhY+g+iETh49RIqlcDOdTkbrwYiAUaaIvMV/kzoiKw/lpbPImjI3wmSuuVp3Bmz4Lwh8QnQIljBM/3iJhWK9rEMBmkznHykkAVxjZiRENLUIKQjVgjlhol2f3H6/eM7/SzvP/3ep+qigr8oA6SBuZ54StlzAdyjTvClFecJjIUNvFK+E2LHR6XftbZCdYAfyeuC5nvN+rHSH4A79BZgcVRdorL8tnrwzExMM3s+4rRuzPBYouLizB43X12OvtA7T8rTxKwnkFdKkFXkkRfIWFC473rNrsCBrgtaMoPBiWpc86ST9q/aE3aeo0drAUv4xK3YCHsuIQ8ivIHle1SFBYc4gTb5RapMyhpE1fygKBDkIAc0AEo1Ig+SEi7aXOgUUFdCg4tuXtbXvwirDeem16BjyJB60LhWNYAeWR0f78+MvRRgci0J1OXUbcHaahc3DuIpWReyWH1qu1+28kxUlTExL8NuCc6EykZq9baJ1e/jHXQ/PAN4p7yFifOAB2vHXlyvLDdck8pZ+ZcFyXcZqxNerZ83Fge+jxnu/kfliPVYINb/KMKudphIN2Rk6eg47+oiyNrEGvjRAj8t23EUuQdaoor+0xpnTO8AoKN6lDXrKqpUNB8dotD99wKiuQU7VBwtqPrVrgk3nnOYp/msJzCIfiH8E9oymzemzl/1kIKkxvVC8s7JZx8TuWpXqEJ2oC81Lqi780RWaQZGFYT9AEshG9J1Yao7riV93Ca5N5h8Q2M2QB0zDpiDyi2pvEJKzfvrielqY7wrqxVJpnTM7x0gEuijvJxEtHsdk6eLGW+pFYMr6hvf9pAcZMD4uyLaINgRTcJTgavzlGAcdtAr7pYbL4yCaFkjSRSjq4dXUZ/YpE9GlZxFG57r0UvGfdv9EETRyKvmldGFPBezStvMSJNtbQSdl0Ri4gCiwxn1wDaYqP7l4p73/3nRkeuy6NmwqgepivThtdqfYF/YKXEhOxBE2xS1KukeggjyZeGzxi42eVqR4Ke7fcSs6dASgVIkdt66/TOhwS1kajJnRN5QRWjSjvh3G6XCTKyD3oWe8Iix1Va6j7B/cxAtVTy0rhQ7spZGucdQAuJfHdeRQrIGkDU/LZrjdE66xUWx8TExhCWpSWMI26czi5j+nrTq198DhzgVIZDemW2mFQUJ8JUaZg2dT+yiMG53LMcoJtVqRNyXxMt2oftwobx+q/Lav1TdrHQd+foWbf1ebMXPN13/Ls7tRuW2kOdAs34wKwAKDqfiJ+c2JGpG/LPsBs8D/IxwPPG2byc8dssAbHK6gLAtUOIm3NJw85u/59vu1d1x5peM7ybIH1l4OcP75WlBnIzavnCQMBGA6vu2t/l9zYMwcFCc61exyYmGL92u+Zno9l6K4hepd4+vXDVurg4A/sMUdQvUApKSVR48WpJS12p2pPPGjcd56UpP8scC0rGIXGcQHmD0I7eUwyLTH30C0CNyU3Pv2nHGnv7K2wEESAW34qrdWogPPHYI12ysVtsjWVTbU+3UOcSsRNT3A6PBCuTwIZOtrYbzrfmPTvgLgMB4/r0Bga0wcHKRYK3FfqDRdMAHdebWm+uu7NhKfkeImas1WW7XnDBUBbKG4Tjiswh1FFJuNhcj7HtWsJyXkLSSr8udATn8TBd29/193seF6EbjblFfXuHK7n1hM+hclvWzhijCwBFCVWL+X8VI+LcqdQ7F430yPpO6MzqooN2lAwgkmXcrCicVzSjAr/3EuGWueuFLAPAES0WzfNiSMlglhUDRnFOAPYY8RHDDzAuB9Y0b47Z7PX1mQuve0jxtc14JUfPRh3TDLKHH+Y49e/qzHDvxNWP0NjNBEFV35XpCtoCfdb4rvtbiPg9cJHRl8TZXiRbnmnLDJpo2KCcN5J1aK0zlozT9gE7uyYXoJq/PaBhqkzSYZ5e0touXgrCvLSKAyDJOV2kmfm/ToLfk+tTaJa9z+JS8Dt/CNRl2sc5WHsEFN8WFAHQw8rFYlxfPOBuFFqVV3469O0Uy6CsAEMSRJXJ1Y+0Zj6KrmyIEoPNJ06PTIM+tY9aKqEqvaQF/cDoVzLyu6C53gtublI8yG9hV11mQP8V6/k7wEoRAmRfNUuDBNjytSrH0QzA9LdnVhGQBRJ/U+Q7/2MZd43xVU9U1DFPAZcmvZPn5fl6yimIiCsiHOXmKrXy9c0+HReV8PykH0cZplAplLhcuAwBGdbcTif4WNO1jWNinStEoMfRb0448DLU+axJweQ2Wk6+P33wzssuNjMBN9/vXTQqfPrukFIAmbfnJqYS4L8YUcrDU4ZUglt1vkejAZZob8y60HnwVNOCHTLZI2SvWzI1xwfVrqVwGrBGfmBOEaG31G9iQU51wigWhwFJhMyEJ55rtLmAbZKsJKcYDXXtsdNf375EnpKaT6oolDqzh7z0s8zy3gZEtRWou04jxirV4VNq4h06Fiu1+uhpXzaK9/YU8ppR7iXdSpFDtiJweWm9e88JOyqxehpG+NT21f7kZv9zj3Q8RLsL3iRRjpY1RHr8K2m9vcQvxKcsz/wKJNv2ImSn4aPNqD1frUC95X+R41I5AHDDYkmyg4piwNn2Wi5X5hAWpHdQdVpSKgFkiKxc2a7EXnQc5spebteppH2g6iLu3qmPSiwMMg/RHkmhplLCHVlE4xaK8OfN+dCUHojRR59ZjkK51ptddQvVG3povk/JkFaP/SSnCJeIvOTqqRw+udaRxWi/wdWOwRYZSM9lhRds0sF9EetGp3Dqlmjp7H5HC7ZSsfLFz7PMVetDSCocol8+jjbFEz0fiUD584YgsjXe4s4V6Nsm8zvbOYU4HoYpsa9UV7esDsIlRMkJtYDGQw9f/pHHun/a9xUGIPNX3M8NsaLuCRFozAqYI77anthrsGp9lf59AHcuA0Xvqhem61ZUteiclALtRuj6dz/YCOItP4H1iujHDcQF1/kztzOUz7m3a6gg91bCUA/4IMqHYv+nGV+nWnfxztQjxDs+uz9fW4mRyrwviBdRll6wvmnhYpbjOe4kWr5OvLH2a2J4TT82hV3Zly5ESEkVUWAV+Noy1O/w3MoDCRFKD02WjvnKPgfiDZuAR7gTwhqgJrzIOW9fRXojbm949qIHAD8O3jAIUHtxs8vXNxoTgcXHhEg8SDpLZLrCRMiPzvcv0XLJByLRy0FFl/50e91iNGDa54xrZpw2eV2mlV5D+SzTGf4pzLO6ziaGfCkWgogOu5I99T32sgWyMiP0fDGCPK3DA0sNCnpIgY5EvCX1q1eibH2kkpMm9ep+dfYdtWJ5GfmwUNe/ykO5zBadrROdqN0XBXDjVQc3j7r/aDiNKDOwurtai7UHmqGmD8k/48p/qmZDmWMotjqlxS7eCUapqXMziHY4+I29zBimhp9FYZyQamuDpMPkUJP7Iv8jMlSt7d3IQrwTVvLQkhy94Inf5v9750L5U6hLSyf6MuONIrkWuLAkojpAjFax9/bWPiTf5V8suRry+jA6ZK+U22KmCh+c/R7WSiqRHZdsyAy9KtKezn6gwBO03GkHlz5upq7ofZvkkCU53nmb1AOK7Poz3syA5gU8uqjSJmTQb6JFkRoySyYDk8WhQV/Yr8qn7g8lkFq4KUP4pRyjeYTFFiW53g2KTc53AUS081o2y30o2iPeLOAywsWkwbe6f8v2eE/xnRMkziyMhakcMbWZGUprzVkOJuRdF+s8cqi9JygY0TJCeBh+WANCDn2vDM8AXAvljSsLBMeG8+x2kNDiCMpqG3AwYs38FpY5lU9YO0w2D/yn6JCDuRLkxrgPtoSuC+gWDz4ZLSiGmeasfRAksm2Z8kijkXP1iW8MHlqrMqd6BgXQKMpPjEeFjTcQycFDkWj7G140+p78vSrG5gFWIk/sZvpfFc5fjxSLx7OcnFjQFMLbFOx+q8EyVC4bKiSwtn1oOEYxdq7X/0Plz/2wmnNAkVic2orK+ur66T+t8u8Frm3m3+WjLSNums4+7u+VhvNEpJqZEW/jfY309KYDFHmcpaEvdliLOhzrssUnVJAHiHKlXOmJpPEKVbfsMuwp1DfLJ7FVcY4JtMNNW0HTxYRXL8eyHQaR+Dg/NPzinuQHIxCV+5qkkur14i3BIf6LXxoIiiMG81N7lRqMVhQ5YRIlLNgK8yuUW5pWa3SBxaTREl8nRZQ9RMW1venhKXsJDqDwr1o4cWYW93n++xToab/Wp5UdBgEsFSE4vtzhahZjLjL7IkTAxz31zMD5KwJIlLJS0bkZ1aEhoc9KBPEj3mS0pg+kNOsJieH0bqlYLEcGkuCeJ+CXR9vMMZ/PJ/mEuzFkGi8y+HO0lDsNcn7dYhZWzE43gn3h+7HwnSCf/uAQjVxuoc4ibnnxzF3LNqcddoajyTlMTwfRBrUhdtdw3pUad+Y4n4zGevU/aXa4803JsckTDouzMMHonOwh5KYewaE6t8wNmSQ7hDFM/g6lDaQRsY4TTrrwSNgN8LBEOuUmu1TJr1AdvyYTKesCHzX2Wi8yopptLOS/PDimqUgIFXivAP6gTy66jXxi4VTG9ewrupYWd0Iblq/kTtVcwS1s1Mc8NpiH/gnv8MOcNO1TtujcTa+ZgdT++3/+Kp/7elrTXVDrUJKEzHyTsOKHeWMtCCRQTVOKXzgg8Hsjj9D3fymfyYsPKLpJRk99B7r0GsKYBwOgdmRwz4/r0pzhCFfMY3SdUIaY2F8e4Sd3WT4ba/nftEQ3iDb4H8qQWJ+HokB9M3Z/bx6CgpXEGa5aA9SzrYks5zkCIc/Fl0giEOAbogWRzlhnDuoB74asN66oyiTiMpnE8/fx1SvGE8VuybUraNxrPb8icx6dWWufe++0lpd63zLryhFOyjfQm7c5E4+vK/dksNCmlqcsXhVNojOp6BruIIc9LiRuTRvJFn9wkfDdwBgCQDXKVnbfaxWgj+X2dJij/X7bVN6dWOPcv9CoUmVQFB0kcC24+asKvHZ/K4m+Qwopik/ytiRTFfhnupy4tivQbS+Wzx0b7J3Jrwwv7ysujwAY2DljMf33WD1KE6fHIpjSLdlVKBbKGWxBoDLAVQ7QKPoC1OuMZfm3lRaudxtQ0Hey4v2ZwjazBG4yDUA7753t8LPYJcD95VGEjORvrfALCgiikAmBFL0UzwM5xUbLcQfEfM5ipJZQHqUKhwPyoG229vJmhaM76VV0tCR3r968tly4jAU1erVdqe39roLOhBYxlAc2qPdHJmDP53H2qkUTEcLg+3A+4n7j6SgoKMLGq+hKPjQqHBTpERt68bsiovfaeWd31MlWW1k2/El2E1Fvle7IucLP2O0KuG21aWShkZVpRlIoSubhvIIbb2Hx2Q4dAX0C3IQ+98ZIBHLCQ4hN0dpPyGnrlLBy4xb1tVbdz/m7cA1hQHDslD57OwbvR7rm7IqYf4Cn8mtFM538eZxhWwVtlZ7W36dqdrm/16jyf0CIR6FwA8hYQ2qtSm+Nr5ufRbLo/aIUcoEn2DfUtJWrEER/p8Ry50x4peL89tcZ3DEAnk8OQE+lO5oMiqGiDgwjjZFR1yL3gM/T2/iX1JMw1Dfe/LPM6BTAvs3IfLlFEioL9dkEJXMPFYw/bKLyhIoQh7NnNaRsUUCEZYzH84Hj2P9aW5+rcBuEzYRjGeB0V74Gq+5fhwaTXNNcoJQZ02eaX03eDup9MYkBfj1LyQlJwjO6xFSBrd5AE2ryyqVR7YqrKPq8J5OIuH+vrsmg0alCig547nCb2e9mfNja22iRS5Emk8ENVmQ9qdK1J5NoulP+r9BEOZDxDjkkV/1Pkcqr5tBt4req16uWx5cjjkDD3xXLMy4ZqLCkoVkuunDIIpxE/n/av0MdApDVIARaiHZlCtVxXR235r8fAQ4G1RfalWTSICoHT1FqRSj3GQmkaFIHMIJLLW/gqzFgpnBz9M5wVsifIV1/f84Hqw3NBX1fqzR2xXFDpgQBOWZIyoF68tbqbnHXE9NrKrGl8W0ro5V0gHHgHAHZtZofXnVOoeMeoLNVGhhfuXX6fRG3D+DzIvxFg5HzAu+DpSgpgA8WolVx4Xo40q3dLMOpsI5hY2qRoarmjC2XoNPlY/X+SWbuDhCyb+VXG4h8S7FYYE3OZ861e0AFdyT5tSgBwMbxXgtZJtGmNkasSuNB6HQrYdBnTCbdbIUABz8UY9AbA4OKhta9rnG3/l+Gb0zhOEtz5mXQz5i/LFZh1KrSxr9V3w7/yFJdjeMVh7l8E/pUvvykIE24R6ksJnyBx4GnOI5NPVNaCoLmqtIGHc7BXZbkmp1lXwJv64Nzs/clQNAy5gYFO6XLHHra1nT4V2r7KgSYEVVtgbicrl8ZRWkHz6QtYeiEu31YWACZRwXE2/CxkWeGHULEgHlhg/kFifyCL1He/1VT8yYVVTs20UXMP+VNb9HrCCH7gzvoL62tDXLmXCQ8c6oWE9iGFUs55D914Yk1Lgq/5fprif+iO/981V+IvAxyS2cAq1RhGHRjT81q/uh3r8CZzN6a3ahrwERCAs2m+yAY+oCV3SFYbThAcEQhvI1qNQEXdGP7vV1fyJBIluH9vfKGadxjwIZi2V43ZjXLzSeEIIZPuEwK9IwpKkDzUfdjLy09sOBbPG+BXxxJ+3P4+R/P3Zvnyj4g+32SOYJGhqcoWTl8OEcGikiDNVj0ycGtrZB7KFB1UZIKp4mPbITuMvs2SgP/KFFPO7rvr17Y9OiyrW8QxSCm/Z9129Cu63MAJFddq73qk7mYgHeYefs+o/08kr9Zbue6ynUW4ETyRnMG/sj0B2etvH8uL9ptAKJF8ZgXTw9ah9PVgFpq1AiP84EfOfLuTfpRUvcTWVeWDeiN1cYBm03BLMtKPg9PiIISY811Xh4TiT67nIG6MN2ii77jbaKyS9Pg6+Y7ljZKrAIuLVsdsYZ4dJE00SBLZZss4Os7wPw/D+CR7h2kvdidHf3SoFkob9gxabB7ixZ/LLj/1wM2Ho0Xhy0hyO0dGlbhDaeI9h7OskcGYfxd3p9h+e22vfbVucMR1gXSInqRnjmCinRVhOILK2SvSv8jyUDYG662Q9yxtoqr+UwjASdwa6RNWz7y08fOwS8M3NzPuwJc+62r/I9lHyx5CyUw2Vz50ACG2WLm5CFqKCObQaVimSUTGh7esNXhDtfkX+YSftDc5eDLUz0yoZI+o6o3jSblgqAiEk/cLSC2gyrT1vLtfi7RKojc2riXuEQ3tBsbhNsJa1+w3srGBWQiaSiXkw6HmMmvCWmbvRcsu39qUCOehKNMurN6Vv9OZQRHSUTSYUdaFy/HVoGzRHio8WkvCZnmnhSGRmIkp57W0SNJVecvps1hVgbfDGhfxW9U0TL5ne96hx5Ht8nZL30eSujdCe0rNOQ2ZRLNiKyM+LdY390bEtlyNp6WJqZUdmvSPwTh5TZaihD34yTagdPjRNKKlZWWMnxyfQ0FTWiXFZ+/LrULFXKS+/IcDbl2tDqL2hSiFu2uZE2j5u/9oa7Ck3Ang665Ti7+49ezRv/Qieg02Zbgcp3PdOB8l3eWefE1CupF2SZMHUKsMz4l21rrxp7QEycDQXg+6hwQFjn7p0ZSnkOt8Ybl0qFo07VUTNvn4GiqlJuVYvtk8JC4id0WLhzo4r2r3OI9p4ieBM5QAhqHwTfJiRLEzBYjLW6Ohhb18To7epCPMiaQKph8Rj/70D0XYXN2WWTY6srOz+277zOIkIXiL23Q4BrpWoLOYRkzO55Gs72H5ozjgIygq81dKFlgXK9SPl15SBur1eow0eq3Rsx7x32xckBzkR9G+geck79fAhuGf1rEUWYdaNmnMnRz1eAn6xV7GEwtapD1WmjP9uoBP0Ypvg9eelWTyt+mnD5IELEJ/1Fvak2rk5QSG9lBXJvRJSn5GeP2U6WqWs90IGDvjwHbWntnT1PE0cYMLHRetYDO6T25X4qwBM4fGvEZzhV/Mld6pVd6Dtgt2hakn7HjoSbiaI/QyBVVB0qhTjT2y5N4zd4LaZyUcehCsoh1mQfjK8ROu+ZGPFwsAiVyGC3/e39yKpclS54fFd3gv13R+ZoTwmg7k/thPcVI7vIlAEQdhqOVnl/aE5Z9ccsjsdsZgu0Z38vEJ/hdlRfCJBSP1mGiCsrc1thk6PwcpjaKQY9pbdK3hZOm2L95/w91xiFKvveLpUE+HWHgWZ/NxC1U5qZ8jGhz50onLu2s3faF4bVZB9k99kPgc1zkDmO52aKQnxcslEB1kja/P6xwgdFOo45N1rTFy5EN58USeRjp6n0jNlAUDgqnnRwp+qv7QKNtJiic8PZ6io1J/ej/rdaxShyq4HPquYwblv3fdBhCV3t80qrLuVprfYILPBwDl7f8SiMMlOGja14PathnOxeE5AEugJoU1sMQno+dHu2uxhCQcx+BW9NpbQAAQjve7Sf2vfASDjWzSF+86Mtekj/M0lKvI7FI2cCGaYzfcrM5OZH5d+NmKvxo0+eB06rtINPguvmq3hdlLFYxuxZRjpS4khASXnVtz6aZnNj8cyzkKue8sEgNndP6YlASQ+Pq1UcaulbdpSgCWjpGOOu9j3w5ttWuCaUh9KVfcptMFQAWQzg9iDbAKQFF+9W0jzrnJr9hMmKIoy8jdD5Wf7AvFveS6pnIgrvhwx6jLna5mT5LU0lgD3+XCElSH4Ab6GhXh3L0nlQuA40kAuELxHxAPMLAKVI6aZoCaqpjQXAmSCzJ4iOam6Jh2vEWxERq2631rdHUqQoQ4n2PAZOQZ6bgeYUuRNC9Wp16l7IFqygNF2E1op5QJKVNSZJioNYYLSmD+PyxXUebNpqHdPnO7NYBPhgGFGodluAvnCDVSQgT9isFOof6SoFkYAIo1jdYVR45zmLV4TiQnFwxfT6dJo5AC2DvZh/ug0DlEFoRcApYgIuUKQWFU8RfB0eOZBOKkFhJOfSXc4EcyweJpM+GgkAvIUk1qS+xSBmHpmdg3+iBAbTjeWNnMv8rcb5Rz8VTZsEUoyWr6tjgVLzrQ9louKWa5BXAW8jNrW0W3ou0ytOJXUl9bClZaqEh49qPrA2sMrOB53m8H65kzUROJojm5vaf/lA9qtEkGjq0fc32FzaDtxhXjXXKF85D4UwF7aodb+/6DthDk0IMqer044la0U7qmbWCEvkDsr3Wv1bDpYYDi7AaDNQ7jARfCSACGvxJHJ+x7EjOkWqsBt4W/ZCbrAlMOk7EBtG0/aXBdpevZglCrbvh9R1EMqflEAkGBGid7ejDfmcEVOfyv+3HoebSn9thY821klo+ylbgxH1ppV+bwXVwUDMSmy0KDJ9la9EBklQ4fr4QstzLhmeAij63u2ZMkzO8NSgEQ1BT1U7XhbTnFNoR8MThR4/hTTvGo6amlqq67BxduvV5ImEmm81rbV0lQ9p4MUgpCzbDG2a0zuERPgdn5Sx3PsZ47SNqRULHLb7XOBBi/otKh/rdxkJmOEcwl884LyQzPqKgeb7W7xRdJdNnTNrRwDbt3jvU6DifhLLWJ2qfrrQ+uSQyk3XQDpaOO4jVbwZJ+a/0XzSmHKQY7yNJn3bSdcELko3MBKn/LYT+Ont3FAj9ZDRt+/9ZePVWqMB3Kp46d6pI91xPDCnqZr8VX05GSfsOhMHqj+Aw7vk+8IQzg1wr78d+GRv1qBfUsGf9M37oqaUMxpNa1UwHiDvOaf2e/rkwrQDRrnRnHLIOzJJlSAMZvoQr+0iFKDSyrL+4rXhU3L3HtbqFmdDXuTdB/HicqOTEDFi7IXYxS4rvNTo8cgjbArVf2L+PeCIO+zLfDzXUnqPnxyYGjluAQm5u/MvOtRlG1rCBfEEl2Mgl89WemORiBaDJgz1RRHz2iOVo9XL5/9q3II9EuBydzc4JpoMZYGK3YPTthQwU0Nj9XiJUgLzey4AoQUT5dt07wRaLPtmS9L0PllgI4FIMA5mrkd7BgCfd04iLsnFQ7PGlyUPqaNVQtwCx7YoPUj3D40knoqaXJb33zFqhau1o2pjHaSikRlHXRAdYixaFVnf3Kd9qULeshf+DXykNwVOUId/jvm/IxMJ24PlGiedpXEQSjrOArYLuBZfye3W1o9ianwijf/xSW5UdMfmGVMtrp5caHoKv8QA01hiSOOylWt328Onh4MZnPmei4xN528Z/drUdPVv4DEG98SjdHQsu9XwZl32+4xQQ3L0Xl71APaXsTcV2aKViRk9MobldY6tj7kpCh/l3gVnINEVDl5FapkXGHFOkPyOZWvAe2ZvPBq5dYFr/y8dhyoEBd9bp3zXh64oqyxmF/WsLA2A/tSZ5/cZOPVsIyfUU/lczATgNyOoIwBKag0R9J3wjTP8m1PcNeRtLb0FTK1VDYM9UGLZq0huB19Q9VdsKr6XhN45WwBkdKRA224DUv2Riiauu5iaQjfr+wu3sWsfIr2zLJxN+FlFRZ254V0FEeObc9W5WbuUlzOEF/NDQr4AASs/ADIxVWqBRxaGTwnN6SGxt67TNSdg8SwzHePOSXD4PvwBLyBeazSM91iFFNhHNlPJCKVNPJvhZ/2sMAh4UY4x9H6vNLIdUqC/7Bhi9Sumag9EuKoBBiLlZeinzR3qwgdaUIjnGb6/VbZU/MyGgskNDrpOYfpnkivOfhT/ZZOb7sQUBqllQJLB9AhWB5buIgNIOAbZNjufaESU8QwRsOWUH+rjBYDaVKj8RWv/2MmjKFfazKkM4Dm4tWLwpc/m1AlTycn8KaxpAJf/3KtXQY6fxNf9wAXWqHkg12PfXdXaRBm3lCyNTRRnbE9fY/+q1cWLUvkKl93eP8iCargSC+iksyX4FJ8QejgITGA6beNouih8k39e/QUaVh8HQZlxFhnvoegEr8cLjuFEDqvT7no1zWt8QRZUolTf0O+fUYl6O1dazYwNRdp4U2RAH5N/ieQZUsybA5RhvImC6jGCRuFQWWXsq33YV5IXQrPFBBi/gumfdEBG95fY4n88hMXe+onslIwj4GLPuecHeI/hL7MLOvIsae9W87AIMoTib151UhLZlMDjbxrfBxzeC/E48/IZI7wkBSzM65mduXcJ86MEvUL1YVcl5zD8kGMyUIB2sD4JY7FQpi4dkxSbY57ZjA06nI31SUF0uQUwBHmohm5GQMwVfDrziJCXALya1TLUAnhzmgy8bUXjcO56vhRMKCG1oEWJt3Mp7YzVwyRgWLT0Ut59RAiADSnUv2lTT0WDDdsMzwK323iwN7N1XrB7en7xfYXm2c6rud7aqIvq8/9JAiYFZGpnow2U2JXRXYLAq9e+O/JG0cw8/aDRyOMj0WbIlCye7hDCbkb8Mxm4OwWdk8U7Uwl6VSRuyJgaSKTgG4NXsZIMJcJnxIqkXRn+EnwuxtVKoxc9ZoKoHxM1NRWdG3gh+oU8QqhQoZhKvGKHCUrSodWH+WPkihcSXiAcXpna0Tfzx4aBRSxXnVBgAEqrbnCD6HcswtscVqrhHQCIdwwF42bEKTK9FJpnhOE/hznGCjQoEUhU+L6wo9hByP8ukK0yBSE4gQnhD4JmvBKubBwc54Gyxzi0Z4OxWZLtcT+5knFdw9a+s4xLaxeAHby+jl0k6Tfn70jm/BScRk6veeYWBvfw7UsBGhigmwTMtwYQSRBHClk1xrC0KwMJcMDwupbJsWrI3UfUvUejbmn5M2swksP9qp9qkhe0uN2I4ea5K/3nsyQnqViCsHmtjranPeE9yg/lQ6bL6Z72k2cAtEAfrW1CI3Z4EpQaqNT821+lRae+j/7sMs+1BVY25o9i3FasnIpccEH1Q1Bk1DIECS9K5s/0xbFT9/NO06tU4tV8H5LswQxl5TlDh1swR0DPie4kWu0qx1bfss9aGwJq00+IdgOjsjdYWv4q0qWIa4orw/dmASMqHbgxYbLUQTGyljnLLUJPI0jb1fxHMLTgMuE6aLdI2pGE5ejHKkKuRiMnTd4/i6eUIWBslVqZ/x2I2hyFkKmCMw4rjBImAjHcKtWD4vmNMZqvSmcBbEEnSl0sIM/iEmw076ANF/OgbPE6DZOnrALQk3H4aVd0yUSZVJrUfFQCeJcCoL1GxohFOuKo18m3KtVXRuVfl6Ei14j3Id8yrLfICJA/1LEQ69/vlrhMKc2xctgTvJYdtYhFBDDxSRYm33T+3wuYUJHU3CP0hmMqeawhurceuq/wPClo8SYhjAIdECcpHVB37HY9wRAy1zjxZhcDRPwebhq5nSiYUHtNKZaHeJ/QPVgE/QgcMM+rwOxs9msFNWQ5idJnZSnLBbyxMSZG14CunQAkC/0sbUU4zvI1ywWBI90eVepmtU0FcIFykBu2Bj12bJn5s8JNHIvQWyY7jsPfXLnS8Z5WMGItEWI6kPO7ih4h/eUXkiZtlcHVPY7NR6m6wdlXuelr8daNmB1FsBBYIC4qUiZ7/OukvfUwZQyd61f8yglVdozhT3HEeG4PRfzdVp13LqM1QjTNVbCEs6tdWQgtrylB2tWsKsruQhgAIIZDuqloFiJPvntbyfKAPsJsRXxDcNDvWdU8gsxrIMdQt0wr/5rDkhuVxycl8RObsFJBa38cgM9F8GWtgoSDPLPEGLVseQZs60esvizPgWGBfFjD8ud9n6mHskeTJTJEMU8BtFh+7cosMEzyxHyLGf60aovuI4UdT79tH3+KdMF6gc8AUben9ugsIeNv5WDgFRoNnCLyHyFgbAt1RXIjel3VOO8KDdmovKWVB8seVLWaj4a8Dt4FuOIb7Gc0fYoOues55zDNoHR/m0tNyJQM2aiCnJHJ1ifk9N3ysQNdn38j4ZGumXGDUbNuTjQzisbZJAewnv52/Oi+Z6owBOyjSFLQKF9EE0uIdEpqypVOL5+WNEgUGpre1FJClr01Oyc+OEQzvwX2cH/fjXAKhtuVWi8i8TLfAWwj7098IDX+rnuTJZ9jJvXPjCDzN+6emo/0i86BtUB9taeCZtnvZdSctsDIpEk58IwyDvz2MRGYNOtC0UyhB2ebjt1ffCyOeT9G44pe5KdQvFzNhoZVhQMXfOz+uqzOUBQnDMaXeJSODVaLC9ZoUKUegw/ioi4zLLiQAUCQiQoj8r7IzoZywXdw33fl3w3COGJT4IdNb2gpdvD6iLK3uGxpTB5r8m02y+Vn35kzyv+02CPOA7fXD4G9CxGKC8ryXlqU9yl8qzNjlo0USPLxErwdEDzrn6CwFrxQvZsV6vMtIIj480Yvvc+bWRk9RDmN1KmFJUuBAj2KUm5krS418eTjIhmaR0STIe/VsZgpraJmk1VAR1xRr1CmTDppRJLff0nBciHcC+YMFk4Qzs1ojPEpQ7fNs1uZEvlGp3b7pjOJ3eDF0FHsXo96JIZhLzFszozp9Q9NzkMHyBSWKiSlJaCZ8cv36D+SgGcB0G2SZ8fuF3tuNxEjVq3EXZdFmdzqPWHO6Oj7IZhZVH6U+WR8oDimiAgUZ+uuyddXZKh058YyUVWOpKR4DcdkmUf3hoT1TvANIZbqv2mtHQbcMxm86ulyAsKQtah9XBArwWk0Y+WwHMlQjZCptaT0EMvOPt51e2U5oVtGf8ATN3leZJX+oK4dVkAGt8BHF33Id42kAUGSYQHNeTpxW7Y2PIH329rI+tSJMRgV/FLkbhSsPe6yrvtsiupuQFVO8as4+7kVPOHKjkezSGYSYy1Co9S/I+IZ+S02d916WzWeBaOK8Ro3Xsh3BrVR9XhN3cjTaOFbgvJfQOe8kv7Lj3OH341SIpiF9WuvXGEwpt+Qq7qEUyZP6jP+s5ESX5VNQzTZhdQLtHCCMAxjtYEG0fjmpGzkUnUqFTUDH1R5Xty6jyFknAxiTKOpKW7X7Jbe3Uwwz0GXvndXBhSiYSr63TgyVDftTgv0wo9mrI3IfQZYoEni27yXho0b37Fa9KFs/lEiqDNNeR8WEmHgnbxufWF6vUwGGMUum+Msp/RykXuuW1VxoOQf6Z4PLtnkev4ZCQZq92Jp3bgo7JjonzWVcg86SFO2hcsybL+6xyaKYFldM3FrtXMkPVPwzCMjHAgvGfnEYUf6kq25/TsPyS4A15Ic4COS8wLUVS/XaI1g2CC7nn8fMhLOhUaSpelGCENSrdkluuG2NJ6ZyYKSDToSxI2pWvfv3o08z7aUUb+ln9CLqttRvLrwQ072gglsV19P+RxN9zbpQKueDVNiNXStGQYiVWAVmGbJqcgnyHtjT9J0wUvMTFNd60ttzBeHEd6YxfuMLKMkq+BCqDqmTaMNX1k55rX9lgZYl2/lZb6xf+MiMsAnR4+cLWsQrhQuXTrK2Kaa+PNiAReKNxx08rxVACMPO66oZU2N3SBpVhXsDRKonR3ZWcs5p628b3vQqk2ln0fVVeqN9WMAU4tYXB5DSoWMO4mAO1ojLtatT2o7O9WYDu7wGul+5FH5RWcuAfSz7rT/GitgG9jeXZ+k0PLzFNOj9WQ+jS82kKRfyhRB48XFD28XLRR7IV04+pPUTz370rM1s1pVfGaWfkaNM7m9/95BVjzJ2/nk6qYNI3to4l6vtCInX6+sqh2yIwZ0oxOWMZiZ7WRppTGkg71RbL2DJaeMlfmY4YOKjqrGccB0boGRuONgU8IbjquWFn4+UZYFys0xgl+4+bImr6Oh9/yGI81xUmS2SeMws2vaeCN33LayfN5mbuh0C+1E26mlftIJU0Q1wFC+T16oxEXbkgqzm3fYoBTiyrdY3/IxnCKS2Zhi3LyHqWT/X+HalVVZwVXPnyJlgadsl/mbmzWMx/zzutM/WacSXOeuhgfDela76TdBzzTiBNQiJ+R3OdNKIRXdog5ubfhpr+dm6NST44RYwqCPy2EHz22vWNoB6oGtliBTWjaEGzgYRR/8AjV8sSjNdsn8hRMTr9rAYntsAjjzyGS2gflTFkiZ7MKaIx/18gz9vdmClROmQ4Gb2sPp/gaVFhYV8pMfBgkA5z1dxfVJAYeN8WhN2ETt2fNZv1CzEbHm5vXNU/Nb0sbZVfv01lY+PYqCqB6wLFCYJNdvp5hf/g9CyteUoaXzruBaylbd8IdNjnjGLU2Vm2xYDkIWQ8yH9xxYFuIc9B2R44+CD5Ctmxx91+PoUtucCg+Sg1HeZq082UqIYHaThId4QD/sRFxy4BIO9GgubOPISQZ27GkQlg6JBLxQA6a2Twx6XKFibhQ6QBxn2QxzQCj6JRxvYVN+iWl90iH9HFLN/zWoO9fPbOATqKVBsVOVX88aWXapEJbxVh3fIo85IpMsh/udXhK6HEOcCuc2r668b/asBk5LzShYMUtKDmLJymOH9jsU7f8xcUW+c4PLQqrof2riYyAyd0pSqFxGq7xfsX0STMWgASe5lAY6yCIDRzeWVJFddankaaIiS5kzB/DboFW4tUYEmQFx431QLeSQEFXuG1FHIQhuwru64L61j5k4cO1nJGZLmvp1oHJST5lCDYsGslxfv6KCrQJVleYv8j+7qjlVsqqMfykUo4zyUNDY3Q/bbWI3zzp+v9cguvQDZhEunYMYtE/6g4TrIdd7R3CeEZ7ZH8dPR8duvjyRBOgEdb1VXwxRZM0W1o0zaQp82uuAJOWMNNg8gAvvGkd2wS+GQ5qJWDWyrM0ratsXOvSJzsnKt35Z28YrI8kFwBSeYjJkU88U+BeQ+yciKtwV+utHkLmxnrdYSOW4qVeZhNLFyR6VJwBj7rmPy9JgU7SDBUCZ64paay0ffIIMpUT98AjDgmYBt8icjCipz3YvskOJ/1ii/wFdRv3unaK3pbZ6cpRTWUh8UDzDT0vsLWnbsPr6+hxO64OpbWDPh3i9ajkYg9NYbuTqwmPpJ+7dBQqqBHcaDhKaQCqz4pvhJooUxYZBlHZ8VSHlrx+0T/2CeL0PcAbhNl5egaBMvuf2nb9Wjm2vXI9sxplfiuSNGne4OCFIelYrWYh0d75ahJcf4NjvGNbfGi9+RBWmh0+bA6HehhM7xduUaN8l8C5xFzCbfUD24hakVQwuVlVTDUhVbaZ+BXlzIlYh6GhofKWeHAOUAwAsnX7IuZtzIU5Y39X6m+I3uvxZEjQq3byFQJkXEjq1lFTMl+EVoN7EOKB6GEbo3SLxOgEZuwMnJyhfH5QRmZCLfqwNNvF1baQFSpyNCqcvNEPNwPRJukDz5vaI4wmf829WnBCYk9gNTQZKE0JiDkykMdgtx5X2O2UUhjLwdn5CBTlY8Ew/Lv/BdEKJtK4/IJzleIricQbmmJIMgjE177AEDWUhqU1+fXejRRizAM2C7S6WGD00s/wVL/TVPMx1UYSQnkTo3ikY3+noLuxEmNa8k8Yh26Z05D2BQFMNKaG088EWlb3XZyDgVAgx+qD8gfJ+1XPJwRnyZVGcutfySobH5zmJxKjAk4AQusV2grwF7lbjkxXMznXUZgKMd4FMLzpqlbBDAH6qxjOs5VBI7P0fpziACjSVSKT2ttbu2TiQEY4EWWISyt5xptMDafzDgrULLX/TvhJCBbpFqYf2NluHfMiT9j2CLB4is1zSYvaLBkFAxSCiZRei0lm9NsWA/ZUIGYXih/C1Ez9kCbPQg6GtvmPPrPYxeVppywg18Y2Udrp6ESuhnsLo5dguoA7cjvQ3+3++7ucu9biOdvSccVG6xKwv7luXuG5MdBaRiQFwnC2QLLehjy1wMdZ/Juq9td1EJmQ8saDFBjsvbTdziPxeyWd/IzzHIdkP6MzCa4jD+9nizPmVN5t7MYuULRcL8Jnuskf6tJnm9QFispb7+GPtpRgOi3MPkoK+PCR4oQ02tOEtgcZGtTqI+5YNotDytNivMiMe5DLcgMpdxxTU2FjbxgZH5+521W7XrzC/vtVE7T8OsAFdsp7KrQzQIW2AU2vPrpQTZYNqsHg2gLXGQ0NBZp1U2qc4J7Z9aT0jbSR31I3Zd9sXlu1WEV3PyZhRS7UM1XBG4SADfcH2ET9UuqEXV7RqYN1PnTky5ABJJUkwXrh+DBCi9I4Hxt+10h27MFzSPtxhsmDTD8c3RkU8lSYLYpnwFpWgH7jLKplJWFO16a+mRT77VdO9KfY5+E9YKB00f78AHoi2wdlyw4g90R1Pm5F0esXLQjOcnan96fOTOeeYuA1/hQTgjr/nYcKnaxBgSiJuYApCL8NBa1tQJ7KERW+ZDwlggwPoBLAy2y6jrSyNHtR426nFnNnTTloOsCPVRNIPnPlg5zoVDqbVG/ckkMYGkogQG3C+0DT2iBtJf83kPtfx63fbfIySAgYB4rM54UdjpZLK25OuTGcFoRA34R7iGHY+h2EaUlNa6CmMguTO7c6yekDSvntKKys0oGC54Pi9zUtKtxQ2P7c494TsCRBoGs9vfTyy6zJEhMtXFGxKXZlur9GvdW/aPDqGRxMKBs7cSeesUMz117yd2dwunIb6CyUJNEQSWOzN0ERUp8UXrcvSvwGipHcJSa7cToHIzdeIqP8PEA26vjScvqfbyEBARPwX0nRK65JOFSFvAUD6TLN3PVrEJYVa2zVH+JsZdmMtYOCWfTERqqao1/e3RIyjkwXU7lm2wMEaerwoSY4RZY+H4PMMBElM/4rxyL7TGauK6YDg41Zw+gZMUtaeL39Jm/GQTWz06n5k4nylmSj0lxKfCNLwAUHRQnIUMN2M7LY/wCwLGA0b0NnYbGggRLKbF3qbDmgduDf+8843rPq/eQpV+Y1HDcI5UY0hf3LN1Jqg0cjOe8VrNtEhFJZaK0r2E9e0nAOgqY1hfNMOUdfP4KYkK2XgP285DrquJX2KgEaXVklLCRscijSrZWQveg9egMrtep7ZDNDbwnh5L30HueDypDaj7KC/6Lp8gV+Dz6gWGD6oCL6hLUcu9AqsJ1bOssW+R0VxeVDVCX4lDEaBdY/dyQRbaMcG0VFIOC7+G1nxS3T9ZhBy8zIkhE93xtbfaO8aa8nplpcK55VJ73hBn18LlA5B8aXIlmF8Br0+dwFUMzrvv13KlP5q4fgKubAm5guToBnG/6kTOAAvMMQuTKra7BGrTIlEFZK+W06Lxwl0Ui8pO6AnLAAUFTqcHwZapTP/1XngwQn+5MjWI8SykGirj7wN/91iNf3GzSSxhOxxN86YvCvgeWyZ1JsEYKQ0jJs9ThtgsxsTd+lh5SDWSYYRQLoobTSaJywHJ2wwMll4PL4HZnL4oWYLLOrB5Dp+/ADEcD1/Dxptf57SR9CXmRIxWZJ3L/Y9bjizJXlA8DGk4pfbLk8xNpsc5I5ucNhqSvS4isjG6ha/G67pQJ/+chwgGPzoUmvD5YvnbI0tvXu9ePJOHmW5mxXtATu0L1p7Fuivj4uRmlAk8a+0izaaZJo6WIK7lXZpGvDD/M5KyXm/UFUIKaPzpM3t8kujvZ2kzV/4bqztnTe/tSiKOJiuJ78YkrTypFA/fKnTRmKUJupk4F5xryhkoAx68j8pjcA6JufkUX7YG37jhfJXspIWCIpnLZo5VHiFwSofbPaPCPtErrv5JiATscet27uD0kxJ63gll82thLfqoWfdoNOO7yPidvQT3NVcgFme4zSjHL/e0kXWpLzULFM3wydElsjyAOKC+ru3BpHYCOPNJsjjC16GI8EjecaFoke7XuqjR0LQxMqIcCRcF+ZO0VBf11kTIKhcNigW7zBa1cjRnofCyv/Dj7bexHMxXklFRL3M1HOsArW5xFAu5CHRW6O1tD4aQE+/z99roDo5P6cj0eJM4sPRx0a1fnuftQ893YSzoEYXi7s20TbUL5zYR3xU5L98lMDCv17eGPimO7fGCzRFtEX5M80xpjWiuVchBdVGyIMEaMgtuWUSy+9BwJSocDZ6PNKFSu8tztqzpThNHL4NDrlFRwbn1B56EYHPoN0+fIUd0JgYfGQ8yVFTwYbbN9iA+fvxJy+Nrxu4SRTSmNuK4z2rYScZS0S3TehAcAmkvKtBZPmiaMfTitK++Jo7Zq6bobTWmpkXpmW+qlVxvdmm8QXLFabridHa/D+op97+Qia8sgnb0qihGvBoRjrOAnFwJFxwdT3PYTbQuZORYqqoGaFn1Rtt6HMWmVPyWve0r9PRp5RJd/KzP8y/br34GbQkXYEI+TdDantlqv6EzhgFAwTdvy1TCuErB2Qsq1+5QOqVRDo/3Znijt9N1EKg004R32BIcJ307CdoM1HHx8hvwwTRioZmNdqauzAvw8/aFlLwGgGw+qHYgL2qTWwNavoDsgUgfR8yMulQYyjs6draLHbkSUxGTynPGo9zbV6eZIYqq5Z+0qMcO1KRJK7W/VliSxMILYFDr5glLsTqfsnrzDBBJf6BIsW0vfjiDo59jZLGO/k5NkOreQU85uoCsoCPyAHPKxjOj2Ay1UPLyeHrhy1zbUE9zLFJci5XaCrEJkt4oIgOZ4SMwGlZ4f8rtV90I20IZ5KDgQHHPNePaOOODIkOztLXa/Cs1kXco/rcCRCd3b/292gtiJIFtIqz6sdtenrXsGp6PBOiTndkWasHKxyQB6PwpCgVyo8YNai5mkLpk3oidCsJxvA52y4peC73Gscnd/Ruozyu0GfUcyJpGtwctZVIiH6bQXtqxx/Xaca/AiuiZ0mgKp6duFxDJYkW0F9vk72Hh8okOt8wG0rFVHNgkFbtBkvfuSMnm2g9T+ebMi0Uap++T1Bz23+CBNgaPzVufCA55kqGcXiwZ2+DHu/Hmg4uvkq1BDqmqrpqwXN4aCLleINe0JtD4HKv6PaYu4uhoPQKGgrCXb/G4HgNe7EXUbIPX/a16e+b3c3FgNZnT15Q9Nvj46ZSxFO9LwtcdbLFcg/4T8BTu7zU9ZPJ9jDGbuRSSvOEk6GTlriLEUruSO5xSuj21WRYZ833AXCjx6zB//jHKZlTGQpyKD6eb6Nje/5cmAcKOQnXcSGUITbFPd7z5MX7pyM6WksD/LaIZ19ksDKqMgY16a/SR/fGmFlYG+7+n+rxHqLBvF71duL8HMF58/zAvxLAvCt2cbE+PTAL8Uf4MK+x5GZLbZ/gxG6jOkt5W7VyiPAEqTsgib8L8cAPpb/mbsrTqUqog5kSojLlxA8giZ9Bc8n0hMmP2kuNavBb8ssbI69hvK2SMVszEkHU40+0bvDUQ7zxbH1ht8H44gNgsuqthhNuShvfznIUxXy3cyTW7ItR3a7y+UOkiuZMduZLROtcuTkywmohGA9jxqhWrkZhm9SZYsWwTmn4HuzthAWIpgyn6vH4KBKl8538r4o4rmbZw60QyDo3M+vlOWuANRTifsHYK+9nNlbmWrm26q7noxDF+VpRsZuUh5+vuI7heU9qv6U85/Jv0DyHajaYxYXBHLOi3hTBXuMG9mHA1ZXdaC/2H774jiIarb+y01C9dKZwVUAqiaezz82KDfpoR7VwkByaRE7//qbMOjpsDduV2QiWVrrI1/QkvNR/2uwEUhuZnnNUy7VO7VyL4BhHBFZLH/XGlZnYkn63lJ6lCnQ1M6jTRzN9CO9SlVOivwFQqt7ib7quO2UnWLMmE4+DLiz0WGJuact3JmtO6Da+56CmTR6rpH8nrpKrjcnriczA0oR4qAwys2xmXq7buvNkVXEy2f1fng+HwofGxlnkbfIoKSCwT4oK/4tgbUhisiO8+UUro0tGOYbAig3sOT/hi5gS5D/m2TDi+vBrgxbQao3raiqmFHguGYvu5B2txMFSQle30idaXDW8+AdW+SdI7G/T2Xuke0+ySl1c+L7h7JnNIT9Wn515lOnB0LsH5YU61UvIAB0EamrO8+yscL6GzvoA1zQQlWJWiyB7Ly30TA51NFD/y99hka0fiLd0opaKi6/8SMFcDBK1TdVUsgVZYvTYGvd/OPr+ZXImgz7z3ONov23sXUjrC3gwIuIX+LYGscDAi6zQ6r1rp0hfRusB/coWgVQKrGPrmEWYDPxkMpo7ShCz6CdPkHsbhWNorCrOBpzBcKvn565F1Wj3R5IaZHwu38urSe4v1ztYzdbkuMKkp//ja+bw/acwm8ba+Qgu4Od+If+rwwvAWOuwkhcsdxqiJCk9dPci59Q0/e2ynpOXV91/pHMEcXWM8v1a/mbiuWSZ3Dpy+M1GLxwPkruc7U1dnsvCiKN48ju4RCxectNUlLSrM4N+qHkyGhbHWA/h3WRIxv35dwqEhkl3yrFJGFUfs3iI4LWSsjYlgWwKIeduhKa82WcS3Zvk14ovmfIXMOqeHApMzhTqYT75S6cBhZSvoLzR+HTqtnM0PN5nE8Munjd8r/JeuRxZVuTs1WkqzZVNhMn+KFibLBCaHLIIDcyIFCux3e/xW38v93W2D5mfBz6qie/gyumsIfXCnGDZvAPbULRFD/+LeBVYfZY89u+N/TEx1j7d8wGofhaF1YDB1954NcSDQhDuN2KQISrMt5ZrQqQa+c8yvbobeR1B8vJrVO/1/9c9m3osGLPVGbNydIdEO3PYbevabP8m9/GtVKogbG4CMq7/o0CjPXHw5rONY/bEbL/I5nGAiiGMRWmwweSZugrHxcaA5exwF7lhhBlwkAq7aOnI38Q026UZm1zZv+g6WW4n0gY10l58t9A07OhwKbeIMXKesSktNuL7z8nSN+A40yMcR4Cj2R4uql1c3WTSCRYeOwT0JMYmRyZMdco6iZfrtQ19KqmBoov7Yd+wvVwqYbIFbHOwvDD4xUojnHEFNAzbXu1VjVrzb2zmQ/XyPagXnFXVhx4iui5klNyZ0WFUAQ9LVZGhdc30p1TXeMAxUcElK8diWSYGoE/80obu15NujlZEPuasGL+BqPnnoTux/mu5Y3JbaumWj9xd9kxoSL+6AppWH7RZYwHIZdZdaHLJn12m5FHnUcFQr5VMierG/pmSIyWYvfa97Dy2txvrJkrq1HSOr03w9IY2XZxXnqjukDAtdqKFbEXVDcdky2ZKlgamYBrm1ffKtFtzzUR+0OvYGyaX71zus8BeJiXXHdWanrBIT0MI+djoOljK9U80RiaUH1rcAEfuTAPGYlfoCFqwIIaGUx9A4mvrGcEBD6qicKl5yEhR1+5ltO6VqUywxR18GJqjgVeVkKBk49qAiNWRq0NCCV8WyBbrdGb8uPTNeWKTxe2DKvIb9++3drMTh+uCk6gvSPQQkZ1pnucLz9msSR8veIsVJy2lyHHS/+yz4DoFj16AjhTrfMXNE/1b1ZoQwQR8WCOaypvxNTpBj8+08thUFTn1kSVLINpK56rA3thbcJdOfFDYb/EaBWZnMZNXBvrShoMALdzOCAPNTlt2ufkiU8hsaSiuh+LLFJcoirjF4+LRy8jmAwtu9u4huA3EKVLu6AB9WnPZwb7Zu2IRTykOZzGYiRUyFlONrlQVKIQ/OBkrV+9V32kIZM/nltV8E1Ne+DlRqprCIwfueVlCBRINNq8cRXue8og2VrjPNVFCT5TGBP6hTybuY8vkQ1t8uo8DjZFkfTAQJu6OlmvpRuVj7PLApyGD1QnK8+bJd37Els8qKTYaJtFxTjUimABEhlLCJKt010yOXNtI9Np7BR4vkXSLQ6gXzfSuuFBbfUdiEpfcI5fyNkxRL+OjqyXNOZTMq6QNtPjfz1WH9L8jZzKB3kmiMG0vYBx1wulmSbN5o634yUpf+DYy8qYuSseZhTl4/sp7jzNccE69DZjEKmdKfx310aUXUR3hkSN0+WTjDxP2MuPPdUwPvIS8JYwi+jCF0OLO/YuRuwC2HVPRmKRsvweBRYQJEtYYHYmN3q9e+8Ae5IRgK6m0zmFRKvq/dxO//RKxu2IEBbuJclhUGHiO0OushfV9P3+fY/3NwhdMqpm7+L2kO1tP3IkkU38V438/fR7jCIojjiMTMB4HqY9CD1tbKdgNJnRLssPS3Mg5bTXp/369zn/bkycqZoeL980qvqkutwoItr9NTl1gkys+uWrYywb1i2b+clm+QpMbngwns5dU9iaOaBAVNXvis6vJjTXYPbcb69i14WzaAPVZme3h4pFvXxz91yDYWo7vaAJHbo84pll5YjW7KlpStzxbTr10po4DeyA5psAGS75qiwKOUXCgmaXFRCXegqeXvc5h8ms2xbFzDFItm8YPMXXatyDgqes9sTKiFzV9310JnaQArTjS5rjV3YO5gLb/+jYZI7yQ7Hn87G8C/f7Ky1+UHTwI6pSgSA2feJkcl2en87X/QBN5Dna27oW2uToWy/2dgiwEevJKKrX6xPX7uoTEdQLvw+szBxZrYWgDMa2dSm9vIsT3RTaycISbgfLajkcj1cGrsPha0ls/gN5OiZF/MuPdg4cCdJLZZWoEPdh5s+wPm97+NW27MGv1l0vUxu8+8OUWFheuE4olxgS+QIi5W61QPYx14MPsBk924toUvZ6IPC76ENX+9vjwkX2iBodftOPZfj0GH1TQ9huozNhYDlMwGA4D+IblI3xbADEON76hjpG5znh2X3AetxjR0+qugvdbWgrWHq0K/62K/+hUx+qjF27hlAsB5nQLM2mCesWO/2L9nFNhKlcpYUo1VBDnB+M8vkNn0HYDmXc75y8K0ltKXmaNtF+FXn9s8GNxGb1p+7apO6xXrqye6DgcGli+nfcZpVuv8hjKkNAIOrYiPQwFIWwCwEWc+kYIPO5rNZk+E1IBosDQfCsQ0z3OG8YWbWP9aVyod+twnkjlW+e6AowZ7IN0nYCBNUcNe7t953b2XL2AoEGVMFud5BONph/OElWzHew99wHfNL/exXjzs73pCfSeZbwwNlakGIsoB6+Gdm4EeVY7A3K09G96inptW6zTgP4lkGlSKEGgvTpZtBVnh06A244uqlTivfrQpen5MhwUQWd9MslZyu75a13YcprFQDXxyHeo9WsxUQJjwSbSwQmzTw7JjGInSSfMuOsdfI5jMfmXU7BInaycbWWDHRJJkMhec9AFU5LhDhc6mUXBXcQKZcP2ick0IVmmqWAiM2a1gaaY585rGKB271izbEDUcBuQ+0Mh6IJpc9S2h1+sLpL83+IW1qpp6LhFxeO485mibmgz9YIKyev+sLm6V7YiidlH6o591puWCgYxzTz+GnGbZ3FitP6riTwhS9cJEx2Z1VuZkUq4CSqkuP2XHZLwU3oiGGcCYqRfdy7UCoRevzcpX6ZOW/YS80pAXdehVLEhP91BwDmZO1snHIq1bQuU2fqNB1M53G4hlbq25+z/YkalAtfvIJvWzCmuNzasAZlfr6RwKJ0aOTs6+DHuJaD9E8fUmzcU+eYW5ndBpz5mJhJGsPzFqWM+vIPehAaasiOa0cBpQMGxvKFPiFqTx8HprR9qCUglqVxr5Mbe/inzhYjFH8u0nEebTBZHoUveZkBc0Qw7qdY6ww2aM+MGq6E4JxN6zDNDaXxsYzHXpj6RMItYOEiLXLuvqtRmHvv7gslPxk3hbHb9KF5jDvrvU5fY/50u1swZYxH1IaxSAMiCeAapahgevJx591EAKOCAOa66omu8+xPMmMXsKSb7JobW2NzutAwMu4ExKl6Drd7EZ9sgZfvQxDUmQ1Y7GErRcSmbGVK2aap/xU3NmsJyr9Dzamvw3wXAq8TVF4z0F6e0rX5VZ++uD28KgAjLTKiArXwzaPCRElfy4ofE6fwwO7QCc6QqPQjBVA1AJPlOu9K1S1NqpIItywnS+TGlDXpI+KnEXWP5e9WcD7QAev37P9b6RfNJta8RCPYe5q/dC3G4Asgk9NaU5gTGZeql3Y9VqFOT6SOQGHDyeEVZfL6A7Q2z4krf7MK2r8TLsND2r3VF+T0jef0Z24lNA2li23SHS5ns/ylCg49WVgZRlJP2/GqHeUtghGfaCdsPxGJJXx76lAeji+7dr7SNgJrQFuOHOr7FFBYLFHOwXpc+muuk/bQfhdF83+7GbdFdA4vmxykgcH63Qq8Y42TW5oULdMhllYMGsdCr8YfKltF2Ok0mjrhgjJ6S9MMzelOZWkbFUu3VHQPZCmbg+sW4F60Vav5ZeNaIQ2gd24ka/WaiNTZ/8EtrbQZvek2wpR3VqEQWDoEbaKWwat0nnGLO4WS+DfQvnmySQOn7YoC0HQmD2sZQ7p3JbI8qQ/PNN0+isyzGfRCxvrZSBK4JP/0zV77K54kjpICV9g+rYNffRIiqvMTARQX48U2CKS7iEP/gGMuifhxyLGrzBH4ZhIOL2XVRdbDFl1yBM2V+gk2q8MOFsbDitUpKW8OAziGhAHuY7a7gKfPgqUGU1MweN1HMeWPPtD0b5iBYt+m/WvyZNOkHMz4Qz7Wd5AVvLRwqaBM6Tq8DnuXGwNg0eHfCTgxPGvaDSUjoCjEv82MaNCtxPe8gZyCsJqFpJIS/Sb2IFIJqjA3GRadH0nWStWpv2d/9Hq6yYZkJNIVNs6aEl36jn2FrfXKaHlur/Ph+HQ0soQ766RTa2jYTVMuamSX3SP7i2w2/P6Ks1llSwhD7S+sFauuynpX8QpLuc31CxTcy7cW5OV3mwK64U3u+s8kmkoN/9JPHlmxy/L4sb9IEbcQwuK2p6v3mZWr5wWOXTwTTmg4BJAjvFhPh7X27XcacOB4drPWaGw+idmQ58Js6X/mcU56w/UI7GPOvZjuelDE6yeHeV9X/B/rtXIWN47AhRYjK+/0L0mIC40abeGI7u1RaekwR1ibRcenNwuWSSqrjvW8TUUsMn8/zOZr/p+o5nz/Ka9sPrn5OrgMpXmSQHZK1tSL1bY9y45EHcXoWLu/dJa7J3f/LltjVPdxCPWNIwCAh4O9+/bWvzYAjL5ZgNYTf2/M7Fi8PfPXTrMkbg2g9tDQvQTA0/s7OoQh5FQfhrncCBNfqzKx5h9qGW7R6tHkTUQM00sAlN8Rntf0BHlNb5OM07EPJPAV8xBs7KZLicIUtIH/aGJmfm+PxkYIY5Squk+R9+lyD2DUPEFhu/X5lT+4Wxh6ArzwD70P9kUU3M+T2qpCAPUdfrX+1QRrkKpqcbGSft7uvWrlgeKVbztr4fD/pgUd0TJtqoTkno2+uY2yMzwrTfQCQoHpDAXwFZ55Ojb7wpPd+UAnBuwpGtxwv8mCZnTDLQbKIwm0gRbDza4lyfp1YO6GdzzJqoqpRxwPuLXd+jysMBRjFWG+PzxiSwwHFuUKjXJy2mXi5j3XTGGaYsDZIqRaXR2OFrCznQ4jjB5n6AOMhq6xNHsklYpiMoLS6JibFO+6Jhd1STk8UlOvpL/jtA+vptsxT6MzIluEiC6pwNjwfPYVjhwSLF5QCFPyZVl+UqbkKdjgKhTfjWlsaX0+UaBQJEhtT4Heimuc636IhlmartKd19YLeth0Taf+KbevJP9Dtnl+rx15fyIArl98hoo5wI6H4A1AbOUINN6rB50ya6zJZNdbYO+UeuIY8emuw4GxH8qf8dceAf/Bpm0i+3K6X8L9TFhl+2p4cmCpXaWC5fMcknI2VFHc1CpB7aWezhGwxmuaD6yWmD4zvsF1W/786X316waT58bK8Kb0vUIxiO3oGokOjW1fMUOt70mz9PURKTQf1ItrOCpT8pY/i+NgxuSgP576uiG8yXR5VV/JsMwiYcPYJoNB2EmjGWQFYDOIWS4/5Xp3A0GFB4Qm/45oBXzbczTtVvU3P89ojjh9GHqVLPCeku/L81ETqsS98YGZ9+mBIr+KmCY9xL6dIGflIcfA6HlJE/jM2Xrw9hHTsxVJSqaPIdh0Q6twaM8yB6zok/WwXeUvCFhYZkoKLNqVgiDydZZYPOmBXEnMKQMy9KqbERrLW7jpsOBNqaCawKfPsUK9XFnoikqvBzF81b4eK7yW7ySL/SQtcO3LlGF8HvI6HqUx5S4uxCw49v8MWvk0FoMeeIqegRCzEkF1HuyGMb5gUK7Pxuz4m5Q3eiPd1rJlGo1UOmlgo7JS5y8KCfQvzxE7ydmwtaGa0lLejf9M2gz3tjO1xjetYLDLEwuWhnFOExcE+cCEeO0L/f951yHwSLZSow3fDYbvwJDJodKc8hzxmvUgXDHnh2/9dRbO118MIdP0p0t60a4gW8V5x3xW+q6rq1tPOEDNoieJt5SeGLC/tJFogLCdK9opE5UpbRk4jI4X/Exr513JS7Fw0xBIvOAJawos/egqy4/RxkfMzvnpInQEJ6B6vs+KtcL9tmuPdCIcJs4GHE2wQOB342egFIwdlPVQ9FZyhrewmcdmnHToUh5AdP7Ar8+s0HNV9g5CznqYryljehXI/xaVlDT0rITg2kdiRazJ31VsDFsyZZjoX/7e0BoScOqSuHi7phUMx2HhIcufLOfPQXysMBgf9zgB71TWsDzvAsGlPdNowqFvcNR6VlBrjB7wGLtlxAzqT/LzTNNBQ7fg04BkpcZ/xO0qd0X8m4gP9lcUsveqWkxNCLmyq+L3RVwyLqcfBxVOskTkubNwfyje75u+IXxRcGg1yRiTDGi4XqkfC2YrcjXTPhwc6auzUawAGYl2wiLHsnYk8vb+/6bCW0LtjRcuaQ3U8snI/8IcX804majPE0CglH/aqYrMefavnS6gefDb8zJrA5QEssNT6bq7FtD1qxH3nSEh8avC8CIQn6C8Ih33ACgSru5RRYya5a/0MMKefT5PC8ftYWY0jHS/Tp//j6CDxLVC6wIcu5aT+Un/wSkCpA/zDJcyzg89Gf7KT2379YEO+De+fWtaLu/2GcVmMMhwIa4xc02oKitykkhL4yDrrJyhMCnMIK+eELVAMIzuYAVWCJZhYeW6SUf6/Fg3IZ5zjSj56qGrU39lAVyFZgDgRsV/k0DXA6Bi1Wd0VtwmOtcWagVTFaBEYYMX4N0RTp1Fi+NMjp7ZTnzq9ZwXS1RS1sOWJUeeYsjPsn5Sbs3PQ/3hRxJ4xHTZg0QPPF5A+MqgjBhhSbtSl7YGqzAvIijAoAfDYjH83WRea0EYTuqfNzayxT6hrfx15Jc2SudPoNi1eXLhaCE2HJUdsnZJ70ZaHA4QwNjcIK+zUEGzV/E7G9D0OXaW0/9EhkpnzH4Oxjsyh41oHFIHvlakZakfW+Xi8pE1biLbhK/GjDThXUy5gNuXPapIzO6oKxJ+koeuwHZXGbSg1oCb/e84cmae4Giq+uejFYyDdlr6meGlUgbI2beuhuxIVSfh465NDXju9QMxAUhqNeltAJK23mmbl/JDIkkJALOLa8HbSmOvyvfq06/0MxtE1GA69+HlhZvOCZvNdwDYwHHuEkNXXVfNm/XePDS7KVRUqlc30+jLa921P6520lpTS2McqdHzk2anLLmP7nBKUV3OafF/Lfs7LIw8ozk7uaZWnN//9ejoMOha/KlCo1NdTL4IGWgiySziAA0zN+UhpoUDlDtX43AsV3lPm0v7ISX2B1tJsyAEiGaDZ/1Yu0T33pM2OTuwG9Sreq9ty8aHE8Rsnwd7daNqnIkWZ1XSgupEVffhFKHCRY0/iSsnoNe8GroemmsGqa+I6HZ/5FBB6QTFxTgS8xLevC36EjAw2nJCKOhE4DKUkySJBMne8Hixu9jFq1J/ZHC0eJKgjZ8VbGhPdb6W4uo3O4kal9jBanL8aMAPp8r8Fse1CFwdjAl1By/Klc+rsrraRKq91peFLi8xn4Pj+OxbcsAKqTBDEsoJExtwmZE8tXQQDHlD1hxb7irU5i/aytpK7bbZHUiuAmUSryO+wAVm6Qj9Z9O4W+l7lolvpBuTiD+RABGcK9EvNgw50McvpyTS98nefPk40WZzhGYYTKONEtUpIS1wB3qt5nS85TQ4Kl4BGxUB/9to7jeYUcTwZgy/McUQd02kJVRAAOyLrJZyTYpdBs/bUZeHFfNLEL0oyDgoaC0AXeKzz4wczugknG4hd5eFXImyy698pP652/1I7kU3jDM8x3jd03cqITRoVOOx25w9UKGyyTUSwVGhiZ5cGTY07keLAlQ+b8CUuDmD97EHmL3kdiPnR5a1W2SJkJf2Ptz8Y3ThW/E0jcXgOn0DjCzlXe/uBUHu1LznITbRs39XV2ILQ3ArAfHlnjmU/hQg24K0faIpq85r7+tvD6bvjtGam8p85VOTHN3bHu7w63XNDwKtI+amj6QdJKBL3dDm6UTcTnLG1JmS+hySeKsGFEa3Sl5R8tv7mbFZUL1ZOTgOtHNornKNKU0nsYqK+qatkLhpI6ZW+98HoNC808SDjozj0Hg2pVEVK80ZEsty9hW6kUxVUF+9TIJjTIustp5rn/9NGHJkFvArEM/6mIse7GJN3eoxmsdeicF1WevIrqY85DZslTUhxWZrjATDcNoDAhBKhhoiJni7zHlj4cV9XmVYZqVrBttIuaplEY5EQCuA7UOrJuXue54uykzcAgJWTot5UA7y1R/6aKiA0LsRn8yrnZpsuDvPJt5eIJgDDNpJksArUxJgGjxxBBDjbVcKCowcshXHHSuYr1vNnAr8SFlZZEleYZFZG0+18JScsdtPJ44oJyBaYevNDdt2+fvkVbS8A2iqysYu0+oYiYNNdMPOUS30Z4kiq8Q5ZMLfKf+H1mHpKYDJ7H7RMRLD0tcNVntOX/50neIgkJRIL9axOMOSc8wfUH/2iVNnzXVhvQXiQ2nuY2lqGVIMhBJlcU4NHHNCMN2bzYvhsITPDXxdgSEc4ujshqNB/C1wDyhPNU9LOu1uebODp5kcFUKic7J2X/wE23Xw63K7yHxqmaqfhxjdBJ6Tl8GxwmwAeuBrJNAfy2932XKuO0b6c/1aztbMV40a+RQI8rOL+1FZZxWY0aCvOHqKHSVj6BbnXeT4XrX+9QKX55hT7Ij784uah8v4LkkE9kKhJvx00zyH+BSxpq2wgM0v6qcpSZzwQbAOQ2qqPA9O5k58bO7Zi+kq4BEi+Me9j9odIdIakdRxsAqnT0/mc1pQ7xMQhumhlz6m4OYYJrCMra4rrPqwFpmI/4ARjYFKyZ+OtaFJfwFEC15/pDenhpB+wCkP0t3ZkP+DdgUnipryLH2Mk4g7TajZiuAF1TeD8zGMqVuDL80Eoiu6c0VjXq7l4FB+8aTkMOa7s0MHOIPIFiel5a1rqIRIEdvSj+LC591wtPP4/TatXMx06+7Mu4V5e7tWccpM4TkDgnfeNhpV48bM8+rTcKxHK+tljkOAnlWGqwqOc+vX/LaimSZUW+4haRPKYcQVrebrahJWzs6OEAZPnU/MSPbwBjcBN3NG1H2HmO0aNMzNaQ+qQiPFZits6P1KEWfeCwc+Z4xo4TyeqW6hdaDebmAMM7gD/z9l5KGn18P0zAOs93tS6O/ePUdpXJTu12SwFspDiEgQROZxzaBMSvTvh79Z34owMX28lzig0sNlfzBFRQLKBOTVx6zf76pIYCDENofKA/2rp9t4YzzmyMLIATPuQdeYINxT3KSJRkCw6Zb2J22ZjVw4eaA3zBA9cHyx2CBizISEbmBLuWDWzftn2rQ0NPDeke2Z5mDEJF7YGIUK2vPFfuLJ5ZQcTvYmYDMEL7/TjsKJhYOzielyTjX5+6Kl3X3PrgLmXxfutrg4eDOXqsNarcRLsyoFfFpi4fbMUsK7S1GuTjVcEdgNiQYL/BZtCw5acb5fIRKcwf832xsYZCKeuZbSKRyraItTS14Y7ks0eQLDaYq7WaQ4V2L/QsqRtdTEQsWC8Ub7UBDPUNV9q2Oqtj8IZlNFD6O4R/HJm7en53KNtx8oRpMzp2tU946IpOwvGUyk350s3wMXB/SzvECx72M8RProv7NQw9sNeQucxRoKNuq4T+xh6p/3JeyyfCandRE7w6pSFmttUPf8KZxsvzKZKnogp65ibaDoqiTT0eLrV1G9/TjqXZuOcDa7LEk7aCttfo81LIMNExpYLYceae3qTSXlI6ix70Whhv9wnAbUIEkTJh9vy92g37WCqFbIFvGOoORthkYYIZErHeTnBmB7AEGZ/8m8P7cgqnoeNtLt1WPhmvW8Eho0VAC57M8koPiL+nZVnqUUTYrqq1khjZ2isA7XreeUd30A+y2n8DC5cB6iNhTAdGgGtLwJtGulnqaOptIL4nd29IRXCJIyuYbmrq9SzPULvniTMMFdK6z+EqSPExBOAIiLxOt8cnNfk1JbMRHCFTyKV6fIUqItOxrVnUZZmLhF2BC4kjw0+xn74foTUDUIv2bkiWtcWJbPZavOzOaf+SjKzYpA4MF8d5cHcMi+5E5tpxFTl7z9mjCgNzFbucNwYgwWI9a/iJ+/0oJieajWNz3Yk2Ip5XcvPjoEtrlF3/KjfZ+y/d6GD1Kpwelyj1WHucdpU2o62FvVPSstYjaIujsvmq+TXMfmMXnOROub1x+WuHgqhFsg8sE86ljHUa/IGHrAHBxHW4OCuTio6C90jUXu9E70RCEDnWQYYDNJ7YDRhiZMONFyoN+hAw0YJG1OVheVt1icacfca45vH7dcxYQIcE5Kt9e3ox/WvMbAqSSy4tYRI1Z26lX6FRJjFTcsj1hMkhD86Q3Hmu+TbzWcraJZ1GtSl7uHtfDkNmFLPXKvKbTbE0wy9BSSvi/2Sfa7+dI1laQ/CPZMfvntsp2raBv0n+XPqYzwlapkqkT63u+FxPd6MsTdv5DF0NJDmhxS6UpsE39puKku1rUos66hq8gklXFC2aZQY8VGzPu7k7AhNrGEQNU3mnaKbOAFqP414haua9usRSlFM2V4sKwCz71P8zmGCNWXlr1m9aYA0bNmYUuxPJSAAz1fOASzDyKFh9U7qe8ZQ54hgFOqvtHBLp0ihr3MArYZVcRzKdotfAYaYhaFfzvmArkMXC55ktJFT6WANR27yQKJxsHnkN95vEsxO7KsIN5w3yyKqpGvmMoDkERRTl84ntI6sreXPoWuLhSr8bpKn0GA7vq8x7hwIRUgd7Vt6vPDXscKq4ZtyMHundPwjL7GYBSualQyneqUGV1y9T1N7mPzTpOJ5PZc4jub8ysXjaub9pLFLjDZTHZ7VfGjPJVLETOpdcezE3c/8IdbCvVvQr386bUsJYbkowHgpbg4ddVwtXSUFTsbRwUC70XNOdI5tAf7qI+fUkyWxHssVRzz9WOKGUVeGzB7ueOv7sr724BApWAZTRuosZdbUJd0kIOPhgx1GDWbQEmMbKHavwXbWHtdk3WIen5+FYYj7oVJfu+ShX0kjHbJJCD5rGY8Wx9KAODeE6aCB9ho0F3ZS/OcUfjkjWFHseWe12B/dHqzofhYotzep+03Bif5aSOlogjxwb7+Y3dxkQEnuaNC+DKPABeMTs5BEdq/7LlvMnb5T5P2kh4gSvX9gH72mU2O9uwxeNP+1vYcamb0x4/j9Vm+HIv4g8dw6BFFir9p71rcupsb+cO8V3x7E/pvtpWq70n9ALogRldowR1QHvHhT1KZAA++BmjxNNxBcA6XwS6qlnDwHiLnA9iDivQ0SoCjcSqPTZEd4f6RXjBuAenMcYOfzS31N+lFYh6I5V6MHp3+K0szWVza7Yzy4So46MgqYnRWgX3vnTFCRhzXZn3NDjA1EFLFLtYC/ribs4Cg77BWtKJbBmD4+IAU4Wur/x6t97n+TTGMohvDdljKT30Lnv5AEJgQYdmLv0TQQknqK041kLsR2+DvKoe8bHLDXAQnwUWohz+37dbOftkTtQUZz292AUQNyY5EiSqAmUeEn5CGRJHkygYYY9QlfUYbH7FquSKk0r27B64xt9ENri71VLrM1tcSJKvHk0wcoj3ztJiKtBj2GIprBJYEkMlto/JOfnPtnPhkkkmEzt7CdQ2viyr3Xm2eOHPuARSokOZQ9arX+jJPbzdlZIx86IGuRIQWYNh1NhZFp/9+K7IKjFcxuD9b7Rr0aLTR/mT7tTvUf1Tc9A9Rxh/IT26dpwEN4/yohgD42xy4ZlXXKD7BFdkiTHM2FhLGuziFHn5owDZhUP6Jm6MjD6v6JsG8ghvCI9Aocx5354LE43tkUKr5GU3R7bhTiHl7EgAp0YHmhhtziGV1/u8KkgXFc5QtO7zfNr9kXMf7JVMg/C6b5qynC96WbvMfNHHB9P9BOfZdbJhYi4eoSZM2ofCRkJUiZE/mLZt6ePCuWh3z/V3pLmoJ1pY0I0tbSbjAqj/riKD+7kXc9zhC/noIfd08utaDXW36+zM02GY5yhLpYXzkO8a9pn9XE1hKXaucEsdxGElIBCmdhsllBpqk0ZD2t8VV8RWpNQdbTiKjUC9jdTfcI4RoFGj9aFB1JOOQ9yJ8/2fsU6p3gdrtl/v7JAULlF/6OMLYFPpP2jnJdJyPQ46oWtNqT3nzRDTL9Qv8oGC09oi5LAYUGPZhw6/gD8WldDotm5HUkFyD+l6i7PCCsz10EhDljId7lmrbQBQ+NK2GwSp8JSajbYVGulcM+jxG/Gm8BOLhCljvisvAlA0/os5oyMAv3bkq0l1fSEl6hYVSIMqV6T2ZjcfC6yHcWvo6UTgbSi5+szyhniFmCUKaTc5sO6tqWRmNT1t2lo68COHc+RE7p1XPvA5QNIyo6JbZ351D4AENCJYe/Mu+2rzU943xM7GkKbwASd47EWWgI5Wy/PpqF16QjEVq7d+bK+yQZ4x+hM2rHNjF74QzZoRToWBSXN34Pmw8K/kQGuGONLBimZm9PRzkXw2TbRikjTfZyznW8269oyH9SiBGp6WJpoNMMUAruiNobveaAY/tnvXr0bWkc7UK3eRULs47PW/4FJS3XzdJPGXt9cn1erLJcKNQmVcyxZL/Vj1/RRnyIEr3GAsuke2OPdH7GxJZYL4k/nKTvONTd/tEwedx5ku27+QnI4E7DXdmnQvvmdUqR2qgUrY+OKeBm/otAt9bMaaQzIR5Z9RC7gzMOvk6dpwUgKgTJHYLXzBPhpsEqzgJAP27k1MnBuxOZUzleecKSRHCxF2gyat+LYf3SBNxDlLwGxOKA7eofPTyHnSgScx7zKQDD+oYFJ8r0meAW/uNNPvPqD8r8kpNUJ3SnACZ6EEOJFtSvmhdx8rHJi7gzsOumUVmuGHrFsEdtd0KKFm8/jnPSCuBI+d14cI1T4V5nUV/6VyH5NN6iN7hB9OdyuXZQx9CuF7aFa9rU3SZLnzHlu9Yi5+5RqSTGJ8nB3Z39zu1fW6z+bePJ3GHUXYdPuZNRzh84TAy/7emoqTfOp+Z8OtFhqzLtwhKBp+IPNJuRdwgVAZtdv0pCsC4DM++DacAKMGP7RGaTSBmfZiOjtvSkwD85qkEdGkrbBQxvloG1mdk0hXaUEa3rdiDi/Cl82D8M17nOlgV5dd2Et5YzhfPs+bQ3zhQiDUgBAC9MY/z54s+AvEuR9zlgCYtxRUOBJzQPckFG+PEz8pl48p5Cg89CF5zoeahEzi9x8R7qUznCaW3TZ16qF8wi79wgur9cvNfs2XVJCuqL8oQtdj1ADB05vuzw2JyRR97Y5avIqQGF+qj52JSGkLghjhC1LF5f1788ltYaAc8XpCtvaJdTROrAl0WTLqgXDy8HPPvGVnsrq+VfsdDXvWffBn3a8Sgx0iFrYiOQo710briosIG07F9/WIVxy0GNGevktqQcEUB2KDccdfgVdhvE1xY4nwuDvg2mebW8RNkUd3NDh28V6II73QDEs6+0GlZeJFfe/UIaLvnHqCq6xY69QBLhTbH7fK0xfB8B3gWeLH5aY5Bwr+ClEMu+RI1SzL6biszSSSHyn3ZT9qY6HcYTcRBkO0E2eQ/SCRCcqHtn4m06oBjaRVCyCtCfkz6ZD9FyI7xjahvI2dfkmkmvFjhGTgY3KeQyqkTL36U+25yVQHQYopz/Ru4VPdhH6VGj6F1dYesTTkeOtmpW4eKNjlwusacR20lehVmJqW8xWc9XPS8by5joFM66S7J81e+5ebTbPJJyD+Hk5Of/dxDoZyuTD1JzWY7sQNMZ4+m6tb0Vg5Hud7HqS+7kFjSDgoLkInOpI0xqhVQIuxmclUmDnKG+f6Q5eECdMKE082LdnWmMBmMF0kJcdDq9me0AzKkYG9Uu17w5s55ngqghx8fEmONFjUiunw39w/aYXMO59gVU2niWael3I2SfCMDy6ZiSXTpgX8lWYXSv9S2GvihhJRhNxPQs2AcuW+n4qWmgqJ5Qd1wHs3vs/sRxyFmBB4SX6onsGvvbbAYlbsWKPEo3Ck9KHBQ2KwlxRQN5l2W+fvs8IfHNP64MhYtaVF+0zIWoFjfwV2wTFyBO2f1bOs9jg6UTTQP6HyveMGN7VToHlL2qF3dCfs9oHk+ZOoKiRNQ4rAhd5F0rwyg9SjbV+2BXyO3bKWEVH/vEmKZe0Zqy2T43iOsdIOnzNS5TtEE7ftPHvVPRd8AFAdWXZlAkRkxPRlODC6ORU2i5OaLqOscB9auRTGGsr/VfjONi9smSI7Gi3xuCiUVMCTU38ZGUS2Sbffk6hmfvRlowmtGZeyEph7W5YVU+pNTsk3I+vfMS93g+dV8pWyy1cQc0WeOQm9dK/6hkE5EaqXJXvK67e83DvCEkl0yYizWdx3iuoIrNEME9Ee3+zMmqQ0h+cpelgYeK71uJQ80HOe8aOq+76RoO38ft9t5UAKFHatAtUMyh+f6JcD1Fd0cJGZdTOmzCXNIVyDm4CQinWX63olfthOMfwlHtEhckhCVFEPnWRKRXiVr+Th9KIV/R6jqCyfiY9BbpdPLGO/rvuT/nRQleRljRqluMK+PAYzxFYBU/3Qb20WrWO3W3RWSK6RBimbEC5q5ebC63gLW7M8TCCPWXpuQwTpsCFKhQvXFVQaZ7qQQuNDucoPqWKMGJCnt/B3c/IDd453LyhOeMy9K2DOCukzlcpdE1p8sZDm6JnsIaAps55yxLi7g/HI+ahf7DydDyjLuGuvbugJE/3telpyOiLpd/BfFpuN8ePHZrkPSKsCMTVFfyq9WOPYOvL6c3+QBGZMSKYcshjoAV+QW6+2tiAJyFP6dnidzOLM6j6BnhE47c+UvcOp+TzRXko17CZofo6tMBXmHE/PukD4HBMvtqh+pfDFJlI/93YDmeDgYao0AHnsnZ3oT3W1VF9l1DwJ0nEmlzeTBPedKXVKj1MbrqlwwW8bR5RKqjYDRIdaOsksRwDLIITHkLmkDz+Kc0vC8GhTZao5BOKuRpf4e4DOc/P7m9sHfuBOoBvB+vt9fuJb3OnSdqMld01/XDCN3ImEJJX+AtymSwtf5++FMq1ms8MX9KAdIkjDjCEMylVFYI4wS8hvjlv0CyPB5WuCrDKbLtVz/s7LIsWLRWlSrJTPhRp7zT1tPj6EJIpZNVk7qItO7MSPvZrIt0fe0OjuUGpNMGJX6Gyz3OtjKeuFR2cGAZ4GbTHCm8KfbhLnjuVtC+g9SItXhUd8ZiX7pnlWCl0zXYcJIC061hcjGwMt9dnigfcZVls5m45GRz27Fytb2NCcgw0+LAYk2YL/OIYqRROaoFrY3ukwTZgHptzDKnLjfGCm1RMa2Sy/hGHhhR4OoMsi5RgGkd2JxMq/LoYJ/wLn3P9y9njZyRYtHg4lMTnIv6TIAry51OAFpJuy2yV/AqomcCTkrIa5gTCKDzoO5fMtftBZjkIjEWNHM79g09XnpP5mt+sl2+HJOlk2kLpGhMpmeJKkRWfaj7jbvvx6fNUHxBokisiFrV1K7OMJlUorDJWQ1GJdvSEeWR+pYPy4Rx+d3dHT1ejYqQvd8ELztJmfp0ZFIdl8zp0GGKMrbGQuzml6OQfkD0O//+A3LeeqOB0pmrLqzCSA99v6F1iBpoUlRzKbvj70WYZMguyCa0bSuX/msRmnw6tfWR5bN3LDNRErKWYHcE9qgCwHKiks2QGVnmaHeqQ0w9S1FZApdd+DmWvZVp6sq65eIDWVVfI+OXvws4iMjU236RUXfoxc/4wH9QkXYH2cNQXq/upGo3/N/oC6Ez/ATMFN/VqujrGeRvpVB81mOVOgWJzb0DdmY+KwtnBr3Vq1ZlxRgqdzOWIgzvDR1No+AGy7xDnGeUtRjh1xPg+L5eYUV/X0jF2Umo+L34bI6nxBXZIZQNKlOG7G+LWsMsiBbBywDLx6YIssJKNDt8ryPZ3YzvaVoGiBIJ5gJAoJ8T75OUSsIxO4dpe1req5vGR3zZc5Xn/IxPx+kTv4CBnmlHtR+FJvDo7oLmD71PCLs5+TqZNr0S6d+0SZfqxzrzQLZNxeeFAD1UGPYe+OhXIt+jTXNJId8TZltmdos//AhkiiEgsjEQKTmCepObA//9xYRh4RqcYTVnxT8SJN/7CII8Hy5ScaN6JpkDpqxIaBHNp/X8UaSO8n/UspzUq4MZ5RLae6RHQ+e2zsuqZ48wqCCcc/owyvn0G6l/R7L4IIkjl0JK6/IBTLU3MUdIZ4RbxxLLHEfWDa6Zju/xn+aQWMVry/+a9s0mroUOiI/jVMw0TYTumMB4L4alu6SRWgahp1CF7QwhC43/0BKUd2boXqq81idBSfaunvrLSQy519fTPt4/KT3udnmvmnVu4wlP6hoDRaG43RqqCwJFayoSkuRzW9gjK5fyX8WmzVDJ7lSK7MOe580VlGwQu0PqL+NiukvwK68VS3uwynmLewn0yxDMR3K1HSukXg0tsgNgRllCtSI4m1M0FNAGVOEAPLzaup4PheGq6qiZAmQLGEK32MVIiKQ/SzVWSegMx89R35eg2CPQMbD1yu5X46BCOHpTSU+7oz2TZOSRJ20MeU3xZawHsyTihnN5qKJrPC/tm2ZQurFNOaQS6i07nJoWHdmUVksbT8nLvOrIKX/Abrlu3RJfXUmjOSnc8PVcJzznEODeNfIL+BUp0CvGRW0U3Ce2enobRXweayqG80tXFWTMEyxQSDUjBZs7G/KLEIK7kPsN9MBV3W+JS/Ka6Q3co1pYF6snynx91D7Ap7yk6cg4RXyOPBsezaCWV+GaT9vlX3egyVlY/8dIp+X5m4W9y+tNQqZV/1sxBVUP989QVH3SJJwEIiLZ1hzFodQBOb9yYmPT5/u6wVtqFIbCerT+uljeZzGD07FUcoXGrElIg1puyzwGeTj2phnPach4QFNl8dgVanw1Ad/9UYrtBbzU9Y78k9XRUBk9xCisQ1K1kmJyvkamRvPPxDFd7uNB+qcsQRH2N8HFBYVK1l6ZVGM95Cy27cDFMR30KWXmPIXsRjRW3pNGG950V0MEvbD0ckSXWn8ngki+EnuVX2oYB5ANMcjUinsXc7ukKt6S+5uddPAoYziYCTxw++W2dPufzpadyyuPFDY6miHvjkupyHZxLFCQO3RpTv6Nd30rEngWeZ4PhPazSYu4fbrBqkFr8El6GZsLxNe7KwVb1/VkN52Pvt4ms/emw6HFMGUnAdBie1k9ENtE1gi9CUa1coy+LM4v9HkXGcXMeMvT24/po8mH8dzJfMOtSJ/Bz4QhppNJgkzztAoXzsinur67t8xWNuJzuXd0qEVQKdRZ8YQV1L3oI9xjPD76hOWSv0aqQTTl56gdWQADTx0Az2zT+vqmf5mi9KFo9NKIis3HLL/liaOqHtCkhs2j43Wj9VlcFSy5p/tTpRfFStcFf/+AsJAb6JLLtD0baCFgiGjFCFEDizjBsiC/0LRZQo/2sMBGWTIIWcXhYcyQd+OqpshCjvL7vT5uqI//Aql09KkVyfXMMKNhJccVrAgwgl9y7Nxg5V//RVjtEGvIBOxl1dkPriT5RMUwcDq+zgTukw6xpPmiZBS+hSgS6y1T6VV+mPHIOsH8iwz7HuMMShZ8hSDy0kE8wImvAf1hHuaicc340UDMew29FtulK1phPVhGXi/w6tHv0lM/1IwEh+qJvmam95aL+hfAaonxmR6zl0elrmq0X9Xxf4gm3wLHJzhqWN1I/uLC/kM/dLTOP0cSAf037N7LfhQ87+7IlE6bjWYU5672TT2gZvw1Mo0ApJChu+Cs0S4OzKqDxIXh1XuXWeHzEsiBYd9YQKU8kIH6l/Dqc1e7rTA8AAvDHdbHcXWZjhZQjwxeE1OhWJ+OLjajWwIxMoR4T/AhxeLhHABBwhOBJc2m3KmW5H/EuHif3mbawByC/8DAciRGmk2uONB/9DpHBP3VZptfpNdafiVpleZW47EbnYuC1EEfMS609/EpSSKljgo+eSfDDDCeYJFJUoZnRAQLjmUTX3AYg8gcx5y3JT4FpgC9tN5dBswKOK2xnGi/GMA+v57LUf1/E5dznTLyAeuUZddGb7KjVRqzQmRmqEwHgQZ9vSoN9nP6XU2aGY8j2qvrSvg++Awtsj6Ip9QYdH2I5YawKnEmphCXihw5z9z5n8vhYHeYApUfkvNGFy7z8qhkBy2QRfmmGuK5yuCqRiYYkT+hb0tzoohvEP2xIgcvOsDHOjXlCZiOjSg3QlrNQpJ8DDSKfcOAFpqgG9hIDFp+SIJWDwwgYPU5rO8nlQBe8zoRkbmimwz3HSD+RSQOkwIHCOaoumcnvoeFS1hNF771lbOhIuwPHYTk++IM5l2YSQMWknU2GGHPq8S3rfF4csvsFWJZms5/m8tXu9Qx/l/npmBgUw2wtkuUYF1OHoUrfDeYFHy7Pl5bVqSKM2jnf391jk4ADWoCXgxT+nLxBkgATjphXjHMvMe2keQalHPdu2u5WDwIkINIQiW3/w068pIdTP8MlZdnQNWOfu/402x/C1ICVCxW3FVZ/9KRpjPW/MRnSYJbKaFsKFJyXGeqJnkxrx7L/5Y3JMXpZdoPivjoDrSJo/eI4ufD25NHmQFuUcM3TYRzY6zNq6CrNj52TM0x5NlZIdrdfJTZtleqj7uzEnW441ezFGG+jrP+KY7iPmIZNYWviMLF6VdDlxA9JDcmxV+4b7ztSDFY1cm/ik9q1h0jVVZr/HqoIndADIyeuukz9a3GPTsl+or1Q/GhUMsVgkSPg2P1AXjjRly/tOB77sx+9UKLHF6L2IJVcyG2SFpsH8S5cpLyziodaCiGAIyVhn+WhYNZLtT8Ft9fENvMJJ87/y6thO8auxMzL33uLtpOnAAdFLGvh3ZcxJeymNGOuI4NKPKzEjqSIMIhQcWbEKKBPNbYOh3PElH+/ck1YUrkmwMXlps8VxRLRqYMjM6kK2fhlUIkmkZthlxIhmpvdr8kIFqbeugPraGFBsOui/k1FeHL4qMignKYfzFs8cLxcRplHTZdCWrpo6ylB6ZzY3JshdP8yC6GJYeZ5+BDtUAMm5kNhQsmoBSDODOhdfpMeY3enPVG8JpHwQlYIy62H9CE6uCvFlIs8LVJ1k4+FEFAkhcGqhW6nfsJ4us10TneNVOuTB7cNl8VfIckEKqvZh/kA40zsyiYbf2oDaHcTS04+97y5LU72I4acxnOOkU02jYRonAANEZBBlyil13oUSDEfYYgE0aex/dUviF++UfBFpGFLhVaHt02oBA/hp8bJq+92VHCeIdDtzPIpQO4QnBpKCVyW1UK2AogkjMUzzyc2OpAzepV6knfw3SeUkgHGyY3P7B3cizjFBdsWjF80YlFovXn0ZQ/RraSlislrfDvGsQZcBcuGEkuUfIpHhEQG22ioSemAOhZ40HHBBOIU6BNg7GLvN+SlPG6RJi6rmKQkIt42xsYHEz5+raI0EOP72d2GzigXuei9SrYED2vbyWcj3ZkXs1lOjldLgFdySldTru/so1pkCXwWO0TFFwI0NCR5vppXRJo3ystQdt7ktOsDHzQyt9sY955kOfKRFBv8dh4zhGq1+yzOezeFzxfF8t5XuECV39aUhmrRZSQNFgVc7Nel90u9ta/gK+C29w/qdj/16pftWlUYEF1paxyz5582/Y34qo+qa/ElEtNnN7be6RA3nFEMF8yA9fIH8cuMw8JHi4lQfHhaRNQkm2m+eGBSaZvs2L5olvJ6iXsw16SzxbYvFV4vrpsNf2l7QMccM+BMUj7sJTS9NJK18hQV6U2lY8uThaia7+ot2Xly9HVMuXeHCMdaQwgsRVMWKbxe6417CoYY+jNMioZUmV+e/GcJHgQ2dJrpYB63FsyuCwAb9XxO8yUT21xk04ztPMr3au5XYHVuchCHOEWxIaDp1hGPQWEwmy1wLo0ytWsILYmM1Q/s90p4UUJISqMK9TxJQoOSeLJFCqtELLiual8Uw7vvPaJKnJB6NQmQlt+ITmKBHP+oYpe3qHUvnvb0cPHU6lcbY7g+R95HUCFJT5VK+cItvV1ho0hvhQ7KNQkgEYEBTs9+u8T0PinRXYWCqMRbhTHDW0kjuolPo+xuNW2+oQluld2s3lC6OzUHwIi1G3DcWYDKrHaF1S7HOW9BlzRDrE1F8yNp1+kYu1O8kTbszXvEFf4vjXCNqJP0VpHRSIN4WlW5opVZolk96tdA6TcBeMe+v9qUQP2xYc72dnecd2fknAz2gllkRqmrusPfi4D3SMUCH6Q5qCTDdX2e2T0/scH6CD7rWSgCz7M/mftEdx2cKxb8wil2t1rp8IooTh8F7j54EFIRrb+e3J3npv1bw77SJyUH3dqzXDOa7kLDLrn1HWezRO53qQUNKu7kLRZOM8A8EPleh2srzLRDcQQxXP4vVzJGrHCvNWiYvFQjb3RG4E1suFA484VT0XKxEw41U6uEFseUgQEDkMeXCpnMMDsogosJzB2Rik7KCax+mjs6hAdSXCg6QpA3NxSktfIfixVPsZf4r+hooxuYVo0KclXY7zsLEYXfJ+PCrQ87jY/Iqp8Pe1vPHSPTNyFpCzjDabO99vY20ZZ4eipcNVYhogMGU6DbMEzct/JqmmXRIdxQ5bXAydRyYF67JwBpErVg8VpRpHU/rxfGmqOeLuOeiJsNa+pn9Klg/fDs9qEwYaIhaFNxtHwd8AeukJ2TphuoEmm5D1GuzhLGTozkosKImEmW20KB/h3AHPx2x4OI/QLePpelZtkXrr9lwW55Z7yi7VSECXrZsYJXES07+0d88sIk6SxSpF6joRXE0glyRhXAtU+6Mjq3Tq2cUIJOeKwdcyO5FGm4vc9bVTJaDdUq7dRZwtzeTWH8b2aE5hWOCoFf7t7ioQ1Qo+2ycmkUjejq5xLE6joy83wjhmh0qjWa14yyAPbk9XDIrFdVorAzM4xnUz6MEf3L7jJYUFAo6mTg3PccmYOyT9o47vSwh5BVBtNutit1kuLKqxDpN7gDCgCCuAzOQR6oBvPCdM+iWIcIKTMTHaE+eVnBNNNNyVjtogTITUxxa+guHQsdTyRsdutPMEk5I9QyixuVae/i9Le8k5fPLPP9hWyTXZKoPRIu6QuAtju0Vu3ojuWm3qNCpLHI+sqw6BYJ54ngzIzzXKD//cT0v+vuky0rkWGigL3RSfPC6MbrnW7KEUE8qVLG/JsHUw9weiIiZRvqQ+Po0DLJh6swlSbrAAGaPpKAiRRP2gcyXMJnPom5iTUHbUat3rPl7wUO1Fns0GonDW4v127YdvaQqoffwK2gjYhR9o38MB6SHlwQ5INTiDlD1FHdRGDHm+G5gIVohwpoROnjp09UV7VohDVjraPDuRvrOnIfkXHmz25b/wVTpwo0qEtdS9CmbfGZBwPepcexAO2GecjgclRre81i1Sj72vuQb3q/QJB/k7cE13sfXSquVPL2DW35f+kX1Rxyp6gsNL7wUf8Qve3uoMqnDTgoHhJVSt3eIdt3xvMM+p2pSWuzsecz/comrRBuTWRKEyd8fCBMpGe3taBufG47NM8tFQd1jquZMirVcU/34rQhDPAK0+svAspcvT/f5D8dJroB2FhH+S7hNC6YNxrjLo+qqhwb/E/riibWFHM/30ElmQa/fbHuHYi4ZG9T77/PyEyfXjTd39eia+m8K7B8nkseCCZMm5zAfrDjcAx1QMbbG41/+FGV8NGH/7OCwoPy1b+qY/l54VjM9LS7xev2GONLPWuar48nJIPvxDsWQkFVu/eoU+zgT4AEO0X95qvNV4GPqQyLJ5rJR9d8X2DM1yLoocW3PatWlNFJmR4qAMEQvB+3+sXhYONLWsLL9QHDitmTkBeJW64lS1awibXw0N1bxvtjdUmmsPQTRXQeOvF79SOiDZKzPko1V1lo4EM9H0OZpCOI92s2lG7o3kdi45j3DEr9lrC6+B/Ws0MjnKqpRQVvnqXV/6WzeXSIz5eDPHp2AmW/YvXqdhR7aj6O8Bog/xJUQ1Gbd4pRV64yRNTF2kWTq+aaNs38fgJMKKZnRg9EJ8r8J2E+/2YhgMSRyAbSsgf3laSgqDmxDWGQtVtv1+fRJoZe+6A+8HRJh9pLhDtUkbNioxDEkQYKA1KckLNvb95JgJqjj5kIDNKTW4Kw6b2N+kQF1Spoh6+vYYLnEVxfLlv2rSKv7dJw7vmWf+xZjPTtCcb+F7+f5JxJ5FDQcOgJ91brZFa+xqk1XICOHxaUrpCn+jNOeYoQarlMZrd9awHFBQLjjZOpdlVqS3PQ0vHXCdZ389NbWzM4SmXDA9Kf11UsDOVkUe5w7KayQfpnq/+7cPmlnuebyvSgD0ocFDDicTNT+uHVVyEWHkv1VoRQOcp0tLAj3HXvuyiQbKt9TWD829XZJGbgU4jpohGTrjEbysZzeNDrlAfY9027XfpRf2Ln6m1mhDPAhPxsBjaXwGw13p+GIp/sZY5LirPviTBnJI81j9ncCOyhkNXK85g8V1HrmwBGmfIw75/7GoEBg859cUkWxTppeIdMCFlEz2XNGD1L/qY5+1NepqPcGQ8PM+gAjGeNv8/QcwHuREtVO5xDJxQbB3fJ71ppnNOFcVWx7/T+47ZtBgmV18UJ1ohAjptBOudwW1umDKq5iHYFssAZ27ENqpUvknufVqBQmCdF0gxw08hUXI8QTbHMLUb9I5KXT94RN8rkBs4LDp24y2erueAFLkAbCbhS6/0jSdegD1u2o+4S49wqMGaS81FcWJRZ2VXXJyS04ZCXz9lsl3TYoIGT+YFNiw6Ccv/ZYY/0xZA8CY1l2ectcH5uhrkZeFKfA2IhLXHYAC2FS+NGMF3AJxbutAPN9j3EJd/C2reOyrwtN+MehE/+7EqJBl+M1pYKGyO3k6kZlZYt0qUihkvOVWOINAQNqCg1Lrnwn6t2lwgLPxn58V8yEdkZ2VMyE2GzFQW8nPePRx6OzEtYaBbeW864Med2U1Cb6T/RA2KJmnZ3OoD7u2TYh/MaPDTMt+jVu3TRx7DHNvZOJpV0OHQ/zzamxL+n1CZm47q62AIePOrtJyMexIrUGRjvWuBhJhSRwJS3WtsvFi5KkiIGV1W2ab65SkPmqQUz9aDoEyrRpoLiCzupofYT/kEw3hCVz0PIkbthbM837E/aERRukuq6Ci1dWhub5KE7y8VYxv3zet9VnUzSsGwn0LjJaRYHp4sr/MusXinTjv+Xk68McqALxfNVhOzIoTL7p+8yw2jHMVYH6HGuI1WnoJrNDlty/nOreGgarTMqW6SV86OlxY7k5kpHqoX2hGfzb0hJqHGFxhhq+1+MUrEt+JtHQ9R3JTqzYJ33MjwQgQvnTHEqqH5oPo+H+BsBPy1/VhhZBBtfRTDfdLQy5WaT0RoGPaYjQIYlGFFlCczCD8sRUaA/MoFzhIij/WWC2QCt0e7d9bYWjsgfrFyEeVlr9DddfTJFd+kLouFktIK2zXxhqUS+hgsxAOymnbtYXiqpXBmD4aZ+cJpVtOWezz+JiPkwQIMARzFEHHKkMjaQNFvjYjXvBZyTa1qHpc500o/wGzdXAf60UC5WDdXLt7dN4mUfHqO3VlrFbHP3Z1Ud4ryDP1cBUYmBm7I3dAfMLny5QxcB/So9XXO7sum1eMD+XnMWo1j/5QY5H46eQeWPFxjk2cK+2eingF0TMxoEoXwjS/6npn2icYNdHHpBU6s2hmES17zJYj3RTItg3/lnZLB+I9CzznVdKh0rzR8YdqTxW51QLlC5L0IZPS4wCD5D9p7ZanuoSSLIdLVcYJkS8FSQYMk9jJZMVrCbUx/CV5yW9PEImNE3MCmhXJ3jM2Z10I4J91XSSMFoObK5knhjop3Az1UI5MqRq4N8U3lqX7Xq+frT96GliJSuRPuW+9/X5fcYdA5+gcqtxfLUhuFuxGd+06Na5fldIh2j3wHmb0QApdyqdoTbSz4XnJ0eLz682Mg6YRdxLCAZLZGpTR66XbLi7jWt9pKIxuhDfbyW/i8p2ecCITqF/fuv+gIu6/j/sMqMeDvGAB3wUEDWZg9sKOsTh1/UMwHcCLo5EB0PHz80t8NDodEifHCg9xpdi7mpIzS3jrzAZ8naspkB90Ozrm0cp6rgt4iSbvbJOGDkw06sqVjvO7zmHoXeu2MeSI8AZcrqJMLyGXpV9ihBV/GQujVuV/BWn502fsls2uTvx158ccrt5lAMTHExJvcJrMe7tQRG909SqqsXoWmcgyv3GdEtw+mUW4MNrEk4iE2uBD00P5Dqlxwz3ZkuIsBSRH3fEZPLJ/zLFWKamMR6nV6Wv+R+L5OtZM2elmf77K69MWTXGXDpAPfdB1Jdf2+tQLa20y4DtMEx6FsCEHI88iTR6HcA8wapjkcFOXzgM8qEEpzlRdV6MxvbT6q+fQkAXFj67QCC3GBc0jKItl7HDFJISq0HLWdQgdS4JQMhCkdpes49/e/Ilp6UrapNYfoGMm7LvPciE5qEdkoiRMYdu1FE6k6PksuMhyU1Zo+aAYIbn5HYhpet4ksEXuNwP53IPSb64ld7oTvGjNcHE+8KcYEIVkVD79xRMc9/D+IQem2pxbeQot0jmjFJGs0dhyorjuRSkrCDELAW3QJolimisQZOmvPy9loIHCxruFs/u30CFdEnmErl4oefLukWvspeZwQN7lc+6cbTL1QQTkHpQn1AFOEDOH+vVxo7B65vCX4ewMavoe6uB340lenfK3ULyxtyV1k90UpGdRJasU8ZTSP0NgbhcNQxQl+bu2AZCMOYn7PliLMWh3WYIa31O41MRAa+c3AsNJtUXmse69Vl4BBhBFt9cWghakaMtpfZ6Np/VBofLPj47JH42lkvZyICIbpo02x1F0ePbMH3ndyIc0YdKeComidAbSDxyvXsg4+QbvVT2nfgjOqztNNhSdMGSi6urUvHA5Ai4iCEUrR0FjmgfQnyzAm+YQ/MCX6PEKMNk9qs04PzenJhRkGRGRu99atNwn5zcDkkMR5KD6j/hPy41U2jh/KYRD4JkUgemReg28jWSiBuvsRYnEqpCIlYy5Wqf8FjgecofMKOBi5ujOI9M3wMzSgs9CLdHJSX6eXPnUMzEFm2YXBtXTxGLTeHppCrrL5qhFCj7vwpCyWCU7WJ0aDO0E2oTK99anrHo9MeAbfVTrtypSESIlE5pXpaoiYiqDL/3pgVCSreYURd57OQG+LyZR9N58Hf+Y+LTxSn9t9ZwlmmPTtx/EMlkkwGo6CTh5tZ0Sb8uyKfmL/tgMF/KOxfzGtRWUUTE9dmnkpI+iu6PrHvs8j5RsQUwIYu7zrS3GxMFsO20w16jC5I0rpjzHi74TqYiTBdHUFosVdEYpjwUKDSxFReJw2AtwFz024zpJs1vQFBKBMW/5cjzV7ddBW1bpYweQJ0sAGKxO1kzy6yvysuQ4kbfq8NHUDGLCO97uD8RSmigiCucS2hoK4jHpOHHZaedKjQnMYIpTlfMTgY8FatjCrRMe29DtoYmaPTobYyCgC98hLw2BV4Xg5yOEDEJzbdvAz9I+likBcB7eeHTOSCeJyAlsbi8sP2AcMi5dqGLSMsjaFn1qk/wcdbATXw/ckxkOGy/1qwaLBTae943MNNroVag2KyTcylZyY81bZO3U1dnUiiqtcNAUgijaFoXiuqC4ReXsmu/tSBqZVCicZN6oFD/K1hhyHUUiTDpk8FqlKb8aMDFUy1h9wBFYN7ikOJNEeX9ZvDxcK5zDOCCp24N3WOMrc8lJypuUKcl8xNi3IOOmd4/d/4O6C4udnaMORFIA4qaahVl8Z4PYHPM3k+iVADRF+EUkuvKGvd8iEc7ro7VdaDlkMskQts8MzM3ISw8+dP8sF55r/09aRKsKMSqfhgSTSRSF2v0aSywMtVaoBY1LBBKHSfeO9c4BXFZ5sSgGRcuDLwbPX9uogF/w7I6ueXG/RSzM+YOH2YigoOkLi0vLBP6zDrexqUXBKep+RHJursN1fSGh0qdMwYOYUSVT7dDCljU1gF8C4wKIHu/m31Guy6x06OFyBy5gGq/gsuFaTnFpcvc/galjIfYhdDgIkiVwZqW2bkG+Io70hvjBjh/EylGba0x90I/DeL7ylZqToTcQQGXiwvJZgP69py2AnteeuR4+tXcx5Fa7XXWjHV5loV9Tw16oJNARGRnF6if3hvjnlh4YOvukAqBQEYEvxn0FxwBU4i+MQH9YluKMLLwaQrOI8RK176V1gAQZVQhtE/djjfBLnCPUfaArLsFtfZdqePVeFXTOWyLD9NQbRfpAuWlgRfVDJs5mW39Q9FUTZ3NnXnEX2xS4ljzLd8sw29qBRkIHN2naGfrVkP1tFxdlu5VA7Yg5KqZjsyHLF6vrV2opzgkZ1AN9XvpyDJYZnyhZbTbj42fuMB0e/j+hfKzhmJNcGd1Sk7BwIc+LbV4pRFJB1vZGnnvVqGUOlhPGr8des8Wrmved9NQeVU2AlO/C8Ts2vSmoes4g+og2hLLPFlZQBo3WWFuGzN04/6PsL/aYHIFDRMxLN9fKSnF2ragDDr45jWT5ykiq2xfHAiGy0TK9g9ca5SmYJdSGGpwl9wRkACxADWVxywU7yJLoz+HrCapHUo8cX2wbJItdSKNdunBQhU/SxuiVWqHXB1Ii4DxJXC2otnvFyflPInpQLLiDwLkf3DR4LfYUZBLBpYcEzGy0rYTVAXtCKV8iE2reed+LFtp5VN6tttA5xAzOTrvhxbfGG/ULB7+uT3YrmNZOehbzntMhxkmXM1D1BREJu4onGORLNtLvTY+BFO7tmorfYqHx/akM7j6NC7JdiXrNFNMjmfn9syJtTE5CMyGImsqVicgeA2K6F8OcZ3kLYo2/1gbq+AdJPaw/D/sXQ+GYcUHSGFBBZJc8HKFl4QvG+/R49+d47qyGp9ZCLC0ahlX6plH/yS+zavOhVktjFzmlr0w8oNbZaDqqZ8gqEQSr5kJbU57fGMmKzBe09eCgQ7dTYTfU194JN/9/RHfkV1mCvRRx29hVOIz0Naje+kVIl5ejyA6fpWy8pI8NsKxT9mZjbDVamAf0sPJv0kTNWk4wLlBI4rWIxK8mJEisZExNSMr+nlMMhH3inHDr835YTA4KNcMs4DzUPM5wUDLnAG6D94A5qjtFqdxE1W+aDHPHsV2s0GUmSmue8jUEIpMKYyYxPoefpMwWpLXFC1zn3tanGMIvK7UeqyKIIypmzIUrz2Hguei2ueuMFjtUzUeWceo5PlFwlRxd7EukyAatixHGvoW5XQu9wv9a1ee+UiOo7xU4Aac4Y99Hlk58gBM/JgDW5OczHgshvqugsCYeyUnY7XUqXHxxV5+dVhXJFK20JdxW/JCd0eh1wJF0LFqlfOJK4c45S9IhWeJL4nxzzCd7DaX9cH67MD4QxAqdDk7FlSrFK9NbwcVxrP115UtEcCW2hW0vVg1WlpJSfJIDXPcxwFtbiSTF+lAh7ke34wFN4nYpZdk+nMUwK1YlZgWyfmp9C+GLlqYnqVPxTqqtHRPQNSIIpKgixB7/n2oMWnz3pj+uUieOvhFZ1F9L01gjhQFHqFsSODOrG4h1xiTuXtVCLSRW2IwtW8G1mhW0U/Bx62nzS5bvwxM+DYBz9PnHbfDKBKLEFMOSmD7S4UUMxL5+zCWNoE9CY1baU9Lb+ISlHDdMYonhEkouif2CeY6FiUZVCgjB+ibjevrcaBBkFkfLCEnpmeIY81fKPpKGk2OvJGorxcS3jQe1HvlQ5PATEOWiv2VBbNr0olDZjcNkhIlRwomJbpo7V2S9+IsRRsv580ea7z25qHEmeO54aq8Swe4bcE2D7sutc2m/GC+yxbAIpbEEDA7/f2Cfx+nZdHx8b/pcogV/V9IYfwWKNTvYwEpCYx0DgUaLyAQPQBu9RmfHyhOXouW7ElIhrAQ5cWOh8+9HVITjEoyl/2q40gTLiWP2e1DXuGxWRivaHS4AHHmHZIR60fTpU0QqFhwIsZLVRI+ILL8f2HX2QQRKnUmBUmkCdM52U238HJB6gdvXCme5H+eLWzqcxPd2aHt98dL4ZRMdzNdJ1YjfKjOig3qXUOfJnogOnsmpWiNLaFbnyyiKtLpN2G0xCx6Ba8NPJlcWLr7uHAWSs8APDYBst2/S0YCCE3TEBOoUGz6AxrREvTAFX/GtnpQg7SX59YgbsV43il7rnK22OZumETnGksSnoN2jIzfxgSQgX4aaO4vaeU8NO5T7pTm2Xc4N2s6DM09PTYBjo4QDurm90b1Ox4ErNOuEw/g5AOpKSFPJAuEi2TIbQ+kwkLG1Wgk0V2O06HB3mBlfwllEOAeU//8qFrzVgDOORA7llrvdtFkuiPBwAaijtHE2OKA6nfFJVzJtKv5dTWP+KoKUFLiL1RF6asgF9/zkikj8/55hZVkfrPfNxpPz618LhBZ7QQbGv94RKO9Tsk2JkCVEaGftUSyAypl8k6GIlWtymdHlTp5VhFB4bRtHLzY2ElJiA44OGKlZjSvS7W6a9YNF7dztLjc995CeOKbJHW1kCeRQUFRAF5oDEvXxiu6c0XhgHT9cf1Fc0y771tcVgQPZSTNoks8ZBywWhJD9495eopPqHSBV5FTHUweGrTFL6WSm7932hkglJpJZftA9hRrAAx7Qvu5+kI75OjxENCyqMqCSe6Vy7/6+Lhd3YQKnv9bpPXl+xvkkv/7e+ONdtdg2513LlxRGQQHjLxSfo3k4l2XSWnPv6d848iSy3lyYdmiGNw30wMBumuAylFyY+nDwjgNlTuYYX7D7oH43hRDHnWe1qz1Sm+sKnIjT9fbD+HrnPHvPZm+kKB3Z1+ATRgNPYyUMpaIU0isGFS5EmDdWh+1w2xOg3prUdMy2YKAcC28R82lldHPCdxJUU8z2UMrDVVHEpfd3C7dKLVkskJv4FExfX5t4G6MWvvmcF9sLfTcLv8qNMh/KWQEGBVUEg2N9ZcL5LLFlTJgBSsUj8soYHhel9ke1WQXVb6SbVn6kmXUPdeNXe2slpHrTHnJqdkxf3QPUqmFn0tHsSmAQLiQYflh60P1EYqxa9QQEIaeH2YNWfs1oI23UTKn2PEiK/Qw8pVVp7Qw6z355nXLd942zKAijNaEiRTajCypuyWv7VwfOfGcbY8E9Bl+n7ro+CmK/crzIRe4HFK8iKfDlZLUATf8DU57ChmQiE38MgPZStmZnKosu3/G2LPFighBHjG7MBn5uMZqREk017W1helRJZ9ZKXAc2eJMczpmge5gsV8fWwNLNah0ZZUYFWekUXgCpzHDg+i1CyxF8RhjSg4dfgB9Y7OqMAYumAPP9t7vFpnkkY6gwlFCTIhjAU9wTK9QYEaoMics+5uhzucfNGOTK2+pd8/x7uUB+v0SyVmi0Vn7F6r83/i4sr4Vnmg2Ik2yYSmFdG3DLlgFLB7CKYx1SVN/8A27Rth6zS0OzTORei4F/EBTVKZxC3H/PaUBu0EF1ceA/SJYpqE9oqASRpu2Y0yzcecMSnWLwEEoFhTljyBAfpENKtAV65GQEiEDaLNxCJw2zJApeq7qmBf3dtwtDoeeQpST7k/kLiYizL9V6x8xwG1TMXk6ZGqtwtQXAPolQ7exKvhH2+1rNEW+7o4i77kizHswXJMoQwbSRiFwIKDZarroGQ1/dxWnzmWcX+3tfXQfKPSKTGrBC1ALaGhiLHMIRfxFBuqX5tLEfmb/pddNlcWvEcBMoF/sCKtzxvq4QFHdRoxyadrzIBfPicK10ZlTaqK1irEuVr+R6HmD1AeFxCTvZc1LtONX1ZKmWB0GnUAaXrz331e9GcYLV2OEbt3+9T1NIFoJCP61B0anbc7JXZ4i1O6hpoFP3HgYGPrt0+Sqg6fJ8LznQBJYs+rTV09PbB+k7odHXxvtdBKuS+VBP+wLmDqPMTYWR6mL1uGPjGgnehVk4vc/buwHCaeMDUQ4NeQ3hDJxLqovCeHHTCA0vxtB24cIwdG0xvAXyuD+iYzbjoCpogvDZSOqkwAlHMttDymF3MfkxakR9I/9VWDXc95QMKlhs6SHq67CmPTQA/Mvr0nSff2Eq4DT/QMREw7HX8coVXsmxBJ3dnyGsyW2LuxC3nBZeLFU1h2ToY5QtLSxsI3GwFS0IgpJQCIM//s9uihfOvMxkowovp8S4M1igMdoWiHZYRSyOtjaVNmW/y3xBJKomo2IdfVDvGVfI/gks9+pQVkTn4l0RZeuUW5Eyqi2yYCb/8Wnn89WYwRoZEPLTMGQiLwY3OKGc4nSeM6TGEc228v+bO5waNUNz8vx9zG1Y0A39uHl3HjFnKnNfTSPWL0wPi9dtW1bW/Pv92fdfj0W3CiIuyuzxWxPmnP4anJFJdwM9viDrco4AtU/n/Sqb1GhJTC7CysKWd7UoMfb34cZ9qFUiTEDMTiBvqfvz2jS7ZJx9S5vKQ4njR0bRZKeKp9GgX6C/q2bSZC3PG+hrPQxdWjWQqZFwJlRL7TYeV9VRlX+RBCOPVxGp3FgvEjhGokk+RgzL9nrB8owFOqK9JIpQZ7ef9OyVaOH2Q5bR/bKkq3azhoz8R1LUhKLnwVnh2o12QDA+BGEj+l0JCxC9iV3oHx16umixJiftYM4BZQvEKOTCacE3qDsLtJgFV8eIpYCnRQhNF5e23vfjC1TjZrtbgpxOxmMw4FopIPBsvkBV5j6MdRzw0VnOC59uDebAWADvCr/cDxDGjFg9YFQJdFwWgGs5n7zVbAwYEJr9Z8uoGnvxF9lPZ6R2N4ZMEzB0kAJocI1jUfxVd1iZPc2ZcuUagZr0jgWjf5CRJqiGiOTvTxcYuIRSW7soAIuwTFEjxLsORchEJWsw/YQe+IqCYyonRGUvO29QkOuKh8tODJYQ5x8RC1P211zOgQoLJ9r214dosJ95V4tM7s1gde0DZYHVlUazY+T9bd2HHnuv52KlgrrXg00kXNbOirmHb7te8/h2mh79F8LL4Ss2XhbdCdttDqkMoF0Gzp0W4R7eHb0hHO3070pvKt+jQQGfsDa7SmX+QwYZqtB8ot1TYF2mVU/J753l3t4t5tZZpsS38BTVQdddnq50THKvi+FARSykaHzl1vsI0VhSE0SxLPr2ax202gytFK2FbwABAp/hWpz23JxwmpQ5kkwCG6m8ueSJ5q+gU3aHtFUVVvsJxcKSCPq9ELW47BVu0zaPmRERX0+0e/GNRszXzGfkm0u06tF4f8QRAURoziPHRaZpZHf5ARZg5AXvIDrksIiK/ABnNg5NMknQC6lnieiuxvBxnpqQ5QdbFdlhpqCRNxWC91T/5e2BMGIim74vEfy8gY0gqkDeIdCVgaGs1BwwBSiuWLzCOpNpZExeRCX8yoW6raqLl5USFlW68o7wCn87pkMHNYG4h/vxW4AOV8zWRFr6xb0o6kY9tsLCHIKmaFtXlzUtxVCTI27fR1aXvxfnyGzdZd2ZIhDIEDJSAOp1pPH0nhc26TYHKkxX4dSsmpi2/sQqY9KqgL9OoCoX7juwx3p5KYoxVWoqyh7IqB4Gz3sRDg2uTF/R4YeH3ULbuJ0nU1oSTZVGgT2m6C2eHE6mUg3iwkcRT+ljv7aUstr8AQOd+VY556J3dOAYxlP5VBSSwrNLVkOgd2wMRnIo3FQt+qsDIZwg7LKWu9A4HPXpL7nzc/DTpe8PdJFK7vIhJAQoxP81c/hX0YM/TM8nDgXHXSYTBnxOCJS4yfU0kipSyFHJF2qy+x6yaKvNKkmv9Nk+oi/Yf3DpLuKEZ34eOajSAhSdQPYGn7jlstLa7s+G6sUOJwVkezBLAnal/o8l1R9QweXoPdlZdvgQ3PWgvyPGzH2q0vWdm8WVHLhJ5mEsfVQxLNFmXmHK4nGWcAgg+dfWasDVmPWQQaRQvzKv/zvefq7E8FyQF5BnQIWvrUO0u38qiekoo5FHz5XDe1pf5ybZpmBAiDEqYhjhJJwtnk3h92eD59F8bQg24K+sEpZHYsGbITErs9PYDb43Q2V654N/44+WDIifOkg7K6FqG6J2k10z/mSRctsgdiRHCIqcZeuKjkEc2F74I0UGzZTESnGn31ol935m+CP+KNi80wA4iKM+Up8lJL10wpi0aL2iSuUsBJfGzBp4laNqHPGcX2mWxCba9gfzESJFcZj7GgjOgq5pUKfUeB+TyKJ7SeK2Gk9e6Kll47mvxayzvLVoF18V0xDPLtaM0gJ0t3Ra/jfCKtWmF37mikZnaJP6XULn737b5Ytlo7LphwgqF5sEI6Xyib+Zk3UziIwBlB9lHYEkyjAaCA5XFPgwRVcAYPCcfUKOnflCiCI/DSDyFjCvIb/rgTyifuTg6mQgFeBCejOZ3GYi+hF430IDM0QBTgfR+qhddtcxVmb/IZLcHowU6GW0E8Fy9yEi6Ppkka5M9jUjMO+EEaf6wYxS6HWmOsDoIXCF+RDi6kOpBB4cX3ZVJz7o9Sl+IrepnrY/wvRHSxyhoXMMibQ3k+D6JTAxxBju4hw0MoKGvoo3/piVsYBLEv6dTERv3UpmwS4G12blO+YTAgjBW+UGQYclQzet6LDTU76LxGAaUtiN3ytRt4n1uu+aPKXmhEPfudIo+H0Zz28FBLtGTitC8l4ufGzvk3LyuXN0clVIXUX88c2WJRNP5crhKLygnMzoEHej8spYE+4lPE7AccBNtbYNzVWvanuGZCzOpxZiEkTY7NCr6ob9UDFKKiooOGH4mOE9BGbBz0+U9oWs4thaZZGnuEcqMRbJmVTBXQWwXhZrfttBEoeslRzIYEUh7o51V+Iy93uWDXOM0vww4WPBcit/jZA2KxUzhab9dlpLf0YWIb7pnauCFlzaP27ypNoOn6ysBJoKFuql7ct7MElNW1QbbOyQI+N7+T2pJdlZ4c0jQVa0WAPFsnjdXHRYhzi9gUfL7a1knN7aX90PjMjDdJMK5rMKotXhhSP0gnZznaLk44BTnrsfj+71VBi4Wuqhkxz6LsTf6f7zbMxAr0enml6OLh84gwzp1gqvMkV0uG8ZqI7osSbkJLxiyy9eFZvyRc+SfheRhuAjWsOGoXmg2+5ub5szb1W5nJwxIOct3/c0jl4M5436kb4XS3zOKgCkS4xZgHo55Llig3oJPbk6QZGltRzL0D0LofmhufikMuJ3DyH+YOCikRlXmlZ6DZ1CE2M96auXt8e4lMruUqpWFlCzES6mjDCdOZHhoPUMEjeI+lNrm08KFPaDIUeC0RScuXyBqi2PN9ufJlnJGH14dNHtoMJWCux7+WMtRXW7ey8vEA0bjyGZhaAsWCMZzTyc5JjXMlcEnVbG9mslnSg/ijHGO8aX3B0oe8GzQxW6gTUjtNRzFayw9qJMpnYKCYEb+DM8JdULc17gwZQvtIf5/Hi7mCVccL+LL2XqXXUO/k03jj0Yl1jDmXpl7/aAN8dT1+tOj8It9we6wCah8d0/6BfLmQkg+AZ8GkivIWW8Yufy40FniEAYu/M2+HhfoyYjOJM5BkSGVYWbB8L6d5FK09CE297dh77q+iijmqzCMA4NBcTgwMOHUCewEu8c+/n4ydZ4hcwrCF4ufIqgDhLP7R8Xc5KpBdzHR+Z9tIRUxom5riLeMAkNNWdH5/x9ZTO+oYHR9ACtOS6njPXrVCLo+8+mUV65eLrUURja2B2sXbog2GxJOz+jLkK5qJMT5GER0OmlgvVDZ93HHpLPMn3oqu1mhMIvsPn2bio/1+cwjIKfsoZNb5AjRJuVKG4kbW1LFJoJuDXltSPio403rJtx6oxIyjnxDR++F2mUdGIQSUbEO+h5TWJHK1DoRZAkCXzD1bBCxJgKT4RPEZcZBQY9U4TCJb0uTqEiQpdL76acSCazygFcTyGucv+tjgLr9iMS87CZeFS21bFu9awWQCCJt2jcwcnr0knmog19oGo9x3QV6jgvKK5StlhCxRAzgASVl01g0JUMqMFNmEwEIRZiQJf6ruOqIx4996kWrlQW9hwB5ZYbbzJMGEjF7dAFDmJQLhqVSm5rQeveew58vIBG89H6Jguzy1d+CF81N028n1eGBAgHhDESBd1cMCZEVvn99HiSliXiMDnEV2fgv/CM9lq1xzy5+L184lK8r38TvxPz+TX0EyxuTYyiLGFJVrMN0z0jvN2lqpEfFVUTtbAB5c6wF1VBH+5M8yDdpGi1pXbZ7yz0Iqtlc3Ky81dsiDpbOvHu52WAps+VK+WWwJIyWKSJGBqzWOhEU8FFo253/IMZn4FCFlc7u79RLYUO6c9iiz4szjnfDHcfN/jPaFkCNQfwlByuNxQVl0IezERLkIr1UYZZodhj92Z7ouDpNja5PxjUlK95P8iY8K5YUPwlOLe7bhx/An4HluIrqNN4l1DMSo5dAFSQyG5gzw2Ugp2edhZB0/RpIW270Dq+jxzQzw0HWkB0gzjnqEXAz2DG7e8+nAOAdSdSO3ZQBMGGbvZKx3d/l0dzahefh+v2W+1l9tGlwBB6Jf/EvktM1k1HOoFJM2yeu+s9y84IYKTdhZcsAtQWIOizkA3J/D6NS+fyLSWC3LxNEcVzbLGc8V7Qa1S53YWgPxIaQ0PozGHo3gYA/b1j5cF8hyQUK1gldTeLxxYx+YcohtLw6LYRDR+BOWimGk+kjVwTqRd3PDkvLGL8XxsLuBwvE/90i/AnwLGKdB6NsLfoes1kYfiYiBgomTHZBVFFLuOoT5mW+KtTyIyeLapcoLUs/ZTNjAyZc7hlOQFNo2vDiNEJRzHWHw4Hw16XOg2nC81WU4jMdo1KdJbNy/tOAkOpdg4czXxB81As4U86tymV758pdHwoTKLWodk61sOVj3Mse7WYNVUJT1bM+3HLXZ3u0xRT/gV7rmLeZ+6oWVJLR0+8kzzMpH2AoC7Pmw+ZMkdLLD6JQoY/yXaG9EAAUgll39XzeVRC5V1F6jmjcJZpwQ0FdxR8qbWl38tfnzHJ1J5ZBGJpKXZqNfQMPG2Ni7w0crCrL4blsJNErhiNdqrShj8mOc28K3NZA+KpldDUN23BsGywmhF7/ZeHIJYwBtSQWNCQg0+aVS8nKcf0BaTCFjCUutM10Ib//J+OjxJRIWTC7hZ667HsspeuKZFZK1xN6UmY0f2MrhHxdgUzguLEavJvCT3HmIVGS5IXJokUQIDIGVjrusYQf2oac2YsJdGDG+lK6UjhYx4fIUNzylYAtgRvEaOZ8p63pb9BZ1A62TSC3Gy1Vw7lQwkyxwstSCXke7HmZgaNNvpICivKIS/xSEvG3wqEqdannYS539H1Cw5AP7fcgtWyiVNobpayMKBo78rhMtVA68bSsXjlkt7xSOrC3tRV/2vgCCRIyl5xpZDyg1CaOP4K21yLIsLH/aBREijH/fJYfhIHQEKq8Fy9yTFBLNHahYuLWq4wXjZ0deMwixt/H31vLZtWj+Qs2bv4N3KBN1U1gb9AEmrNv3Zco2enLRyTea115RoEKmFrZyrjSm1j9HhOvhPtfmjP+24nTa1BqzikFnGZ5kE0SBA0XyUNwUHk9fSVS5UITiCqSfZc/GvI1nKF5bafNtcnhGymZeFpUWwI2dyaDi/DsN6fyq1sskE/lZjaAUM4KiW1Cpbe3TmgKIavCzdlPTDjJWg78Vi08ZxrgpEVHo2Frpv9NaN9ofnA1Jkymalc4kyOReQvAT1HAjjIY/Wv9arM/De3AqJHCZJWZEMlTWOIZBysse8aYkAL5B7tJbuHP12Gn9WgjZDYlMWlAtqWilJaCKC/YRM1CYPBZiemuG30DQAwXMoZeyfA7z8XeaYERfD3OSNYmy58Le7KBAOmyCbdt6Fy2GBTHQfCBu3qeBEySFA4qQ6Hc0f2cJMk0bz55+3y85prO4HvH7+z7dcDafCiw94dSCdMXYwDEm2hZ46i/lKWkzdRLwHtnzDzKNmNeXf3DvZcaUB9ZdZBH1HH9YHyhMnwPRChhJVEdSlnurSv4uyAdYnQo7kxJiFEQ6SNZh2K0ecwIQH7oUttbe1WcdHBOWOB7Bfz3YBnqvY8HwlqnAz6/u8bkptCzw5AlHvsf7hRe7rTkR4Sc/pZReP+A4AQv9QdEGSS+5MtY94a8oWtxS29HI6FKzrcuCvRfQbmmw60+mqZrdmXELaj7Y5VQejVlCu3+i8WrkrJZWjPUSFj6jVTJdW7/Sc26ran+TheR2m2jMNjxM9+eYK8bqbq3+PKIacVooo1kxSeyDKVj7SUqbxW6T7N+BGOS3UTD6CEEU6ZNnhVIzwqra8Gkc9CsDQRNzckW72en8X4W07P3h8U2SEjQOCcXAecVnSgF+6vUxBmq+CTqen73c127dTYVEgJ6H+AXBqa16GHwEzv67lkjhe3hVh5ujmcNsoUoBUFE071gMw4OgadBqIAVI1c70s/NRT6EmSTiQ16O0XS2y8u6alZDw78a+r/k/vuhTy2En+rXsHzZ8msoqXLn3yzr7m07In1KkTQumruz1ujMjTgA63ljyyeTDvZIqxJP/mDSckY4fsWZcjW719u01FmAo6Bey7I1LqGQflQ6czskn/+dvV0GRxGjCc+joiNDUIshU7sWqkD+xyhD9qyfV0dcM0frj3x6tDZDusr7kKL8ln87ext+SnVGI0Gu0Pvk8YZ8MzwFFRtzw/SIW0CfXGFYt5QDWa4MhpupeK+I6cuRjwg7TQMmqQNKL3M4PggJqB/t6dkU0fBWB4YRqZfWwmUYEaVkoMdsWOvCIs9SfeJU1je2kw43b0f3azxg2dX8uki26NGkgyr4Qo/Fzj9wWdYn1wfNtI7iarkNRr9KFYAOrR99rl55iCs+1UQtm/I9RxWFipUaeblhtqQ6e0GNYhDsn70CyjuaIhjjONtM24B8N6S5Nm5CPr+h4WN0K7P9LJR0kCldkH9uZ1JVLEUytO3bQmquvVwhZnGjydGbCPDQYTV2dAzJM600yb17Eodql8sQXuV9sP8oXDa3V7EZmzsybwLc8xFCFNz3FFACM2zzPIsrnH2QdWe2FnnoDLPDp7T+I/GzWfz14WMTZpMMI4RUqk/7pH2f/iCJtJqa5xZuTrpiVeX+2tA4qA3O1++Rtl3UsD66Oa8fDYdU3GJ6l18JeaH9WMTv1esVh9F3QIDLqCbaguTFEe5E8Iekz1HYwvbQ637MVwBYjel1uiELRix4r9s5hThpD+RXvTzN0X4HxoHVlpzC0siiptFBUlfO0oeXurm9H3W5Bp3qlBU4jHHTkgTkIpT5zABjdyU4vb2BVD7KdA0anPrTg754L3HRrWAVILsX4TFmEk8yQEImCjIEKY8wjhouE35OsADoVSGCVdkUCvH0MTPaR6xuayveoWBujq1kfT696NrV/+aIxWecNVptzp6cdyyATRW+gwMLzyiTb3Rs1XYK81d71aQV3jYDLyY+73oCYCx63Hg/ov3UllduGOwoVoL+8fUX2wfhxTPuZUyWBi/fN+0X9fD4Y9z7WFVtC1LfrrBrLanUo36mQt1b+3VHiHsP5rGbt1PmcYjtItyiB31hcL+rqgF6321JDKGsi3s2/QOHogGXq+9fUY9yPSGzgE5keMKq1rSyoAkCe9vF91UnUtw4o5mWpcK+iKJ8eMmWW9stIU8b1455Y5UQv6dPj6EBbnrpMzRpEdLo3SPfVreWTcKXmC37PnwmLHMw+i9YsTS59w0++suDpnH5Kf0aesxvWWGnMBDJI9nvKeNl6x8mSuixBgP3UOK8tYWGiP9yWS6HUVjjWC9S7tbk2oubV8SCWNVXiOGdMK02VeFv2HImAKxXLdp/IM8OXJI6tSS9ok28Vn0OlzFWCrcyaFE4oqIdvsdCJaVLLVI0+5mu6iGBWae+IfE6uixZ0QG7gC5kOWaW9TtRYBO0isL7Jxc1d2jywC/iiU28wCnEmxnG0Y4GgfJNnqlHFxv+6bBXpZmrM5qqZkM6ZCQPx2dmynkCHCW1SynkxAOsu5/HOeyHJOw7jAByy1a/WCpyHvatrGq6D126DG/Esq//CYznt891QpVgvP2VttmEkEb2mpRD4U3vBR5B/7VZzlxEmJAq0si410tKcdSuPMewPiH8fXGQrkUUCdW4TZUdRigNr8+eSHLspUU3wqAmuIqrLraUhT1c7aFWRlPPm/fatI1F+ggYbmFzMOQtFav+A7r450nOSvLb1N0T8YCopVgkp0vX1HaAt85swCHySSXl1WjMM/pLnU/roINEy+Lg1CFXfitzrOKGRNClyRX+1FDS4u/R5zdy6LdqSa0GHcP4IpOaNhhuRny2Ub9odvHt0KugMAle3v3n/4SIpkzc9+DUTLFyLfhQ4xg6KLARG+J3A94hG3zPtz0T4ppyZQLoLXldpDPrAPOC1ZxMvRmmBPgVuoWseO1fPz5wG6XtPmzyHGdZ7deZJ9nCUGzN55WGku8m0WoQL07S0/DQlhAjYHOZp8bTedMdZFUgUFg/4S1CvJvBitP5nqiit/Po+aPqq1kf0jn+d+G8ditYgpS/BTyZYlRrX4PgieqDa1nmJCwwTmHkTNA/7bMH316vRq69RniaySDWcCqdp+mzrDM8kforr8Tx9CwSz9LAxMF4fGqSFmhVCzWcHyFXhaNU8ZVLsc2hKeQPzfQwIWNiR8TaENeS41pgrorZnyxoH+DSKYDmfYK17n645Z9emvOK7SBPKUoHobVhoQubi40ESlqkKbNhhItmRNfei/a/ufQn8HxAtpYUI2Gd5ijX/Md67z9Y1Fm/fqqv2+HezeHh8VFKNq4ntSvjoapulQxv/4Lilw6ILa4YwzPaTXqT24UFMmI0kNQGuRwCo+J7eEFjC+4wO+KZgJuCIwIT8iWk8LPHnKixaTtxSRAaJnZXtxGyU9n6kEU8Nwhp/mcuvyXnMdhJq884wQizDyH7A4prq22K/RHFznKPGTsPM6BjcILciwMck6eOi/LrvFiDevpGUBj1TC9dF800RS7BJaAT9w9PPD0P3cSHGgk0RsjrvRQ1SSPPluyhN4lL9dgPrVM2ZaBuJchXnyOvKjHlci9r2Z9J++Cwar1Aw8clQi3LAzPUPG1lG1UdygHo4lXfQ8LMcgw3QO+C4whE2IkjrSBoJRtAfTBVV+yWJyyDCGRJ14rFLb0Rk7e5TYxHsJ6mbRUpM/TGkIoMPn6/kiL+oezcbtzU+bXTVa43oyfI62cPgzBmQq8j5hzZz0T9nX03xL1mRNkSGpclQR+6w8eX9l+12iHRDZhwnMKgGHaaDcF0z4/57bLVU21yk1N4waZRzJngoe23hKcWwntf/F2AilcFRZpypzgnktKoQ87DBLqft28LnDvNBaPq0dQKXnd2N9YVndKg7/5VLMC2gOygtv9VzJCB+u7nh7/tM79M8BU20bLxMR/pc+tIbm8FOSI9vSP46stZsQ4Wf4Nap6gF+CRpZsQlP/Bb8cPFjJwq82OfbLACeW1sBDQWqRbYF4YaMpRbJVBNRQ3YtSBxo/9pMHGaJzhHkBY0xRBDadjWQfnwwFECeepAX/IX10OK8y18ukx0rtW0yl/OnNghR0qNlD3eYOPFIpTL4tNAcE6V+KqbaAUQ8C/ZQhD9JRi7W7KyDguTG+Im0r6bsfVkFcpAlGV4qe25fMMX/jYFAMR47nKS6LEEfIV5LMWA3Pa5sKDh74VogItKdCFebd6hUJw2HUW1f1gFQlZz8vpmYDuC1HoQysgj+Ij/r/H+D6OuEI3HtffztwEGbgR10u4pt83DxY7JiwzZgbB+Ky21LQi9JBZDMZMaS7Js2l1Sku0+j+QBSlAGG2YlPg95UWKIz44td+6PtPUsPovy55mQJ/Tow6M1TLK7nU9W9TwBlfZ1ZT6JIQic1DamG+W5j7mJm34Vr1kN2eP6ZBSkViYVR+pb16M5a1VHIs3vou2FdRNpRRJAk58/GDPxH3eZmnUTM2Dg6mTw7aO6ANe8oCvQPNCTFPyDjbJbciH4b5xs/t92esXf3aXPztEaP/9IQzAO3U4xs7u06HXu11xg956vVIglbIDQinrEOEivUxdZMT1el2TnJq7lCkx+HENkirVXlcMfCdsxzG0VRTaZDfo5ohGl5gt8Fa9NGId1L60365hQvnAOtKDkBiYQkS2tfgmyAotj9mPkWFHtHX3YkW/jfdlrluJVC3Miumd4a3nerxyMq/uF4FJEmfKW/cr/CSfoaVidOYlpFRW7mn2j1+kRxc5JvWkJjYBCTCRjhT32GwfeGccu4fFi/5eq5Eab7te5dw4OJzcdEtv/JEKPJrn5VBgJQN7ugnUzwmAhwI8tS1MoOEb37/St5SLmp4mcTUAUaDOutV/J6r72XzZ/+mo+6EJiAqwtUpUu2sNUsG/g954d3JXkQYv9uCDJAHgY3O1PmcE4wwTk7fpzlhRpeh3lUcpCaOa+F8VU0BteL1IKgoyC9G35LngcK8JwEolEUVVwCzuKZwz/QqAqLpJoI30tMwleB0k7kOpicE54B4FAcZhopbICXNW5oq6GNKqZtY9WTq1EBOZTeFMY9qYuGqPDohtWz6nLE0mKFB9OtQZPBHdsxBaeqItoMcWWnDbVeyWji+kLDKKBOdHBxKA24CUAP3/Rv6ngzeRgdaB6JMAMy6AFbeCqw2QLnxeuHHo8Lk0Kp2O4BBX6GBis0Wo4F7erFb86IHbYyhbl1K2UrJA27TB7vz1M1kSODbNnDpL9o4gNRO6z34Pb+WlqTaJPwpepY6JMDqLwzase0h1wU/UOi171BMe6TNJ3LT/kNeLYldlyxCsXYsf+68qL76gBL4jfkepbP/haWVJX0gHgDQGmaE23JY4Y+eXPvn/HXqqeZ0Sr6nAq4y2IX1XCi7h3Tsh3WFk6BpBcgEI8J9duqzShwwCvx3hCW5gFq3ZTJCEontYITxZ9VV+wvEFosJ8KfSDiXoQQ546d/E/HYyy+GIrHZHaNxk1snSqf8fMX1Er4OCQQkTS6ufc7XV7THwnfhM3rNowu6hnwGt3mkcoGe0YC1sFCsqBgkvMBTUq1oi+c7pJB0O6/bq9B+/vV+yWt/OzSjsRhn9fx1+R2bovFbuaXUaHpQzOAH56nUaeosnRFA3kDTBtosZjZrJJp4gTKCx6OaKJD198e8mGU42ZYK9zELb1/DEV/OAOBLl+OOHXmgjGuLL0aUeB4nBEu6oBKezJqpcOUQG9g9U2j4WAHV6y3Po2hD7wss7lndm7QkZEvc5pZipumRZKZSqaagtK0SJOzrfsVYIkQJdWl9fR0lItoRTIak6Aheh0oujh1Z8bDBEgo5hAEqcxT9mCqc1c9y9qjC+aiHZkH3Ajfq99O/Zv5D2s3NgPLAraDDjqKIMgRLXARyEXUz7NeYLgJcE1N6arYouETOcp4L+xEOnaH3+RdgHAlXHCTGv/yrbj77YrnD0WoT9XHQ3JCtDkU8i/VErzT/zP+PMhBxOUNVOJxlYmbva25goXbmhLIHvENlcWzWJUsA31SpxR8tE7XbX3MyU97oIDYdusK9xWAsP1cX88gmTGkPIKPtZz0zoSZBv6qKgfdli9MX1Ya7ZVSQlfiO/BwSdy13h0qltXbh+a8ulhIuzvxkZ/sHqEqsAS4f/qECW6nrL5/BQ67ZK2y5YFFP27nJRwItF99RBbKy3Fed7XiEAgBJIfaCsfJ/+lMsbiJJKTfiZdtXtvPUsiTX171iHHlXIW7/xgeE3jZ21pJAFvhdCe5PcpFe3WDL7u5+tsjZE6xx3MJyLFA6naw5RxbKvNpXbPqnFPZwyc2Gpy4FAV3Elb0oIkMLCuES+RAG2Sev0VrXAJ6gjdnldt8GAojY9AwlzpNbOQ5pZOkP7NaCH5usrqs6aLvi0N7ZqFes2EY+0l7UkSKRWykcuk95QiOQXYWE2vY4twi7CdsIg0s/E9syZc7+B4VFKfEYBBgnkOnmhKU+y/2JHvQ+GJXx0hGcjFsmoE0bnx+cRXiB7LvsqOx5a8kBMVc0+cUaeU1NTW/7xC3+CHqjDIM19D3cqVLEisyWqEVEZU5FNTREPwlfBvB8vUH/YD09IerzRAsH+aX9wmDFAZnafrQnTv0fWmFcpWhvRXU0Z/AL9GCWU/sjZklhR5hClM2JMC00NF4KNKnQT+nj7eKfmCTyntmwcp8YN4AxgRO5bS/VKI4ueuYzBr+sOeRwb72SG9Xr+VJnYay23iwzudg8PzHYVvyip6OuCQNaEoKrjAEysdLwOgRThA+Y14iknT5BseJhwluk2OokgcL+y7seVDbsyxc/sxrSctv785lFDTbrLWvP5O05cP2GojqNWzmBFdHYOmLKz8VAROqaswzWhpygpP5ehpp0ePYloinzktpDX6koiztkKid1q4vS2N6CSh+yNRbuSxnwMtzXQsQLS+5mOrsC1S7B8kG0d/+urrSPy+RUAElXpOlYj0k3GDMin1D6P4+OTbv0NVmmVwDhFL+FNl7WyUl0pU+XjRnsHubCgZhIQfKOA165SDmECg/witdCcWypgGraHMbOhtaWDATDy7LSBMN6FAJC+pjfUqaBIfliukDPfDP+TdtVWOjR4Zq1IUlzzKkaAAgAqvHmNZWAMV6pwpVSI0MpplEk+m7Tc4ZEmf+tUe5T+qRPba34EFtFluYgXHNJFz2k45fyePjRhdYFkqI9N4RtP2zCDuY4NSsYzFHHcCWa6tMkmOxvp6Y7KZZKfeCU1BPGfv34ch/J91HQHkKCmvHxxdZ9m26Dj+tlx2chZbK+Rk7JZ2PK8oOFx8XMn56A+CKyOYMqDyIH++tmf4DpZb2cJD/XspfeIwR1ZPYWfWeoOdiWxIgB1+b+E6JjHw0iOtZdho4JpKcsX60mKP2Hhd0RzEcyS4szC5WS9vw4B5syUkZx0ZZKm0G4AtMEtwfHEFShK1TEPEbXzQkpT4VcGJFNwal08UhNTfbIemsEMZcfxapdUpdI5Yt1M/NnIGVlS4S8iUx3qPBz8ymhBHMQsWmjS4fep/jTzaAhMfMAR58rRdOxfvTx7BLnSxDOsdpVG8Ff3s5CnxnFyXN4Zi5LEFDJ3ZGoB2BnZrpdREl5JGpVYgXtOvQugimBxtHsp3Vl6u8HMtT3hgCv7clWHt1zu6hpURruWeKC0MvDZ2EGsgXuPBrKkRHk4fHx0mlw24aNU6BEkxuw8ieZXj4jPAy6MQ+SxZUMbVvYJhbJ1mAXcG9bzcDtTCHs7lhLrKINXWDljHvuI3krXR1AqIolDJbhn+BpZHzG36x34TF+Yqn0bPslL3Fo+DAxduT0ZlfUCvsYGvgWh71RVbgNtTpOGZMPsD5HacKPR5WRT1iGeX/rlqf3PRua1hl3DCylENEVnQKd7KZXPsVGy/jtNYgR0i5XseyeVj6OAbhogu5TJ5ZxYhVdFsQYSzqPUUDe4Bb/ba91vIA8IqyPq8UUqHGuXpMqZ/qVyNu6MoRqNmqzlf6WjDAq79H3ixUnYrjjzldaM74Jlio7R3mi0M86eGxU1ePdtdHdtp+IjrcVQekDLjN4/9WBMdnGDxMrzYaG61P01DqwMTHsN4IRllhw7b/8g1PcrKg/3bDkSGmBhCaIZCNDTvW1hq14Tw2bOmuzRKv3x7GJjMopPzyjyly4AlVp75F4IBJ+Mxg2Y9IQ7CUGlAsg2cKRYoQlWGBTUf8Oi+YmSaL0StmlUN3ZEzI0DcMN1SyKO+C2xqrGaAsi4YmsnPwBFNphTFK6QXaTOcalOWrEjOO/G2LpOzIM4dYdJ+2a9C7XdzyUGc+g9WVGNkeYgBYnK9uj2RcOz4tt57/RjKC0u/JOX1pIsZyDooTItl/VwdiItT68pgiVsGzUl7kBVairFQG8syj4XX4nxfhxzu3S/dgE4X8vCCthVYdB+kNKE4Fa2fzUM32b3Mw5BS2wsQVZz5T15o0GnnmaCKxJl/2ddSocj28Ivbc2UTbQG3iixn5JY64z3vWfCSc5dv+FSO4xq33rS5LKvGkMz0cFUudOJhOOSyTWKI5ZlF1CLs59TeoMicUIiC7Exh3IboYXlRtJNb9Nbzr0vcmZAhJQTGpwLEw7FUFod6h96/ZCyitjiVLNUcJNFm4niDCgsVt5ognlra9Tx6ZjuQ6wOdtij5jHxQd+LvWMly6Kg1l5enpIvQl3c8bg+pQiI2MgaLsfogPOMAa7Scnktxc5ReUOUTj2YZi9GJY6psV5OzP/j+Vr4P6wddm5VJKC7jDUet1AAybP1sBMQq3JyPbaur45T4lSNrQ1DpMNFJdD4/dywh/08r2I08ruHb1fYqkt0bfXlqpBWeqESUTVEjz59lxQds7AKwCsHuX4ti8YIuj7dGlsMhRFPqWFIIoi/HyfFMUihNO6bZvtmtIyaMDKT8SnnNMWLxBEt4VRT2UYjgXc62aA4LeOdlun8vsaD5CdAyS0USyBp+9YjJQ1tlHgzqcqHrVRqCwU7hh6RoW9qn2p3BStE1Pufk+fiCgxo6tE0szMVPKpIJeyZK+f2U/xbpRO8JhXYFeSNhl4IfN39JCpFGHrE9eXjasQHOgBXmGWFJbnuEbPL5Bfrev05T2BCUH4nTMAVE7z22ImtnA8zBDiRqpCXDZBia++IYkCr8pHHo0QEbntyN/KhXg3PVJuStnmnUd2ii8FQ6iCsQdlglXzu9MD95kikS66WiqgePw7olStCyiDw1ifFVQKrmFmh7GM0eVQNnkrllobf1rQVh7Lgk6PhUZz3WaXZI5e0a9LIBOUu3QOftMZkWfo5MsmTxMDsyJ6ASeEjfiziN/nq/KDzvzBxAXH9kkKZteZEg+BRpvY0lKU61Li+UR7NkmptbqEg76FnbKCmU3/1qf/P+HsEHT++SVYUuwzFzbsNNx8hmZX9JqSjClG7nZV/yMB0RIClVonM31W3XaUhR8HDgoSVHKG7iWMvtIhDUNsz3FzfL24oAIXY+0sXDaDY3/VFJ3n5tWbaEiiOJb3VIpsYSeY87Fy5rynp4pD7Wok23+3MVUhSeTEVrGvt44lhrDzaPtbNoTymHgSbUvxUAUC1JPoKfrMXuX+7RKUYLLmHTPF3caV1WyqhHVHgFkjSrPyUmy29Wm1mUY+OlU9repwhBQZQ0Oa3dFDyi2P3++5G8xANk196Db4rKlk0vOba1mH6FDMGotQQC1sbKFI7LDr/EAAIPdI+w/RD/L0FKfqkqsEV16azUl7v7588/KmGsm4r8dIAFcsLxbbE36r2j9x9eFZX/nAcPYqLCENSJaaXvfGy8cmeJ20wQEg5A0hPF12Tm6ecY3DWevRhyf7pw5BXTnbXBcufk16/kilMjR+YxN+qrgFF2tVwr3NFnJQDY2exIhCQB1Pdnavak87OyfRnBQz/TJhtQOl5GUn2tSZiAxLK2v0GqpvNNkG5rrtrLXftbil7lG2hBhmzZVXCc4nzWe9EXuKhDhXLA5homuqabJ0mxJpJ9IXJPODrYSi4GuBU/Z78lEVoPeLEcBHY5G95ZHCXyMH4ZS6U/yzYEq1XwLgiWV8CoM669/gzG9syB3PfvJAQYGjGa+QwupR5nyEArf1ArvFwhOs257EE+EzbI/zAI+GPH6/1UzgkSh3UEfy5m/IFSr+Sehg/pWx91iyco0RqQgcNdMBKsgzfyoDPuKI/fDlxkI+noPCdpG9DmLpL6WHojt8EaxV9PxjMXUb3YIIb18fvwItab9+paDvHQQlHbUxZ3AXmCtze3/1f03gG2NCm0ZwsFuEK0qhMimhBeK6gxB57WLt0uuoEfL4XxU0Bsisz87a1uF2RwUKV/b9zUS5vI+bym5TLEwEHTz3R1/P2X8/DIogGLVXxUy5CR1owGkMAB2sfTwSc2Jru4to+MbOQaOBFv8usUiPl34OBpzQcRmoISWtpf2M9FSpUBuF9lO7xRRhDRuqa6rYF7pdrpTkMb268l6RLuIEQZ8B4gNWvqL16580nluHbhQ2SW1c/VDaStuv0LrzcbTD5/hWzLckqUoXpIfcAnaAW5HzTw8lCH6/abBNPsHd3J3TgNm8JzzcH0ltMjBEKzAtCrHkUWrxo+CoJaLPDLo2c3f9L6EofkdLaGL6EraXBfoC0C9V9Qx80qt0DA4s2HLQ6esC3V8PiKzr4RhZf7YLnBvdMzGRwyiIDLNGVC3jVjpZeWMaR3yeFfGlWmn2AXjQOeJXZzyMc3MRkbV8AyJLe5qIjPihgeVw9PlLQxqkiEq2JtzRgJKK2LZ1uV+iMraTyBXaDiBUDRuFpyRJVKxrZEt3Qmzy+Ygf2gqHJcRPO9jOXm5yOLoo4aF0XnpsnTFa+aJeXU2EFGfD4OImlzSzGe890qPUE1drpN37P/ZSXJ7NOMg44aKo3/zNZ0cAoJS5ZkIfTE5gJLAKBYqTmvaOaZ0eCA1xeGkMBh/x3rzZ3HuOWv20RZ18lVD5P1MQjWzBSxBIvxv4q2E9j78Pmp+q7R4+5OFVBzUgNrGmkTKwScQCHSY+DxxrI2/mAroMzIF1iy/56URyVuW00Z1VVQeUT/YklMUQUQEJcXvoRbszSC1zdTkBpH1yaDOpfjArESgTVe2tYHPxfC9Qjub87IgYA3AT4Hvh2CopkN5pVdxiHG4ZSuoD0N1szGdXIXpyk4yg9EDCAEUVt7y1lBvJogzb1Yvwhym5UqwMRmLfnUuB/mSe8JSsEc9jIItlnZQS2034ekFGBxPA1cHlPMnHN1R18C0k4/7FZXYIGLIVQD7EY1D7DsvJqrkS+mhZzeh5cSft/Q4nljefl+18HcbR5o0EIDrmOYLYhtkbvUwsto7L+VhGjGGbQYdXMXaT67xDEP3QwNQM/v8ltPG1U4EjCXZBT5dq3lr9KAkB4cEJzeGJJwhaYlv21SBGDUjWLdk2oYXEMhX25F1a4Ir5HYKIiL4utRKrzcEPvm6gYWr/2gxc5ZxGepiasWKz4UWSjypb6jSsAVXbsSGyHaB5lHLLq02EKiy89Kmo8shy7UOFnsn0Lrri1z6ovtVff6MnpU0cnIjISBtgbTBI7/Kb5KHIcx1U4+HndPBSR2FD8AGZTrVJ2H5JC3sztqm1cy3jzYpWRmaI5/AZb8VcbeE0s6bbudpZPDwz9KVE0ko7WUDZb0OXDoBbOLSognWmhDOuzrh85Gm7z9XXWgl+t9Zwekk4ABQUHsY8F1SUrKoa35ESGea2QDG7IvHL062yOCkXgVoy/oVRn9yWR+mWRP5Q/SyhMYA7UaWTy0+TdEWmQetK88cLW7lYPnBl0zbLqJQj3h6WevqJ8Arw6zVTliV3r09nw32GiPI4ul9sItYPrDQuMux2L/Nf8VmlqNlIG4qMhm6YBJs9lljh6uAI8ttYjw0o/zs8xKDS4FLSB4EwRceOQZluNId/hxxXRHhcd5uw7YnbsC4KpMmzvynpsi6pd9RoKD4LbTg+AmL2XTtBJcyEbamIqnSwLJFTtdm3qDWoU7s1Vowz2fye22MH4TeyspVeO6YRBlg1hOfkeqgwb5GoQsNWNo4kc35Bt75mBz0+iq6aocT/M+naTo/sq6ytc4m2sXkiNTqm1EJzvLeac6G9l54AGo8ofrLxE/ElNrR7cbzUiwiSYyOs0x8aY8gWSSZ/q9QW5RFKc5uDnFue7w9hH+ZI6zrNbrbYeCMDizKg+8mng3+5s8g5lY8gJYknUgNnc12yfFKTo415sjeozVZlPND4eD4ptLEEwCcRnW2WIA5rgn6eT7w1pFcHhwmWUOTZjP2rSmKKAWcmtR0HakE4HC1ZRmPVhMjNMKn9xRcuGg0+26mqMvlzHN/S6c/0kd3FRPHrsO7Tws+9f/nPHkkAs138I3r4d/RGD3wRFGPDot76rIA7DxJ1CIKmlxaWRToM0B0kUgYujilD/6GNOIKxrErOwKYgC89puvarVQD0E0gv8ADs9iES2y0AycPavfMJQWFh+LbgA7I6YOTEpjjGAP4e9ZceRUkTND7t18G972F8g/UQAnxR/1wn/Xk+sBsgxlmcovylMYIxx/KJntACsDHJ0/F9xY2hE5bD5gXE4hyS1CduTHd1cJ4m36kbolwgxW+sx3O3HsrYdFKw7MmWhmKpW2r++Z6o9DiMyuDn22Gwz8hhA8lVLvV/TanbwrU9OKy/4yVl3nsq318VK7uu5mv1hX12gPyc4ikXPTkXFUIfnH6mQt4enPGXpoyIo+GOtx+KgwueO96EY0HF+GB2ljbirYbYEAlUgpK2hWEFyxu6H2WT/E3be0VgXYzUeUyiU1k/309dgLOA6CflAR6+fIaX3AgpI6W96pgRidFCk5Rd6CMi2GPjiG5uPXyGAQBFWz985PYQHDkfLDdnn4L/izKIC9pdYlnaGK1S6zpLxOs3cl7wm/YFEyHB11ZLmQtsyQaSBiDB7Ti+XtkzjTglnVgiOaRMjIFjnEtCW0anJD1bAcWqAZQAWM2z4/Tisjkomh2kCC1NK5a9nYuFde4xOfNDk/P7D450mnnaKPxErFmc4MxX1GzphsVV0h8WAXMU8asjUtoHWdtrFcEiV2ztlqr+a9egjKvCsRJPJzbF8ShMG8dF+pXRqrfykIQSXGbwTxyMLdetbiuTUkSJFy5EIAo8HNyOOsJKTPi/yhvusCUcx4XJ66CnQO9wY26hslNMMpmyrnQRmkQiDzwk79JNjjMeliA6No3QlWl6dtxKdh3RBWqMpqblyr7WTnS6JTHGyd6zl/7E3m1DJ/GCqB+MZIi3YsuEd4UxEHUUrBYv7jzZLjTzHG7dXIBGWqKF4YCNhwlsu85jhNkPXVDlvqWtmK6bGVVbI5b5VrrCoUgqVqngdOzecc91b0PlfOyzobEJl639OC2kh1I3sycToWwWfNZ1YlgMy7RM57Foe6WlZDTKb65VE8/ZW/0Ep6im9GGT0SM9PyBRylwelG/NE+2TYNyTPEAND0VEoiAfFTSOazu4bt71mJphbxCuKu67VeifckobJdMBLj3ojEldbNSGN1wJeK5ZyLzOVnRPvEL4qwyyTs683M94RTjYXJbw5cvqgbdCBjgArau0WGTfWE0EWWZWG0OjA48Eib5ZM2UgbSZ0AbdTFekDeM0zA2KcB18Y7QM6Au5vJ0CKUOcRouZTGESCLb4d+481pPvFxlxY9ADwidGMjC8AGGP9t6QMAPCWrecqV0uET/PyTKboaAAQfgLk0JznJhS5CCzhU92BeV9zbmAnIKBW6Yy8vVwRh4teXlNrTOqaw83XfkvK6ibizte9I6FR+DDFGuR3IW9Wt2wswDPtr3GVqABTUNWU685f6sc8+P25luc22DM0Wlg3WQp1Pf4WSMoZDu2Z/CExRghNuX49IPFS0Jbuzrx1Zk52OX7J/uzhS9+zWzsaLO8BXh/ecTgv6Ppi+KkWCpcYEsHQ3ntgX58KQHTa6VbBLqo0FPkmQ2t9tiMDpRe0YeIWOtQbGndS44P2RY0n5JmcGjtQK/jkPuRLjzr3FjW83Vvfz6lEdkzilNFOsWzZ5Pq17IIZhdyJN9wYTSqzDTRb9ZRpqAj3clxHCb+M+w6E5MdlwyO4r8XtzAi/64YjVae7KCSOs1pVsQTO1qhvt6cloei3lH5egsSygCF2sKpFWRA0EQKfiMyZJXwEv3ZCref+1SKZT1rFhU9xUdQnQpK+A4aERufJ4/ECvbm/I2ucWa7KxanVgcs9Tu4Qo7ujZ3ufJi4QA06bMc7GOhnLfAa9uAuI3g9mug7ePfWJ4FYmTX4T5A9CfmYDvrizTD1+J+gm+tKBwZ1imIGBigI3xxnRTymUnTvC/7xukTNk0Xvw9Win3vNuqe3uBLnOMMMRXu6U1CkS5pLr2bxG/t2dD1n9slkYJhkcb/XtIW/eggnhOcS9MfoKDbjYDVIwU6Z/TBVW3o/ZVhxMAi3q7vTh5DowTTSc/WYTVPq8ER4h4uyZC6e68D+DP4EiEKPJTqfPT+siFV/1Ei70WQlYddPb9hbmB1jrgr32RkIqAWRFzCTzz+3YZPj0Vr+HYE/9bnBt8J2nazBinKiQlYa/pYm+qGwzt47570O2BvXu445ymCTloVVRrVKsiTNoYeN2Z4ZwLfFPlKQ5CsjpaQe9P9flGJAuwJwniHxCriHsme4HzhgB87/CxW9rqPHp6/2IS+kRxZBwjOg6Mdq+4rPeokQy9z+aZMMCtfsmiGPBrVuPVVWVe7GiBY/rmEP8Tj7V2xJ+4Ql8cocoWvojbAdA0ttsiES85ll0WquTrNVK2BKkoaIilM4zWR8gSJexd/7OY2DHiL8v7n/uKpIRGFi4Ferm4H5C73B8I/uQG8QqGddfmqNHDsI1FWITK50tSSJvNDKj5qNwMT0x2aKjb9kWRuXosQYYEyANxByvhQiZu6mju8fTe9Qyw0wF8Iqr4nTSyPmKTYSR5LDV1I1IFnfBc5Q/kAb27XCLMFuqtl7nn+Y9oUasuzi5ddswjDcdwceOoFxVSohdSAtyqtwVbNykAeAIx672y3GQVIWXOGaW/OXnW+qgYdSIdcQCugnhdXEyQAeqlvuttXVJExLyv/YCE++kdDOzHLC/KHf2aVTX1v1Zws+00eOFDbtcuq22msV2StV1fhIU+W/nioVv2uA2AiO07Iw3Mj01Yn7sPxwIM7NUibEFoPLgZ2kNql3UaCfBlwl2j4ROaeHeJzFqE/PesM+YB961xtBkAgSC9Wnsef6opIAnKIbYZsWRqSNQ3beX0NPYhTSg0G3vMIia+Wb13nr5SS5zV7bKe6UmSHL4Gfj7VOzXLpnRNJqlPuMpaaPkCnHS3fkvb9SbBN0ildXVQYrbyXHXZplfR60Ikdf5E0OORSEQPQh4QC9Y6qtRFaJOxqVPRkWxE7ImdT/FZjfApT5FTWSv8Co6fUrfuYJgbZHEj5Wlm8uxPRVbQYv1cXiH5RfXqjlnQdPkWBPxhQFhVMcosHZQK2jg/SjrnfdBTzZ1gdUPRqnMxE5AaaAia9YNJ+17uU9s62paVPChjc8jIW6+mDcIZCYUfvp22/EDNbO684hPZ6shfVTGpgLcwttpSHfH7LV0H2DKjgxVDgF9jS/1ZU/awXq0nX0FlxZ5mgoZvgUVn/BrOka66BGSpT/sdYafHIKmovDCnM8cqPVEi/Xy3wgCMHEYZOtDzrZ44ZMQF+1EC6l5rFTieM/bUeiCNhyfqRK0rt3LXOsS3S3J2JEClig3136zX3sYFJFHYDbBBf/CMhQTwK/zreWC7J40eBvw+ZgSetk7Q3ahdtbP0GRjtr41xvyuZfYbDhPlVQS+z/6gsm/pbMYYeaWdq86hT8guKCEIw854rqDlZUYpQO0Ib/eJbpker/Zs/66rGDyBlhUGazxFOCbRnM5r2b7gxnbyKBbJuGvPepvWyJPFLHIsR3Wyb5y7udJW/IW7JE+Kj7lqxReI03ztEGWBizsyuoEhD1+Sh/kvL+E6GBUhEW/WeILeo0AMCcL7IvMdzX39q7umkB1yKpvh3X2VQ46j+IwH9BQf5fQEjZwRIt3hPNrgjfFz51BIr+p6ug1qxEAuMgNxy7ls2fT2lP3p2rgVtci+Y944H5ThwsPzM676XWviNf5/ePyAVH28L5zm84pVo+cTnNyhhuzqNhbzVG38mQfUfdoPnEnyHQNfqSRROW5DnsbOQUny7tXXSb5X4ktpsRo8TEDJzTgjvgXJDtMs9yI1bx6IH2Y21zyeqtWMkMbOO/Vh/l7Q0VJl+NotwhSQSLG/boIoQozjKpFJ0IJYrFVmDFcPv8oRXr1khRwuoFlZ949C+m+GPvf4swnNLdxet+wY//kVbAr6QZLTXLigZwg6g3Y3Xv4JoMd7VqAg53bgeUxuTIv3w0v2nxOl1c/r4G6/6KyC5lvOn4KVoudDQZTp9/6ry9mShp4Ha3qADiKAvlGPSHCU4qPcPKB65GkycWoyIx0jQ8cii/k8HB+HOeDCP22ZR+z7OZz4o8WRbByABJw+fF1Xl5ksylSw72yl1a9JIkR9TxREW1NMNRDwLwnRuo4HDxRAoDojIthffjEOrkh6MpjTJX0JUoW2jIyPLI2MTAbfazsWnKT4GIJ1eiRUSKL1rOrAuE0KW3pajOv5HaaB1VPDVdzcUkiF+WUHDIVMWSDCw5H8Fk9DfULhY+msduNW1M2Y5UQKpzp8B89lzBgCaKWtwiev63cPGz8h+S/MRbGDXzwd8cqaT5PmCqMrbfp5LO0cmWGYcYfLU+sC8QSI9yoRsimKPVyWAD4YxtKsWVl7v0CEnL4k4eHzr93BjgxUlmvOf90t+z806HTjYPj+6fMXdOBblnwmiFay9Ix7lhOTCBAP/SpomVStK5WJ5pUYuI6TQSqq+sJJV9LzZukqzm5XuRPwE+Gr8ztTLct6M8AGrI4/MgxvkKQmV90MlYnn+nRovEVOjJEjyn6PTM2rmuO1FSdxQx244MjjPN/rI5vcG5+p8LJa0XL2awEyU/7XAYjSPQZs7AfMEQa4hf74B44vg/nYAFPf7Vfg2BIaCxQ6Y7TR2oRFdF8VTR1NBE9JGtA2g+USGbmeoVQgx4J9TLaLQts4TAF+y9ZmAAHZ9MBzbqgiHpH0D7tV2EXYwzqJaub2O5RAjRGrwPZxoKKDZhq0WVBGayEKRYyD6z5JxRpXcFy8NVbiiInNDdiDlxVHgvSVkUNBI42vmC/+3YQaI0gd0Ze6hKGQuujfZZgEvwlRmT1IfzkvSFBhIzJAfqiu8C2rxxlJ6vmQTYD6zwxGRYoWG8LG6o06FCL+JOeRWJpZanzyvYxo2tI72LlW0xN3BMouhISPB62pW1M9/EK3DQU9/naCTxTrvUw3aO84Y3LyVgNqIyAwhJ0V3KhGmenFJPWDtj5ml5yjuGr8FtOJOCsG+obLyvxnAgRqiwDIr5WLY9QHofYkZe5W9E2pFvxzaFMpvPQhG2Go47f5NpskB5BEszL05Sc9ug7/ggA2hqlEkaLzcIJ8IMbHsPOKnKbvaaXQj6M3VxqaYmHurpEthTPZJZSyTdci2qsniGrTxcJzLKxwnE4UXFwT+cNaWoFkoJCxcaEFJOZ5EideEIA8cXSwxc7lSzCV7rNazdAj2yqeX9oTHnMVgPVAyqWiT+IwtRi1m3a+XyGfBDBLp+RP7yr/UBXNzpPOrG9wNC5IxVkzM0V/9bI5L1Y93hA5ikesSDW91KFn2NVQ5cY8zuAaGJy1/kFH6Y74hSRS8ZL/00CHPg4qw+XUC/fZdwjgnykHExFEiHzYbdVgDSkT8Ceu43RDKzPTQXr+9OP163MHEg4TPqB1ghs38tv6JGgx6BiHLqt030igKdbuo/IBAafnzTBYS2fFHQbhOyncCIQocEhG8qC0jD5ftP6HwsCrI9OA8GP44UDheGf9wSpmO/OwVEG8zdyS47nVR4KdJil2GWJNXcgOreZTgqMExkpi7LvAz+J2b28xgI5/eHDCZM+z+PwK4Y3TfwZNPehrDnSMWFTSzwcHDqAdb1n6Iuq/fanZlqbK1py4LPstTihAxbts3ZorCLhky3eQvec529cla7G/UZBy70358XqVIULhzNWeEn8I5cr3LoO7yIqkIaJXQCbdBcOhK66yfOVSPauL4hvKnBSy4SwqzbWOj9mTkVgSDQmeR0QsDvtwyNAadc5Vxs9Vil3RjEHkYb67vgwMRgonkwIaBRVaXoCCph3mRMtdHwYWt6N18Syq57tO0pyX5Qum61oAeD8H6LgIVfikFwJsVe51XD1q7tK1OktlGc5eClZAg/bWJG6aL85vKmgGfgUG2DYhYPVG1WpX/aLhwqfqErLHijmD2ntimiQSgt8U/CCy/AOe7sjrfaB+b+t4Z8DXr55pneClOmdlPcgi2BBGIwp58hKY+iM0fbXeqFn8qWIo/Bodi+15M2wOlvVIEah2LVZEGPFtDlpIvwx2nRnsL1f2mkIEspNpM5NMR77jRKrNoB+D/sZjecZz530d24oeRt1IzpyPix/sJiPbCZvO3tcL2aNiqA1JkkrGTBYt2iYBMnM3AiYJeIdEes//jrPpfuCil0tpf4CThtv7aa1iy3+Bdk+VaqTXprAk9GcWsqVq7Q9gEJfN4Wt2LwuTbUuTWYQt4bieYgbHSEKENKX2B0ljvuwHycq9XlzYIsNiSWHqyd+T1IRpyQ37BfsHVCR/UMwsLTl3pApdDYXauMKYYQuNdX5a52JYRtoDEMJgPf9P0JZd92WHA+C0JRzAEmRtp1v8Ic9hMRTJcuawBNye9SiR6LDht3wMV+rP9t2GTyCRdSeZfwtKlNB1DmZ3M31Efw1FnlOaKNd16h0D41SVbHCZRdLzm58i7Y/jRBSlOjRXJJhuWrRw648jCiSk0q8Rkm7jr2Zhf/NvmOkeWyBpaTV/vvSDveKw93VkW8s/bS9N7Jy4C9MSRaEvtoN+7a2dvR00vfahHpayqEqj+9MZ1EvIEmtRv+zojwtlhS121nWrUGI5eF/iL27ijTSxPZGlmPxtuCxg9RBVzc2btviHwbqFaF6X2uq0OKd7nkr2UeYByZP6fNh4ERdbJ6LiFTFpZpTdMh8gAF1f2ce7U6LXScLuTsW/e6DBBBN5bcfMRh6jOJ2JOeiLvlE7e8H90IO/rA7r4/7vhpGx1qSq/0O8Y20TUlQOAWyQCWSCJkFnWEJFTgMtagiqS1LcfC60zosTUZiSnW9BD3700bB5JOTu2H5u7DvNtfv6jvC+u+z2IwrOJxDSmzRBZ97ycMbUvW9yas84aFp8Ffv1QVj5ZIQj5Ia7d52cNqxNrD72P/0P7DGGQfhLIujT45Mix44rkCT7/b73BnS/BJVRqTKEYPT8VpC7f+5WFe53IwcDpAYDOLPa9WMn4vVr8d+pFaVK6NOO3qRIbOBvfBxIOuGBZ0Th9zXFBB3M3s7JNywtg6Yya50/9iu4iRNEkIDsRqeEiPrDq1y+NH+aUbtFDsihO3NUpWd0r97FScjoD4eiH9o6S2F6gE7hAKcBUHeBrbPYNWTzQNkwz6wc6W8oN/nSjnIr+SUUKY2/UQE5v+15obnZmuY066asg6iJVA/PmQILKj8vhDnrJT/Nb+LPibJNq+fYuH2DMgtCcJIxkwnyCdKECrmeEapGjjLPhgrchApqo6dGCWqHhiwFieNTF05YyICVrmFkvDRgwpz1QnThJQOcO+yq5cL5SRaTAPSX/c9/Job2GyVdAn+T6tdFmsBynR6nCXHqFnqozL7Nt2hferHIH3JLFn+XmuhzoeOeg0OvFyw2cGgVE7lR4ygenB5VONyNGwLeJJnNNcW18EiQSqxt7LuhcpzAkNodgeGQ5OvITRF0J/JJfS7qIktGiqmWIgoNnjt4u7reEhkK8e6jnoLhGvsaHTqsZv2QXpLsnmZyExmTTQuRWMx20sf2Ei3+eFrvtN1ZJJtDn1JHM6aaab9+5mliPcRdTTQzf+aVuNR1Y9+NndczVoak9Nkpvd/AKDsF4HI9z7UnP9N5kHv85QN8Q0Gd71zf/5zA2rGWjezzuJNLLCdtNQb/8j0gRAz8E/6MVyN4FjGUqZQ2OAFS/n3mBiZXKJmon08tmVN6tcjX7eEZNWoGggY1hkdBz9+c1CkMEaTg8BMZDV+j4VnR2Kxd3LpghA5HmcgI8Stcn6XaR+NbbU0GM3V0e/ZDmbeFbpAaSg0UN5q+GnalYw2WNUTHO5JFsX0JABOMwMxjfrd2mf4e1QX1pKX2BaeW3JKPW21YuMH/G/btpN37pGax+nvNtkUEiTQHffOmEJtPAOreIVM3B0iAV+4yvuaxXaRBl4UOkBj8S4w/7aZmYFaos7i1LHFrrmwpv8Sx3WegMXF051WcRcYpYbqwLSUjXJ3zKMTwgoM/1x2LW7gpZev3tZM/85PgKVppVPv/yW5utXpZhYBBREGMAjHTZ8fx3mqFj7L4NyvGtr6BhE75AG837CwnMTQy1m1K817ovc5AVwCG0z62koUpxudikrjXDpzZQpY47lNNq+EihwFFSmj3O8XKwW9asw9DXcUqzCwY1NdNfTuXZiFzDbW1MjB3hGheoOVF+Y1FgTwHZN8MOhluoigYnHT+ZveuxGvsSq7x5yNVQDmKwlo3/Mf0pFo6WTbiw+sdGnM/CZfI69wlnMOqUCRVs9i5OEyDMtSC7Dz5BTqn1upfhRFYiw3y1A5zrIqSYwsZ7tbVPxpSNvi6jWYSxes8BCTaIYRVLb+pxz6Zj/Eydk+buObTawxmhotzYHmNv6JwD/Okx41orzjVuS9Q9FixYO62kKpH6Dg5Cwr4o7Io6rHC/AHyh/1wByXVMZKmTsaoUfqm4gaInMpsuEoFD8Ot8FRNjFiU2wH3A6IWLk2OmL1GuDptvCfH1Rcj6aE+hfZVvVaVSC0T5mjHPbPrciKghhwyrTH9gbFB/pwsaVqAe46GroGDPZdh9nInBTrJ7GLBiTa4eOWnhl83ONZUXSKOeFDMAGlKglIv8VclCmGjwKVLdqVOlx9vEDDD8v/GUR/Yk1z6yMiFEdvkwpm/Z+NjREf7bWRs8/L1pNpsd4cW0kzoLU1OtJr354oYgpkwcmAYspEnMgkph5FL7uD7EkDfaoxI/LGkstPHeWSIz94jSfOyg6J5a39vUsZym4ihOS6VGpWtJDmp9rpMMWDhqNA1sTPF1nu3ENoSued7JA3SMY1N2tJEvxu0dJoRe1zF2mNRLQp85/VgW5JGX6YL54dEkgTxKZuQcI2LVVdqMYDD5T1RWfl5zf72hyUMEEF9GXgnyFXeYs0m+0FqHh6J4RRfeCAWFD1HVU44vz/riHVFvhRYrsqj5epceKI+1qZeg/4mjYAhQrkJlLH0G9y4wmFkOufPWeeTUtKtNlllNl1kaeJlbQR/doXMG98s2uDsDLpZr7brleY/Os5nTCHOxbcXcSEG6+zUv4aXcFS6g9TAdGrgCJEwUhmYYLjON71RDWZVOL+5HvAHa/ks2uwhoLNf+mJI0VaS+om4VyWJOOAgrvqmJEieeeukREEfwPNEzY9D8ardlYMElXnNAFEE/lCgR+XR3mNfPKO9VCtxKsEFHGlGtByu4Gm5cnszszSLF07r4yqXaGK7j+Z8xqKoaYY7iEngBn407U5lyQX1oszKM28n688luXNBOdc0JpObL9/afmJlwfpGc1ea9FmZKyyjwWCxHZcfdfSyaPiCP2vUFb0SGIu8PUx0/InM5iGA+CcD2F6SKMitjd4yopAiuZLTjNqNue18NJJ7ZHpi14mEe4Pbqm4kh92ME2VhhJ9l6JBOXU5fQVjDgeWTBtuWJ5srUDJdB/ueJ66eMk1r9rO91To5Lg2pVZsuNqhI+96alRK6F3edu+8zk+nDsmu2J/QMJ50deSdY4GcyMbuUvk5YhHBIwsLiPspU/gH3yRxk6T51Vf3BwGuVqoPpI1TMugQw4LgnRZmFYBiH4hPYFYmjH/Zj2NHjQJxjBtnTySKR5jO0/jNB+Kr0EXzhG2dvRVLyC/ndgX+XTtz2hvro9y/iVzJt3rGD0da795kZeUM6hhssYMdZeD9Rb0iUdvtEpaHCMGcgjRYHswoJULVz9yE1lvtJvnPlNt/Utyb8Xun5Go/NWJwEekFN+1B1P7DVdai3M5O+Ht9VzexWdwRX8O8xl7GmIo5eLlp9raMRByF8WcLXzSqmrJiQuQAgnq6DalJKU0xn2i5+kemekVJa+beMEdrTjyh+MxwRd61mp4FSWvAlqYp2sKgxar6WVpPjw9aFynkdsesKKdBjXJzSbQS3O9TpMBH0u8FGGzfi7vZiwbH6VqLD7Fo+9ZEZdj5sUMlukhXjU+C0uo3YeZ8q1Yl8e1BMFDvJBUs87HitWhQ5hYCkrvzZwQxJPfPB2qtw3379k4bdPeTaThTttyRh6WLD6V+8+RXabJQEBqIHem8fZ1vbs+Yt6wHDHxTERDxYMBwhggoa+zGcnaFeE6ydeMHTrU22BULro4gtslK/M0qZ6tiXlFb7WFt1oV9uK9mU8KLExZrB2gxqGUeCP7Fm5G4gDyms4Q3wFEcwBdH4HTdpcko8nikYXZ4B8JxEGgeTBFcrqB0nd0qNCTmM8yrXiq0wHUJss3zXmkTiKwBiOyCMNecragCSUx0hP/Nw7Mb0czA7vD2bRZOohuC/HiiEFORkHug8MULdC9JlUVK3mS+c9Ia6y3UcmMd/7MrVFEAHfaDjSCoTE3oaCmzNwt9+bD7kdpsEV3f/I3LAmtWnpFG7fppmQmSReMazt9plfIW2q8R3/g6yHXEM+F6Z+St+8jg03bgOKIH5+yFPfo4KICW6TcnaGuxAkphNZlZe7Gmhv1bzQkg+cHXmTN9/0lFcUf2YiFOqEtxwCKPEC3pqTmkJhRAE2AFuv2KKmF3/5mtfr8qOgnmDlXTGzhc00S7ZGSONtSR04H9yOJoMD12rjyyRqkqN05OIfZW4paQmDdWcGH2NUeVcaYCpGtJF5bDMvrusj32rpna3L4bs9HmOfzhoFc2IKpcUNPjr1yTWXlxWm824GdSqCyWTrtPW9VfI6HrzZaRPRMbdJDI/FJ9RnzvT9EyAoU3Snm6Vw31a98FbtQltn+kWO5t7+vpA5V891jUYyyVTgKHkzbQpZTlNPhKZPOy17HsBBORDiEfDzYJKy4ZeAQwiHsRPEY7CHHaa8g3/7rgP6FjtkdIoa/Pu9VSnn7Dl5XF1vGpNuM7vKNBtHNGj84L0k8jif5dQe+jqiosN0V/6Gqmdg7wTt/eWIiaj+hB3lUGOslvBCBVPpqOfC1ZM70iKYFyiL32j2iap3cQ5ixpLi1+Prl4mAq4nJIzlxByUvQO7UyzKA6t8A3wmI3Pyx+uhxqHqayPIZIpxdJN4QKzyHodP9ed5Ys2EvWzvGhEEOGymd2t+pwlPV0+/UZ962Pa9zjW9hyCkrTHX+XFduApDIkXGYaqReascAGULENWTFhCmfd/XrSnsj6XtBsC1lJ6R9NSuhnLtA5nYwK4wuM5UrEHWyHhkZBcb2ikBp0J6lcldTG7jfTAmdpkw+zp8DBY3LluCdr3qLcQLWVRj42YAuQ73v0MebSIXJgwo/Ob+58fQOiHGwiuo4Qo7gcwV5TMbgPD0MPmQfqEyE/GM3OkIGEy82Gzi/YtlFjlQ2gzx5O8VlF2RZS2ZG5pvZ2xw1nwWpnibQWl9+QoerXdZLZ5MJXdW2ONYDRTjAfSwqXBWbHkamS73a/7Is3q0opvg5VElL9PZz59SswOc1ZustJO2xvp34iM5o2m/zpLXkM3ViRVP46q2aX7EMfFroFk/dChAZvzylEG6w2UsUyeG5HEu58svDv2nDmXlLEv8iKvpESwWrV1FJe/FYfHZbWBfZygtDptipSHEHuR9RpPEzCUNM+f+umJEpfWTtj95jNkbEEozacxyqyP9LSQQBgJSqPBFHTylJgjmcalg2Zh9Mp9b0XOGrtwqqja9dQ67ua15k+udC0eY94PgiiEDELAV00YmiBiiE7AxtytFh9XmtB8FjNait7swGkDuRz7708QzTQBTGsoHZsgXJ8FwjLOaDenMalkF139F7yrSBFTNxQ6E1l/5icNwPv5YZ1PfNXokYOfxckTmmdMsn0gVL44x4q/3k7Gc//bHLPuwWwTBwYt2mBXqYkU7jq9w1z8CVdLmexP6ZmE/nr3t5XxQc0+QGPnebI04HpjJmeh+PBe8I7+8iZSz1I6Bjgv+mLwX/mCP+bnF+NaZE3c5NCnRqpe18NwDmepwYnJhaO4Es7+PmsmyRXcID62RxnZ59gD/0mpDC26zD8GCG7osxHAm6NROadh/9FbfPxpjNvWAz2VtPDWxC//FFY3809LYu6JAO66jun9fnZK0gGtodiqH6vJAT6PkIjy/lmYQMAUZBUQVQN6kdQVqVQTUvfw0IkJ+leRyigp+njpI2jGRRpx46/jSnQlPJ1cTdf9arJJ+bmhYD8YpiXFHHZ0EtXuUrWwrDuaT//QFnYGjxqS1qkMUOAym+dwrTKybfeP6j42cscDngpEXThsuWCyJflQtH8LIfJ0jk/uOwpeet20a7SQ5yEjhr7WUoJCinrerlA73dKxSA69qPd4JBEd5mWu96fSQo5+5iQumbTgrZg45lzIWoQGR6F267N3pp5ZksVa0hkCgED7kq4XR3PGU5qfWjIw7uYsLP1tC4zqR0/uJanpUwYAbZC1K6wwTN9CSVxVNP/hkBRywukzv2xqqUb/Pk8QBxkk3jvabu5JCMCW2qhoAGxo5Ors2wKaXrnDdW0CXGaXj7hXdubD8jM+ny/IJJCw4tgB1J61hlu8uroTKorMsYhZ0WNT8rmJcNyS+jcX02V4vkegubGeZjQSny0Yw+UP6+gOgrFJhQ/5ruNBwfBseQZfMYp6uabiT4PAdkqv0dB/JIUmNgSSgsi8azYTPQlvuolzpxHcKvoITcGYiH3jvpRb/BjrYimdwBT6E2jnZQ5fq1d3nkMckFtVQDRtVCdz9AcGnCEvjASefzE3kGYjbchREVC4HQWf6Z+inZ4ghGyVEWxdMSB5QKr1qioEuprJ72e/l+amVDxhlxdzffbwZFAsyBaJ2aQJuusm3oc6h7U4pnJ7Me+sRyQ/tZf4CbKL5U9+gdjM0XQzOACOqBPS+MdpPYEKAVmzn8WOhbmk5jzY4hYxnlLFd5EV3LMfVmcDgp1h9+zfW/olIXBQKA/C63AOotlrdQZX3XFGSagYHXEFTuoMlpyE81jojmVzX+c2ujjSmelZAYhWB1i3oHPOQvCbt1De75qlZaqQ2i8GzBHOr7ArUb25Qvet6qT3aOQQ6tINlsfyhF19lQgc/BrQomTcWaS+HRomtKyo/JEh4yoD4mzQWks1RmwOCl6v6cw1jq0oegYzgKfzAgz+PnFY7M+IOFkVt2qMeWTkfqiGFCNnWMbCQ2nEQkYhT8H+FdDNn6nN2hnlL4TJn8CONzenquYcwzkBM0xEhRN/3wdi3iYPokmrKCzz6fr8PMtMzBqfyigFxs2elD84q7pxLsWEfiic6LNFkhp7VXCGVak8hyj0DEZFtuPjyx4IGn24HOwrIQ81esjHp+jfUx50YHdN2FuFdR2ZsB4RLfoexGLTfuCfAAUU5mat8UUjudGZaEthXI024SM7lEGJIRzAQdX5sHUWC+2JEJsdpzhPFAeDudGe3KZavEwOMeElctYGpeQSalD42UfGV9v8BD9kk+pBAt/8zNPEKrKnBGLtceEwIlh3P8B4MuGjYDoE2Astnnr06lVlA9xIfEYClvXTbsPDvOGANE5yFbx3HFNG/OZRGq5wdINDy9BmUZ6RD/VRk6oU7ECM+6w07xhSsB2LHk6AhFSlzSp0Vm9Ie0MopNZSVVoHlz4OxGtTnpRw7bwqOT+rOm+AB1cM6cK6DPJvecD2/zKs8W7g0QA3DvBduWmEyc2chsJabsH98VtvhsrcI7/s+kB7c+IWQYcYWrormrBNfv8TJPaI4ADbtI1jVszZDe9+1fb0uWwVRVhKl2oOPeDIm2Xbs8OH4xJtUPtGN5XEyVIajK7zh6UmojlkzK3TYTpZF5TotCe8zlxGwTsukQGFvMYoJshAOsyKNlNdRJ0diMxiZbNVIR+hIW2vRxwERFWv3SmJPZpWO/ACxPpVPg+VlT0/LQDMtkCFl6XgfRt+nGUeKSYi/TeIIc4CXp4pCW2N3QRuYkGr/yZdB5nra5OxCe2kCkWfJO20X7LQ+VxNJ90uLkUTuJEIW42YyTtFt5o23emVhlkqpOSFjxNQdztf5RgpTejHZl76lL22OtKrJkZusEQoTA1qRsckpNVOkIwwofZsWlalo4dTXkUSBf2HPKrNuuCMsrJPR8benFlZxwvqr7hI7Nt5UGONziA4dSBalf+8rYvpFqybjAhmXU9JwvbOkW1/H0nI0RmH5QqCG7o6O11/Uv+sDQUb5FtIz78DvCOlf0AOyuBKRKsbrcj/B0yZkJ2bIbd8UXp9ys+BVvF/VdjIQkfHVuNg73SPX5XcA5NdeYAFOYNJNNlgiuLYqVu+EPG2GdM5z2wmfFjzmcxsGEn1FWEAmgLFFa3Ehm+oZPLnUL2jkXbdLvL/7ZZ7mF+GOFmTpvSydeWRjey/hxhyZWEaUNlsJFMdg+uEhdoICYL8cP2NP8yBjBcDOAWzVf3fTdnkebBaEhHd/s6AC0izFGNmfZDuuhhHy/LsZ0kHtp1+qNkM5LuO/qjFml5DNMJ6H9NfHsr0dcHa7kK0iN7kRu4z0tMTTK0PZZoM2ypaX75L4HMiGadERvk+a7uQW/WFQQK1GxSve+L69wvbKWls3Y4JbM7BYg1n6k0Ka9nphYT3WCARMidIWv5iX5XQEtaLkdpVcxqfgK+ereGOgmJdtNdNXGG5scif5Tsc7xlEwiiK8EGlpGyM51wAUhIvnpL1IpkLez2XM7JHjtoCiMXpKKHC2JMlNIt0WLaV/rpWBRh3VuA/k4apObF5NSwOSTC8/KgyR6qH89/QXI8IfNjQBW5zZBD8a3WrhfNnFc3O9VXV+DVnjNuJBszgkBcbn8BNAHI+TtGJCTQri9epFrvo9pFdJworv3lYbWZx40ti99uYf6G95KH939AbI7vUV1bnrpR9cJl0pefNYcXw7pCTxIzyJBsnNL/w5seTwgh3++ivc0ObCUEeTsxdpkZHs+WfsX/7PYBN2D4/jjFEIEg3Oldm5g+Go79lf88zxJm7Ls3hhepBeHVzi8HuqM2tLWr3gV963ZrTH8GmLtDsUkQDlFW8w+7QF9dtN1rspEfnaGTbV7Ez3uBf7Ab6vs9yhsBKWQv0YyAMOcH5ozvsXSh/GBTJLUjUE4z8WdpENYNRvbUSPL8oAEkr3+tB0TE+l+6NoQXEGa1L9LnzycqStWccpN7f6WaNUqUuNgajwjC8L3JnJ+WfJLOfMjk2SC8nXHQCF796QLBb8Y8bZSg1pF0ROo99vFCFA2DruAJyIlvp/KuaZIk7BkJ9DT0ujWwYIPsT/90D3kE/9AMDLhAqG9G1vWCkAlaEO6qyCXkekvVH81VM+yIU3BZ5J9dUlxVYLlXUzMS41jX6pGz4U14aTV/IFl7f1dUFUwb/TPhP9Dy1LB92jwB6p+eQEg+gjhj9SOTlZpZPmRydcMr6RhIbsAatJoJCGmWB15aQyKph/fr69FTAVe0BA49N+x62EMgW3y/vjLIc6HUap2ZpkjSFnwHBK5Iusk6b/44x6Qt0uTrAKwSbahA6sj7EbOBFcxQ+CtjB7NZbmvsK/cnsT0nGNG/ZsHtfNxRzAhkcmC9jvRvh2q8UHFeGaJ1v/pK//eHLz2dUovRuCwGX9t9Zwr4IUMfk2TTpNtq58P0EHrib1dzx9qg+W8T62gPQoTxi75MrUuMYCYeEwivEuNPqc8tGdySKLf5Sk7nzZY532BlHFp1TcfZhZOzerFx0hKSrBPjAMgVBWmp586nRChoLLzsUiv0hS8dVgKpCbgDFYB8vhbAz/qIkbQEXeZ9kEqK6d9vZAYIIdGr5GDhXbcV4uIbq5jjp32CeOzByLYg8qwmCCop//AnCFDoaE3Wkpp0qNrhkZsL66MH4C6tT+Ry9dCyVdRavlM//wtZB9C1cSAdGqnIVbnJBUCs9L+rT+HoqRRRYfPc8++/6Un/u1jEiSyivzc2tE3NJS7d28dDRouzbwmYg4TsYIUX5RcAYq49eUkAnxgAa0JVe7tvXZovaYzqXLZjW54DsKPha/N4+93J6TIMu3nMTmcJW1k90EXDyGGtHrCT9YdZ433oXdWOfdtYqNMkjnTc3sm/ib5RdnXgrvKPpj+qIjMcUB+XNDThY22tM0TWK/3y1McrkatqzJeCsLGhs6EtLAdGs3DrwCt8OOVs5MfA/Ic1M3X0IFLzXxrz18DrxniY9oiuiK+G1RYjMByNlyijgwmCZztqcygmgiZJac3lZ//+zFz9YkxJmj/C1v0NuAG6Skk6rySkojRQezh1T14xa6Zzom5lNJ1yQbhcnWvSPS/Jzg5G+on6ediaFhdx9P/1K0/KCprhS5mNbYvtcopL2fpQiZYnP1JfLTQfz8mYX8bHEGfFkkG/c3lUJIvcAcrpPmvlxrKPc9eraeYscQBZZhrz8VIBdN0gHc/nR2V0lm0gyKJvS5BIYfVuMH1Ak/II5dZG0qj37AIYOh1tuPOKlSCvUHDDyBsCoL2rEFr+xv2TNv0oryK81uHvXCwTnZgQEfCezFPtwbQ3QYZAwu1N7YCDgzw/sSLXSY/AnyuwI/es8Vf2bZztCDYGA4VVymbVVYaf8aowvH2sNxtI9UE4DN12hBhF6Zen3baQzwNWDo/vhWqd333b/fPgO5kklSMVH5g8f8x3DbyjVNCFx1bj7tNqp5IQsJ0rgYQGCqUaylvLPMs+SWfoQUAiGEF7xtLPw3SncITTnlHRAjJ9isJjeZybiGdaPXkyUj262AAv7KI34nwuPNR4BWBSG+k7NJSYlrLKXhPvw91BZmIpdYhBwuQ2+KDwJth361658xHKzx+Lk8fBUENSWzNU7XCvRTF8EPK8plrKqgGeszQuU8GOLVM5K11L8DQYNf7/Dk5Hp1D7+hbjouRbDxlYvVyh2owygxxCxXOnAOUlan/cpcVOQZadlef09CeP+v3CK1p3oHTC2e3jxoySOkQItD2fBwrbvzxOGS4PRX4H5twRCnCTXD1yE21N+xPb7RLS6iGfAcGcWjUk22W5lorJrVvx/J36Us/n3gtUP4kQv7zW+937v80UUtUVBFuWIaeDwndgJvMLC74/h8JPnYX9DvTCFX2Elrce/SoZW19WCyKSEXuAbszivyepM3/ma3WULdk/Kog6S54M67vF5esjdYukJzNv3qjvZnizH7+Q+iRCUUoU3NyR9Odan2z7nE+ocLuiq4sdEXrWf1A2ZtFz8Knh16NzNuJNSTKFBU//3YwdRDOrouiLUpOAbaRY+CeZKxKBOchE96NTRglMfyaZrJtDu9qkOJ+j+F7x3IaGRaV3xO/4UnQHfxV3NafXM3OV0ojfEhTsEhPjxpKk1r03VOClAipKcFg+IV4iaTK55ns8qH+li9Fnlg7wIr09+r1jb5Ff29ctXXfNXIjADddSRXL2h8ebmTbWjvKMrXF4b2NTvvpH6iVbGYm4cgmJ5pwg7LUPy5zuVqgRfMXjPBboJMMvUlnWSVuKX5V++KW7mNMn5CoFU/LUXB2mTymRCv6oaZGoe07GAZ5AXn60DEnuPvsHG8n8cT4tW3rayihoV0ndP8B9ujnToeOnhpKWaBFuIKxMa7PmJcN/WVlv0Fj+btq5efk0AN4c6yhFB0rhnhEmbxSjfwhlK4Hq/G+zzqpTp0cxnOQJx+Z79EL39Gb504epkrwwLctvYZDYdocqf5JGmVch9h1HWBtmy9vXfzm6Q2wqnk4ZjWhxPfRY9n4eRJ0Wt/QnWByZiZKziPEflew467GQv1fbpO+yjTm9YGsax/roSZYgMGVkXI+oQ1Ra6T5y2Cu42B5ngSEcRgMfaDnChXSUafMsI4Nbg8MvG6xb54oiVOWZ0xRTINmimyJyCSdaBcZBirONbLCzAR2XRBRpZ7l4hNuRSi1DZOk6D2k0YDJejE0HRwnyuXekoqIbofCerbfSO2Tz2jjCq9TJaONChwKX4pzFZbuvZkRz9719bMzy5ZH4O0m5PS8Vbu739jLh8aw86hTSfEpksSQWhCuk2yPnctGpy3GWwVJM+g7wM1wc97Rf7eCnAPbCbswfEyKo2q5vy+wSZGdqo75nswDXNgNdnFW6bGuQ3zmobaG021cgJI4lGgZvZyFDCsnl0jwzSM+xgX02yRyLgTb8Tjdm7AImV6VF3a4axkE8EuIEuh9ztOA12bxPS0fuyQZtywaksSgbG+N9Esplan50KOiuP3xSTiZdQW2yxovklLbV9rme/177wmMVNvqEyk9GcujsfLB8K6+/CUDq+J+D88asvkNMG+FjpwoZqrzVLDQvO1Om00T6vSabfaWaEljmE5yWeVDhkO6F0T812l5hdW/yaA8qgeeTrIVIBTygTCQ3dAl30M6YDHuSyPoOCEYVkz2kU+lYO20xbe0zUyFz7ow1rTdWuo2i4ehRdQ9bzWsVkvNzuVJqDzsjAzMZ7UA3//EpFp9WLD0WRqq2zYnMmvlK3Q/FLo+dkKXdGdNV4SpJEPxJbMQPqHyV/MK9kxRik/d68UFdCnyfoh+VbkySYrvLD8/wDw+l+u4XBqhyG7PvA4lPRmzeQBuaErnxrlSaF4N6IxEjGIe7ny1udjzvAEXOxL85iL4Mo3AcNKDD58eOi+ZyjpGflSbszdn0N1/mChjRWVTgjUpo9sT/pfmfXJMCW3RJTFouE6da2XlYn35CwxDhmNNziTCnhvp+ZUxYTn0hnKmLHh94xSsXML6eN0+N2ZL6Cr5t1WRk1+Q7pSz4ldn8IMuLbrC+0TbUs5Lq4VnLLO0lg2Le1YafjrKaUfHKJ8GQjwI42VjWjb78qqTU6VzORVca8aCwztKRrMwVfx7wlSlDBKLtCKhES1gVuWmy4SE7ylfqmuagkheI/mLswBXcShKdW/gcSIfIkqylxUJOqHaWib/thIp15PpnExl2eE76P25cQ+YXvMwyZNFCIlQn9NQKAp4ZTdLXM2clnS/eDpFZf+oStXtsJmocpzacXgaiuUaKiPN1SyzuSVi/50pdFSB1cjMc/lOEe4M/NiShGUrEt/3DBULPdhvBQ2myvYNYR5DSuFUChOASkXbbJl2lMHIy1oV1X9OBlduWEzRjxmIIW9exXVjJ7Tq0S3rO9uLarTjlDn+Kjt2ENL6NC8AfpfvgN0yd2UdNxhQqF+VXi6Ub+1EfNzR94taQSVs6ODXmfupQoKJKYxR0gRwQGEwCTm3hw7dFoGJnUxQXtT1uUCld36CdnVeaKbSBTbB4TnPmOMWC66bA236m4QYnBLhtA3G23xrDc4dl94EdXUlRJYuh6dDGqveBlZAyge3e9s6T/vJs+genNmQWhSLQLcQUkVTLvAR69YAqywBeC39K89bslUlxHm8YWVxSViW1c1ifwCqCGm3hi/fud6ISfu3gwtXfFk6+2n1bSisnGyi8+j5VkZ+747Psui8z+e6LGf3pUMFlmmZIr6Hwwt//xs+70GPYwz6aWGWx5wpFt8AviRP/pWMfDusWpPXv3u9suATTwbzfn1wJ8Bq6VWPWtKuo5jKWqLxoUwOC8Mt6BQSiXNS21X85HA8oDhkje1zSuaHSwYCWt3NB/efWNWDP+jhZxdxE7u7pUcmANj0JzRFVSqWAufiL5bdynoUKtSMJ+7+WL/HOoDb+pmaf1ideX9g7KCJdaPx/PPxoUqiw9jIlLHjrIVNCBrBiUTDp6h5RHREO5OQjAXvQuOkEt8ni+qzDsouQuCIA6Ro9qa1+Yr/Z6xnM/rcoMO0me6FvANudT65ZZ0KUuDbuQh/ixV4NzorthHMDntHxqkeBOcwCnAqh5EaSm13gUTdnfZhMEZWciU/TuvDZaJBH2ju/G9aZURl2ocoJKzsIiYPdmBveQeDZX3t+Gibrr5ehGVAiRDgGJgz/zAU6sCcrViWmPxtjpevc4BuNByjr/WFhXmcVNPhhV3BLrYDDeVRHQHjT+EZkStxJt2vdK8U8ZBL9D0nf52aeM+SRCsIJREGApkbDKpLIcJChFx+pXBVA/kLyogGUiWfnqf0ZaE1DuxgVRSjopFsBj/gyBtdb1umCB0GT6tDJH1OW/zqCnH26YPpf24slI6R6jrbGWPbdNUMuaq7QUdMdoMEtprtAkFWXmIrZh15rda0lk9f9ij3sqRGc7VKm4gNBLbgOGGeP/0E1oG2eRm3YbA7uPr+Tf8FzmeTf7hSSz6AfP329SDY+aJLQczgawrXfe9llYh84+HlwHZhr3roW97OH/TNmgCFbzNmAvbJaalVhYMHzsTW1caMcRam2fJ38H4Fv4M5Lm7G59+1GdJ+6Xl7UlxKh9j19JhmCkhhN1ca8eYjKN2A47J5oCfo4fbrY8irXWdzID5qLP0iJxqOuZVn0Lw1p2p7aE4M1qhlItD5FcOQ/0KdS3WmDADYO509unDsGPIMbcxsGgoCv+AoqyRQG+6+dxjAjl7ZWiygWjRSaPjBKQ2POOa/J4orajt+mIDYworjinzImR/LWKjywHMstmmasUicxOYK5pdycsYVprb6Gw7h2uoL/KX23YoKvm9nPCDvt/Qi4wYUEX8v44QmMCMqhjNQWsA+4A2FLbEZsC6eGR7CfQyGsYldDvoI5yqoprF+ouqVzLRPXn7twKvNwEkdFDYZ2LMcX9FMdiFUdKj49cmgxAFlvBAZzsNhvck7t1js1kD/d35fQRRQaFH2i5oBJM+v5dAZ8pau32cx2cDdkoMy5Us1Tu9DDQ1mJ76p0JzVRtQZw2i6fSkr/H+Biqytt4AwE6YkZ3YjDM6VU3IPWb8dXiXVgPN8BIPAplDCDg4AZBopUyYq+B5CfFHXrMkcxnP4rVmgOR1bgf2vG7mJtAcGjNdEpB2SdoNQR2qwF4q9lXQnhDy1Ywc5m+Q38fxEHno127RFWlnqR0D3pjXa8A64jimA+ixzlkPR6LayMjl8QW51CmNI7MhrajPqmPMFmqc4NWqHWtA1mn87CdDp6aF+GB6n9wn6+ZAQi9h3Dx9RbsLXxcYKVy3d9SOYSjSWL98fHBcClYKsPcn57yInicHdaRE3dPxYk591e5lT8np/8Mw35qmKj9Q0UJvlnLcJLwpaD4ItJdV9lIlLFxEfzgbLP7Xow+2xDuC4D2iQrFSLWbDnN/APBphGp8kAU4uqWJKTTLGNuHMsbsHJPW4BlbGayCm1jYBaD1grbEIwDGEyDtSQKbLHiWnUs5kxPaZkWMFT2JNBujMZ4A7ulxoaxmK82l5Rkf1WFkNbteF5eQ3qjfWQvlWXrM5YYUcByucHgPeaaH4oA/3gd+Oj2Z/4k9Z+Kr5v9eJZqyjUczmK7Dqtj68Z/csBAp4T9LwCuPC+LCUdVaMprq1Fhpms4omhRKzygU9k1ZCWs5vZzV7P+D636+GbO3/1lC8H6Y3DTJZNTrBUOdDBtEvHhINZMmQzqDceK3GN7/2mszHHqqVsVGP+vscNK1up20Ny+I1vK9mbrytkXetpeIK67P7juDy5zo0ei7PC07gLjpcOjZiQanMWsZHPMgOFoB2ZAMZZ1EiPVBbu/69Mia/oNmmp2XpyXBZP7HXnrURobH3DqdCis0CoXCCgiV4M/8evb5qD0Vgq59XcCabxyKHfcuVwkdg70RXyIiencs9SosEt/E9DZQ+D6Qg1rq6LBm2nmngZnMeuGMxk2Ah6LTin5xHj3hQKwEh1wr2BkWm6mPw7zwcFOsfGjKGnuAh9dPbL7+ObOCDJCbnwFejedya4yY8hkvuSwvyLG+R9my0MgCKrKyVMdgZB2KtRHOMkAtDuiJKfbs9rusp038V5r4w/qSNFiRRVTOAyPiRQDK0HfhROs7xRR42AV59mcJA+NjjJwxVf4fb55e5rimkWQJeLUyx1tv3mBPs8Bsznbi+0e4V0ZF7guPik2hd8cx03DnadR5UeNLQ+3iQd7peAke3NUhMslAfCNEeTVeezIRIfZE9pQUuIDGp1ugfmN1Ztqo8S2vXT1ZXrTauzirLz0Ny1wtpQiWkH2wY9iA1onxMXQ48eTGRs6mVgGmVj0uquJMa2ckPuSLDDf+gJ46z/Es+3wMQfh2Q6jpY20ICe95UF6ZAz7YBvdn+WjCzaB6Be28XvYCGID5ojE2SY3lKxdd3EBnbI4UcHKRk9LZIDakKKn4gVHrAMk77/JQt1H4GazxhpCmzZyxw2c5qXgInY814ethdd6pMizaoW+GVmcqjjKd6ug2zE46VmpmbwXAEjJgf9cFKF7ppY03kbN+2XNRvwhSyJDBrchssdq7ilhrFg3aFoGk6VYUxHyGR2Nwutb8I460QLfMWzdJoFJ257VpR7HEmfYPYS7mKrz5a+YAEiZ4WzbjutdtISFBm5PvFqln0eAqrYZGb7LXbanNMaQ12I37T0FOHWaAEInLAk4ZJdlwSVxyTcNk1CiizipeufX94bH4PIIkYpfs8BF+/r6+JizKErXtunRiCnazgZRtc8jwyVjMH8vIAsJc8NP/MuE7FuRgPQkkoS3ufVx3S1gwSW7qiV/uxMEDVyefi/RMeaaLVwjdSTkr64yzkFA8wvPD5xiyLoOeNxhUS/ycmlBHC8Iv7PnXo4N+3pcJaI1JYu0TEZCdQSvzzWWA0cSFfCMpK+wLkqvtIRW0yRkpWTb5XSKAD9SomQrDfhV6GoRdFqYrzAlJIeWyucEr+fAPHoLwdvuuH9L/sTQOl1EOOHuj0fgzEf453EKvu8Fo9s7NQPcJKMiBqlUjvcasugXmSLo4J2IZ3MiQuTYR/+Kox/7RTZDd6h2XBdiLJlgtkDgsEJMhcswxqu9rFdGQt0sZ3a2jn6cyrGy5C4vOd0H/hx6nVNXeeWQOkVimeHsXyLvWSeuFpBRA2+GPxwSwuEYUL7FqqLeWPEfTcatztEn2FKfjmuxIAdIuwnunst+YUCFKSGgzlDvWb2hUm8iiYpsXPG8QAnc9FlWMhZMyR9GZBhGYgGBfrMS8bNOcUOLNRrjiDPFqc8nrzxtfYBnzcU1N18dgnRWSa80GdVws8FFmqbpwFRskCnPnJddXTXfeeYAmm+CUlDLIQUspQnSRcqhSLUn2xo0fdaRAM3brGc4hBcAs9g48Qz3pnv+i4LxR4ujOsETnbkg8fTsp1lZDZtffdGzyLeGtvqeeZpIla+IuzwiwYhlSTWoJEk03FzvsuFkq1TSjTDho4z6/yOWAxNawK4oTv2vGlFaCrTtsWgO5ddyI/CIE/mu6U6s0i6SGJ0wL4FjkP5EiPrbgloalKZw9dd/WlDEVG+DrOFjCrmxcnA4CVfIgYvZwfIKtwJiOM5IBirMqQ+ekCbtvLDzjtUFVcz/03P1rkzEe81g6V9c1aiUpT8xh1s6C3Gw8pedEgk+kD/Eg/gN2iqIo+h5g+F1iPhdHLy80slKYcT8ibPobYwAHodU0n68xYO09uEceygPxpPPIcVX4QnibyP5U3PwvUXd9G4crBgOvFVqAARyR/2PnGTBX3dy4H0kp8LMqqaExkgNc8x200+cwVVb44sA9Yaz39IhUpqK70fxKtbcyPx74n6dglTnGYwKJw+DAslt2McVzYzINvg6jT6EIeBb1F9AZaMG1UUR7xLGcNIYcvMhL10avSfmN2ErKDSVm7QXoow9y61TQdJus1qGNtBdtlop11udPVb9GO6PDWB6BrMkjlhbneKFiq2fbFQxkGCky5OvrYR4ZU+mwAaCCOY/YsWtbCLwzG8c+N/shprVJLx+Zu43sDoqQUbUoqCddMk2U72nArQ+OPQ6BX4S2rCmyF6lxMge1gFHiXKNF3zaX8EXYjp1ZBQ7CIY7Uq24X50+sOPWXSnMMZuIgA5uOBI9zjF1uKqQ/F9mUCkgzguaW2LBgIoEo+JpwTitoCbwK77T/Th9EpIpUReotpKEsvXi2ePzy7o6uS8WtLAZiccyE+ZmmPcumKWthMqi26DAA89MuNeal+Bn/QBHx/p2ZGYChsR6aKdRs7ew1ss/sv3K4+p6vch/mM1nadCDOMboxD9vOBHgIxXITqxSfIAm/OTxzNHCvb7kuO6eyl7dKy1IdEzr4PttXe350UgEHpqMOuMg+57NeHqOvAKy6ttdEBMu9OrX0TWjfm7MNAig3oIEXL/mMhHHlCj2Ii3h84hAe6SGAdE8r6K9LPmQVl7u0IVm0jQM0/toaMiCurIsZfz7ng723FhMewXKTjffZF3l1Vg62O5zMZK0l6CEdHBfUQ+rkLDQy6Y4Fj+lB+l21+Qpc4iWtu03ZTl32G7DaoD/GSjAhLkOHHd54P6MBUnh6o3vQgtqiDBKKNT2JlVGZ7coi8sm2nIKtjB2Q918OCXDTeYG63B8i3jm/1urWO9C1sQv66Fl+J+cDGdJ4SxP9TW0SmmDOkNoE6ONE2lP7ybLfQ9YlKEsdbRGQrWC1ljX0WA0+h57NGiR9/5MYIjR/vcFnYTVOKReD1gouj85Go3CwbapXlb2VEBVdkpP016+/24+hY7ku2VEvR+md1loTL1trUZvOVty4QBJv8/bNAAhnBRY9OLUdiRmzyy4+lNoqWrrO1ZDm0BmKf6vuzmL62qSrG6cnRUYI/oszk+ImfP71vsqJDlTzeJycJN8Y1v8DiDAt5gJaN6ZbUVhgFQ9j0o4VPVPpxzIO4mTnusb0aPFCT8M72EV7h/yKdS+A4z6Z5Xtf0mOYlAEaxHjb66WFaMhUgacn2xW32dPsiB2+2J4pZ88cjHo5r1H7yE52WeA+W1n5bZRCxqqOibvTTZDqdll3ggQV9649YgWjHzEfjrDHvWzYuRuH270YFiNdmjpwqt2Uq4k6ngPFlm0x3eAdOdyo9mYcZ4tKdopiSQIz1e/6+Nz9bFg1eP4mnKjH0aSE+lQhX9HyRg2UdX60BxddbegXLfthvy/ws3sIvYVzkJeIiLrwVxahpjYHqdOGPpTZ6CF/VUgZC+/XSmh1oLqjmhLhnz/jJVI6E2vhfRxiA5ZCBHQJsqupUbru5ToUnClwHKpU1gjHCMSwU33PE9YULvJMtyeq4iMM3YbGbucQlTNw06mQZ/5cBJN+B/VZGG4floy1hs/grmgZaCy+F4uojMhwyNoApHkuefqDFSbqyaxoY1iSPets69rDTps5EzJacstjfly//1w4rRX7JklFLxTc+DKh/eJMH8c8YG+GnMNqxb3m+fPKo3vQmkibmvoq9vLz8WD8ez2K28jpHPbin0/2+5YZ3y1u8/DWBXoVz5W5MZstb8Y2LO6t4H9VxiwpNaPQb01C8Ui9dd+xjPDHZOjNWFNDNEC8Xiv7iNTNqQT7d63TyKicZ6+ON7WTEH5SfKJ0DVavI9SnD0w8oobGr94178pvPMLFLHSDXF7BCDJqKC4tUa7uwBiq7E197qvzQH4gvaRW1ztAyjezNHaMmZKQZrO+TjBF79BJUVLxA53zACJKhB/rV19N1SjqMmoqDf/jerpDJXJmx+d+6K84fLOgRhqcLBY7hDSxzlqrgWfQ2hP/DkyH7lP6gRt84DLATU6ZIuCgmPsiNDu9Akurxhin3gME5WRww5FftFU6soGt1HVhs0rZUksBFCebMTKc0tkj+fPpim9X4YyQ103TE1uoTYq9mvRD7tovI2mVH01JbM96hiH1mCZmGntEmMve23gnJcL/aYhRTIm4mLYJ1ksqPQgkI5PmzPtcG+yl7ELP4rVFrgyqZQE3e3gQ3KDvSR6zD07HctFhYAjM06KsKpGyg0XrETKh9xCgKoOYtgB6JYxKPDHwHi+83cirYCJGWRPcMrNMVg+EsLxV4azj6WdYWcV8pqfhzLJ8wP/pgXj6uzuvsjq74FDEz8N8v569ltA6wRt/d4rLB4p/9D8EQcgVQLMvjDk2cOq0jTuxY8jsfNtNwCapnCXJm+WdNXJaJb4O2lJP55O+z/lvnwmcd1RCtei1cCYup7Bk5X3Xxn5iGNImoZ5pKcgNhs307G8WC0yjk1hYfl89vQGdJqDXEYcqM3lf9Hpv//dqbj3/tZujEyNaOXwlwplVwz38xmuWMqJKiAIfpHfl4w1L2Q2UTUrlmfG64HlmnTV7wMtQVDBeKkJcoZznbW0F0Xjoyvg4V2v2moLcFNs/s2w1UsJt240zBjz4+BerpTub9c1Tom21Shff9k0TA+tIA/z1VnzkILGFiNGjWTq2dh/7p6pfEXG3BjpEmW9P5Upmh+JK8hZVNxrDiZZSsuM9K8RzGtIo2ZE946plubSuVgkkacwgJnFtWEqaGsQs2A/XMYl1J8usCF99AYPApPNeOuCrdCVCbhUp1qYGR4our01fxS8uxrOGK3llUDCZI2hHZFC5OL96sWhW0d1BQD7att2cylLniwTanX1UiKQ11/McY3lCDe5lU8SappzIkFn8CLY+4YkV8IijRhj11mtYIMkeJNkSBbCb5fVnLmyXIsxUwEL0tQVYWj2RXqkb/thjAHV/NZ8XgK72L+ZWFSi0QfZEHebu/Lrr794DIVzj9JbWHvqXpwXS8xqOlRF49K+PxeigSZwIuRhLtSNMXi1yNPzN5WXQ5cvEw/td7hmFwqsxHV3fEeKhWbJbNRwD5ZMtmH4fKJdAyUNJxTGN3cwyPZAuSgXDUN2xmHzvTOk3N8WePJou9gsmjwMf2iCV4C3UN8qMs6oKlnVL9B0JNxyT5kMfhLcg0wCHy71Jv+bSaBe9xOAkRwzcXbODVYTDelTYvZyOTg2B1J+MAYqH0AqLrs2BQL+cSVO10StS/Ga2zKoTI+dPd9SpEu4cS2WZqqe5tQx8BIloawRbxP6IoqqDnUCCoHrEI23bx+DSbqD2MNAcg6rkRt28u+2DzmHtfxVApSjokLAz882aj35Rc/Z0/ORgyFwBib5AC/uQcngbXJxdKvBEmsglkjq+O4l9vdVzHoUCmmqL0t1B07hCmvq7rnVXA/HjGtTYSiI7ydTvZgLI7oz+zi2+Sb7cC7lma3gWt5te9BHSQ1X5WK8nbL5t1czBMwuWCRX6KXQp9TNFLFFcov97Re3fCWFj0ObcjuwHV4cwowsAXoKVm03/aDdVllE+rOG3VycME2+f54/4VEWaB/JRH0m1Ue7Z+40cAwU2YUj4hf3HgUvgToVm8KNB9VV6tm8lQO14AZyo7SxPr1DFRTOQ2SkfYUmCS80pn6/4tTVOUhPbau9QDOpbl4n8Or7+azHmyBMPao0H7S/N3cRy1ZdvIpsU0I+7iyYrHYu3KYmT7LGc0rqc599xjTZPFjhvaj0QBn3oyq2TVStY5FH2xMLoyiQLbwsk/6KMS1Z0o6ZqNtePT7Tz2UdAY+tr7JCBEIYFQhEj9C+x/c2JdBT73jQkmeasWv/22PKExVQ0lj1rswlrUCTNC7TjyGipJflCaJiB0MNuxKZlSYpY6l8jIPxyUI3EMcrmEnoFoCr4znDSlC812C/RVWI2AdnDinn7ZjExCqIF9S8gS2vs8hZmA3UtMOklC5AqhEuZQ+hhT4vAuZBvhngSHwuiOoKhQQNXeTGJlL5VvluLBANb9p/lrN69DznC+3x04gXTiccv9OewNhXHwyjnLulhvzQXQcAZjVcGORdfkgY/ZGzRnWtVc+TaJOEDXLbN5EhCwfSjGJ+I5vvJRAcB+GNJdnD0M8CXMjIAug4AItqNhKutQhq2VXY93/xH3cRnXSgaJKRZoaQ1/zhLi98ROcoZKZHUewcURtMWNsUi3OlEP0hpIPVA7Z7UoePyQ2k99YiC8WXiNsYCaostyVTHvTPdFKfblqW+s2SX7Mrc4keCfJoTaNKQCuHmCh7XLzec3CjXlylWvv58WAS2+FnSrwNpK6PXlX5CDKqHcxOb8HWkQTZ+wfeTu2CB4Rk+AgWQegJaVKkHZnaIU9v9Sb/O2CPcDlWy5IZmq3H8ZUm/q88qiXb6n/A19IFPumkihmrDY8htY6HlbE8lXDB+ydpBCgYBFieqT+QXvXDvtx8A27PfKGtpMi7YC+mmfcR1pdyWuYun+OiCJeY0WQd7tRISixGGXcHhXdaxXTL4mzbOzaV81//e+5tuoNvC48dyDVz+DwsGnmlcRDMtgx8tlpcTxbS0C92xdhSgRYGqKqdSLVMcnyHKS3cCZFhQ+GHYv2RCD3E/UCErvKLxW9WcvvI/syBRwFldImmB0h/Kv4SJvCHE8vz8k7TCEpbCG1lAY7ZI5aFhCg484ErEKayIRUht/FrBJIGcVOshvXGpisFQhDU2gtTnyR33MBrnGLtbTRJvS5H1IZ1oCSODI6AaxHC0vWu6KFKOIVfM32sBKmAbszgzq8pgds7hZ7fPYjZuQ99vbMl0zOJWnkVHlSPUrBtXSXTaobD7mb+tu2QduKMGZ6keBYk56/3mQaSyUZGFnfdjOYlYgUIKttFr2CNL+o4LEHPIYp3lYoc9dZV3O8kKisaen4r2EBLP0JjY/p0SUPlLE9vsMqFs+vJ9wqXVm44wa4I6VpGSYeQxAcKbLs5CgK3pFN4cdoGHwGRLNMASi53G6NV5t/4PD4wLmB4auXiyNIIlGiI5rV9BwAdofN6OiAfuw4qG+pN9wvCA32zKxk1gmiyt7oTfGU8ifWmUQyE3R+nSVl7IX56u2DrtO8USDJSyv+QJhUUMnaOg8qAeDM2mkOgBlNF2xIZnlDHKi5iRMYjxwVY1xulO/tdQTfa0riSyfhzeM27qlbzBm8j+sdamvnxXkBX2JcGnVW4MNsrlSlr1ClDHfwjZhbLMrL5RNw9xSvUuIJoXRSsBNP5UJNqwDqi3aT1363W/MMDHthxJ7jEjNZd7AVoJtkJxTPOyIdjtTmKK3ayCtGnr83n+hLtzFshbVgTO45w17/7osKbqBhlnxCDhwC9u9I6HTgr+LNDD0HxDVtaH8D7lLwuNWcdusENIciw6qTHjSCWtN4ryoRq/gSupR8kRd3yQG9UeudyKJXEeUEWcqWbL97Yuvz1Rt6IIuYSJXhvOZ5tmiqxCSgstQXhY/pq1qrJURZYZPAsMB7tRG9O56x6AEOrAWLwdbEeRTv7QXW0GJL/uFR8u5rvnPn2UMagIb1iComapUfGaXiDrBYWYIF2Soxdvx1yLwIr9O2vXxL2t/5nHgwnwhS2QjgOnnW2vvqtRSXIx4iRwaOjBES6KtzZVT54OYY6SoP0W4+fCD/zAA/XEik5z31q+FrWAJxSv8uP0Ep63CvSfMshn4f7LGkWaAeAMIQPhkLiBTVvnv8ma1m8yaTbxeRwKOqDjRlnYEBpjXpeVdxfR+0T2kahcU3lx16S9JfqYo6a9W9tgvxyiLEI/6X5vdk21PVsfxeNrNWT0PXdz4dQRw8e713QrpvaSENNUuo7IfloX7xe1v2MoWKQ01c0RK1Cn+qm2Bwd5Kj6f10V8Pf8okn9dQAld0ihWB75gpUuMSqed1u2Ujyz0s3O2HWrnbUt+xEqAsgREP3/E/E6BWukwOAS95UNGwPDtqEsZaH8jquykgqd8ZE96qjAbuxwLlF44XYMVQmWfzm4zRtsFeeMXnJp6rj+VsLQ1qfVlQH/MTsTWKeppJn0soenRD1wx3HqaPFfRptmN6fpwVsDgGhRxWS28XR2oAqVDEyNr8Crdz4pXNPltVYykWFRxoWSlQTHV5ryqIz8BAs+RFjlb1Oh+gzMqigvYxAD0oXZBVRHhViE8nyGcdf5gOPkW8ZztslbLG5hOXxNU8RVe92wI9Cr1ZaPe4rpaQwhwQDviV7vSwNtDLW9JCuVN711eCRPKpeZzXLxY88Is0z21GNa0oN7t9CyOkisJvLEhAisdtd7m68Vui9rjJ695BFC2F1CGWj8Lp1rWjYt03PcAe9RN//LzGMKOmYuSe3p6tGzSRW8/vd66WJQrvFFn5126EknnviZwdHll5z2HxsgEWIfGUv//DiZvGjSGGmdqP1J0VtmTOJw695nPFz/LFPJOFidwNHWUYBa/XrZdUAeQ6i9f93Okl2uRBYV4xwK+0QkH3HJ+/eFtQzbh99gVk/iBCI17hYkwGGRPrzon4Ukxh2QJ73hdbfWNMuoxFKnbUR1qPutv5mnt7LkwlxI0JmXvsx0UARIwkXgNnjOgEeOH67i1/uAeY0p4AAvZwWGCrgvXuS5tYcqsLXET08+XwgR1wk1sTPr/VUSLQTxe9ohfHz3hwrXLjOEd6Cx51DhYb2RX4gK5brOIQxG2J237cc8ZghBQMtcI+a7W6Oa+JePIPQvJ77XsDSMpn7mKxsq/eNLXkTpLuUqUv7S95Sypqronqp/JJwKbZ+Ua79KXSPQe3Z9louBLMieQ5Xg6aepZOE15sV/Thl0Jvr0Oj0t7C6f/V4EB8Q80RpZ0JcgTpwPnl3zp2b6zRe9mlkBsctDlxddWK0EOgzYnRsooW1OGZK18hFlQerzxHQPANgPyn7wBidJYmBXipHArvvVCycvIM6jSjGiQIeve+iakP+f3G4/P0A391TFliwaJntUsM7Ug02sIr8dQjhIzWNW6gjunMvRtEq/ka/eQ2A3FgDpBktsvURWm9kLLs742K2m5BUfHOsNGnzZcJbIDznAUJyRF0MWESLSqYV2dZDsiC9tzBcBiGoQpDr1rDsjarNAJrgrdMrNnesxtJ288IPOYNmssdw87xfEycns1V7g/trEOJxLCi6+6nZAthAkGf2YPrkv+GZlt1dK7YGiK4K/ehZUMskQ8jlHIWW+tDAEBfMZu2EXJMi4jvCtWSkMyGPQfS80k6DOxt3J5nDpuapGsyC/xz2dm1hUoggFB6eFADDHW1F2tRO2x/yuljMGQBDvLzHdZtfIWfEj4Rp/W/B1FrstZ68BFqDzpJI5HStnAApAhd5QZW8XxNs1IZzig8voElWsl5z2AoDP66YzbZ5T62M4VakA+mVaT/sqggxDIgWAufYnOeyrTYJ/1x5470FV1eaRiN7FoqzKoDpoTlBs5euVTKOh+6KVxAnp0zCafGlMiwsN1/VG+dlhhM5adixUFL7ghNlyFSSdgA7EZ6kjd9LssixzQLAoJ2x0uHye+rTMzL02UckOTuhm5MOPdAiPCOtzsHqBAbi381VwHiMP9Za7EMfy48PbQD10W1kH3ZzKFhTMnK89z9ZYddiL80de2IGHIcJe258ZWxP64q6WKGoxxWSQt8FfS+jMmu+ea81MZytQTMetLRCQdUld5KUbrGbrN6o27xOo6IM4zMdZMvNJMDXrvxAMXu7cU/MooY+5qg6Czg+Isoa40J7ng0U7h7tPVBiN5FogLBn70GSUeiGPZJgImjN0PGXu/6ZyJoKGB37iW6suSqQt8BfFQ8iKjnJTikIhS/LjoPCelTZakxENjhOZ9kQKd+KiAywT4P0TNPH3uTsVzbXHHK3YJwglT8BlXNnC5JOI0wC92LGxfI79d8kWVPNnGFKUnr00x5EP4EBSs7MMmBvtzd87RGWByrb5FHzC7ssFeRknD88HZwR2LukHEYvYdR5n+vfXto7P+5nXPtCWHq48XadLO8C3kfLWRgtWQ1yo0sNRGdVUOlnN1CM82piZAo7PRxbcLSGLTLmXDY49GukmqeV1/JIth+xIc0Df9ncd/3/7LLjuvUHTFqcW09+BcMw1R6PRiYIsckUH3O7UWDctzeSDsD4f6Jnc5YCMyDmdQMnyxqBx/6MkABWzo2FFgiObcPMCjp2jcb4qr6hadXSda76vfqozACxMOUiMQJcRwvX7D1YCyTWPKi4KzflaLwHHGtp1+cIEdFg1IhZwhEpvLaMIu4+j3bboi0CM9pUpMX/2rEiWwGELXpza39HErWloby1isKZ8paDvA/mGDleCm7MwQ2K0fjMvhET/Jt/H8I/NdYk1IxB6RabE1SVLTsqdX3lToDbxAX5LBypzZw0sBCLoKrNEgIr0PHSsjW6knDlo/REohW+tZhpwzKA47Yd9VIgYWT6CzgbQeks9waLCCV8WLifHRvL2YxuU7krDeKIjZcaierKi99MlZ4yIhltfeVkYa3b1WAkBusvSCW2VjpA5TFJlS2r/fXz3Wt1dFWT4jeaqUCuVkIwDzbYx8//uoWNl42hfAL0HDLZdaqVjdfKF3ca966xBj77NJ5cFYIEd8bg3SXVyAtp9bpkmN3MWL8lkq2bUbhlG5Q0jNqQki61fcKi8zJ2V0NeJWFOJ2VlwHGvhZUeTzrHn4KegsUZoFMCscNNLYPikrr3EZooIdB4Akynp7gjOcy4UAJW4qy31UM/7MC/9/F+GAypjbeGnu47XnKywkrVlLRjJO0eEq3+Q25XKIZlDYc8H4CY4hPaoyzvwx8rMrmTESVvRA25as5BkRr2I709PTE/w7kS43V04wwkBmwbv/U8zT9e03URI5UGEpO2OMyw9pAQw5fo74SCTTzUe0A+uVoSoMc+9eqqVX1FVQ5gRSYJ15zdsHRovh9pMJrjIEX7PDKlL1Q884H+JSnbRlSE55l45NqOXtBE4117p43XtQpKAG1LwY0lYaYuaD7iuiDjTqumMX8w3pY8uZhVcnhqCPkVxekyYckfqMA7xQcX8Cgu10Y5P60bNMUoZqfW/fpAj5CHbNSSePPiSw5QEQp17no3LfUxeytidj34AgYVGe5Xc4HnE9OSXiUkaoiuA+qMAO7zKyLMcQiZByz6D57sUKIX84Rtg9XJnMsWfFVoGfFQ0l98/k0c43bUVk5qj5grDavO4r3tZ4K6Nowpc5xp2gx7kewtzMF5+r/tNRDn44dDsWy2kbTtzNZlflW68rXvYg7P7ZG3YiKjPhYmrFZLXmF6BDS2k9poS9O5fmtSsDWNgg7ZhgR20ckimxmc/+QTKjb6q2+sxvPlTBXF41h74jlVGNAaiE9tSliQnvehbVkT/9tFW3L8dkOKEbUylaaUyy22jDn69DiZ9bWSTt2KdERrcNE9pN/NZml/8N8uPO6N39LL3GzYsrzpXH675BN73/WFD9WZVg/Sls8VgFuvTN4jzb9sR4I58QC4fHefBM0oxP3d3ah/ieXMNz50VfLNyAypfzcDRku/VtJOWDXqz+THJ5YxXLFaNxVa35/K3e4zlQGO1AEacJL9MKMvwVhikwZpgEH1avTTTi8Tpxu7IqDLglWIp53DqpttLIRL42wyCFx7Tvyjyv72P58Ax7ip4wi90n7+4ucCRSnjdqHzLwS1dJZblw3j0bBvdZS9gAMeASGsSPba4pra33t6yAeaTkVfCyrmnfa/DkZ4+qKBl2OCRqxgdtG1kU1Ncp655PH1ySQYL/o2Hd2eQcG1kI0LHrvLXrd5WaidItBEdl0NOmpDlUj9KVSWN/wPhzQqokTrxgGyr065hTIDQxVMqI+iJnGeOJPi0DPRr5Knc1rpFHJ/cS2P9OI0JqeaN/+/cLuz5aM6g8R2kHA5Y+KUIKvjITTzXUHr2Yb+YBGEBnohAIcD/SP4yhRipazRGsoyGQuU/+HnijV9fApgwDy+teAyV0DJlFO1m+/2udzxtaILb8t1/keSsCK3BP7Cb0SP8xvSHg8KhAzCpg4r/sjuAVcbsTRpnsdO3LUS9wQ09lfFPxrYOAwxhEphmHaprpjNPTv94S0wI4gXfwi6vtaa9zRKQR8j5m7IH8kUKIsQ2JqqGylCMe5Vk8ooduzsPYIkuCQvPL2FkC6+wpBdoPhnj0LynOQRY/bzeeFF3WNUVBvwIfJkat9/5ycdhr/wniLx7H25CmjzPQKVHXfZ8Qq38S6gIqY6o4Xoav/ZROfdyL7MIvwCOkmqb3Cq5bWX59ez0kj5cJQZPpzeEzr0o/ThnYqlpw3UBAr11UHyDWRO8S9OyJzF6LCcnP8uYlxApwqLRa+hrlFZxVML8oxCxEebHUiNDr9foyA/e0XOy8CameS7fqARqWno+4gxxvNTnbgztUj38iKNPmalBUQ54Y6ANB8PsiU9R2obcjCxnyQM1t/+rPKel/ikDdJhHgOST7D7snKg8KB3DbGKm7s7iYOt1uDj0Z4Mybot7BIp/qpXM8Q9aJapDkdbyWi9Yy3gHBZAg3hSfWej98tDFaftG06y8uaRqhF4DVU+MHObMVhlOky/QMDTPkTBnx31utFsHt43izfd8uSHlvM33fX3i4X7pQNabe4V+zG7CWGZY0/XPC+Thxll9iv+o8xTixb8j6lZlSknn3TYEPa1WamYcdV1jzSl/ieTxOv2BHaeaWfjAQiVJA/93bQmovZ/hq9BtQG8Yds40Cuv/aoKip3Slu89WGAtYQuTnUNd4iHGNTyN7DwPbo66m7gxgs28odhj0aE4ElMaXJWCw4LlCaboijsV++OOgmKmvtLYygdzIr+lQ/YJpunz3o83fNzSODFqiTEpj15NIDKca6bXuGcAeAZWqS5saEaMUziBDc+urdkl2Aaa26B4OXf8tr7gNU7G5ZRj42idEXt9Bl5K1N16JLO7HF6oa4vpsy7alhpedM2KLNow+XEVDcDRtcElJujo2ddTtmpO6EZRlu0gBWUnom+uXCB9ABWRVm2t2asIJkrhQK/QVhOyuaUJoxqXK3sdWXfLOGAasR/nZwU07yBiAl5yTYo0uBj2vrQqDXyYSsjHu6r31bF/mzk5B2tKO4iQ/UjDW+nRl04aE49CtdSFyKvfwinqJQ+uKDJKxBLPmvcdeJPxM0lMLAhPWoj+Q+E9Y7UXhBX+Qm0aw97S2jY7W49RtESuLw6qKEUlC06hbnD62+ClWzZ7hnTOK9XX0ofjI6/JeVWhYpdqsRqh6chhdIKhpyMJQqd9qg6JmbKRZAN/4ePWjsMj2101TLLemBKXwiT61ZID/OAsQUsEsLwGIwEd9aJ4zVvnzXs+/8TwYb+e1G8skFS57u79NsXJ+Dk4cAsfQXhNU/MvsPpfDwlBh6Gi6loTzU02Q2eDv/2/BNWpImrSsBaCNqcIWH4AmZG6CstiXHWwcQRiQwoVVaknhhoAXS1YFY+Z6dT10a15d4mmw9oNkhwj725C5WjyYS0Z0ZJxVYxJ92aCiaC7jc477Ry2iEO/eiWRaOZmZqDD9Lit74/yyeDKeIIhlOp9xA7RpXYLNme6vRSAwWoWn76gZUWzfsfoCEzoN18w52aPoKTq+kXGhDl0hGInYfH3cPD9B8SedW2OzEqVx8J83LSl2Igc4k3W+k2sGtDf/V3rblZ4MuPUdvX/3HsoZV2NvfP6nKwrhrtoHwleFH65fty/TOrr7H4qb5uASm5MO4fg7W4chl3eTbnLhSdd/V1MV924ICqblRT0n6ItxfLW80VVSU8TYd11K8IgCVkY7U8670UShwK31vJ9Zm+WGN/4153AYhux8XRbLErjwB3IYfA4Nf/VzJDrgoTat+Bah+jRGLR/0x6JoQHpTwmTRd5IhtEAqo5rR/nBlIMM/mqIeRPdjW6NMz6noRHYojUTllkYIIfzcWv0ZTh98UvqtgI6TWa5cqfiy88HgO//3aR8uAvyYb5X52m7b2mYZNDQEOjPXcZkdJYAc9h6cJAuaSEPObCsllS1Vv0Q6sLDOYVyJ15GACQH/YAg6aNEY+s81mFrDJlozCeh6XwxhO3hqEI/7ndv2FII5uVux4u0jeGpUDh1+txUhiGGXDgRFBJa+YIHYYGsC3+aSZrgMmaGDWsnwBeQvkVuPy/4bxIXLWwY+XjTl0TcgRw9KR1IRu7Q8DnGbnoCoTL/95szSRKc8Lj4Q/x+CddkU/gCBtrp4ypRxngfjl0XYNDmuM9R3ML3awLM3/0/6Cag/ls78fs98hUSrfA+uuH9qZYvNzPpSgTG/MdtdmFqK9sf2mwFb2SCGcp3fu1mMzesSqV2sZI47HlyxZdCJZReMlcjHvmh8p2BZ8Kg/7VORxE2VRYAoONExgVhNBgBywjllO4XTa++oQ8k86yOkgfhhL+8fi9JCv2WhzFbSo70NspdcqScCf3g89FWfoxbma1TCYqtYfeyJYd9UCOYZxDWZVxopqUQG7pClwZOu+0NGxGnhPypN62PnDhhekVvO6yia1YE1P1RWCagL3MWT5vzQnbtpIRg0mC5kuw4GtuliKkjYnTYTYpNvHUdRC3jelTJ4am+PM4FNZDw8gS+7Q+wVJHULh13ImtZatW+rsbZdbMVJhKjY6/u1wwSkw92nlcCNwY01kFgfqw32nXoX4J8TqNAflWXR/Y8YhMJ+LnINZvJZ2rKoKSade9YiuDIthK6bHK3kI5gRladb31bXpJMYU1zgb00AF5Nt9bZ5PFgMuONmk6TA0K76WiEDt5gca8wQQhlMmk/Q/+Q0/WmYef4g0eTzNCVkxnPL9daZWZPwovlFQq8GuBobsPyuuRKXiX+hq+ZigiyvbXqsJ1px/a03TgDDFEXQyODAcoKmKkYt491PSLFcyU+jbatEWAWwgMkq+GyqF6rGYzT4zWgx6uVxHM0d9Acf0ODerggpkQARMO0cP7sDIpPWew+7Se7bCjeGepi/UUGo7UqjObTquBhzib2e3WZzLMc2l1AoQPNmPVy4jrOU/IRUX086BeYVQPOC1j+2oQ3UfBZ9pIL4ydKz/mz1u4iaukcP8C2yDA6u6PW+XFkiaB59GqlDrPSErSTnxROp6jhw/gtEAmJ8JbvfULVJfvIdQh1WE5zhh4lN+DaJp6qqHn8bntJXi7fbKWhujgHeYI2000+IJqA0MfWe9jcBs+ZBsrP07ve9BwhGygOkjVsPD2oXAk4/VHuINePhDAl2dyV+gKAhpycFrZoLNOFj/u93fihyNK4tSXKqZECU82zo/L3rigjoR57AME+hRoC8+OkR5/MhDJESybSoSnmrUa/58rHXFxPSfszRyZAVifc9DVLxxh2vNTA0F1GaSVqXC2QBYqm05+FYfSuynpNs9huMy2gC5sbAdu46Z3KDJ8UPJ19NMiiGi/x6tC0KYSNDdnpgAfxZEmIdW/voSdsQj3J0R0N8/fA9KQJKQbeMVsHYXlG34jOR+JZYJvCIy6CtVu0IFfxaCdsc9zsNsOp8JsMnrcnHYcnLvXT9EVF7GoHyXd5D3fCDay+IbqG9wRgZK72RQ5A44HeldAOikrHaGbc43Cyt6fzERX8OULThwWErxHy+GEkbb8BjxA9d5i5V7vgJNVu4cz/DF6jk+A9JGumM9NUxXUatW++5qskWpr0Kuhtq8o5i/t/OiDaJNsyypluM9nkZz1wNMC1KvZ5we7TPvChS9RB1Yk9Cvnhio50f8mntURkaH3FCVgyM8jihwZNE2LF9o0A+cNxbQZv/91BYvhHUL0kx67QJdoBNsqgypHB+r1bFRBY8L9UdPBefw3NLtUPA6trRmsPLAhlA7ZtxDwstXdXRtCIQxLq3xnymBeQ2HwNMNZ7x7GQKlQyo1KsH0oRYjA3Qs49EDGjde20fIFI192H/Yqor1Qd/VxL1eAiYfhCYhXnLUtVqZwkWFNuI4qF34n45olMol43cJMlQWNf1Jzp+rwF0E0qZmD8SA4G2yclxwRYBxuqOTABL5VXPKCxD7t8aItrNQIFNXfqclQgMCVmzJhzUp4iMbeINry7pFTTBYBjUv3IAa5IvPABTPk4u3di2uNJ5bxK2OToAJyDdX0q61TWUwaW3aBpLxkOstEUzP3fMWzXq1MXi8eTyYLKzcer663SGK4Qq37pjBvLiaKU0LAD6e6VeW0OcMv9R9m/5iWy1c42zcKfV+ueNmmobQ7dKx2N1vvLUnc3fXmCGSbseHh3MMvo1jChQNLUc/ppZFqmREQ5yveUQCDIdEj+rFDj/Zx/ovJ6X79Xocyjv2nm0rnmLM7IjlbvG2F5bmXhT76Go92r+C8FMhIAE+bc9Rf03i+He3lVNwEVZlSk5hn+yyVlUQR4MKwmPjZHpsabXpxwJsk+4hLKuIq8Y6D6TZHsQ2uKB0ZHxhUbJTLF7Air6WxWRWcKwAdl4FHNomVdcuwX/LpRr3sRPnMgQzP0REjnp3cg1a9E/yenh43ofVX0kC8/SrTQk7Ny26QXdj6iLAHhpBqwgSEyyQrXj63CqHoh8YAJF+0pUGt5rafcCa04KRxZDtRmO8GuA0zopI/y4tTHTrHqnPZn5bzUD5r7hcemWbmrNXtHRpndWsqHFkdNP73Id57LGrlk4HfO8XJ/eKb7+76YD08QV7tTkyuNjh5twfHRr/PmsJ3yM3Rmf/CZCtk+JUGEktLGpIy03gy8qNTEDy2OvmLz1u3NvPAPc6pBoQXOtJgU9nf0rH7/NO04se068dQV4oRYn6bLtOSoS90FxZOAVc1OUa+2MrwNd8egvOulMA7wKRF8AxG7XHVx4YwwecqQUw/RuO7TvB0XCU3RKCO6F8+6hbsVAZvx9Qvztu2KD2VeA5Oq/8QAwa9ndZVWNDKXG/4tny8mUNOP5/XPK3/3NLUllLlzKHFVvTOj2tgst7pmYnqFfX3DlNhR1d/vOvZfYOlivVKO+dJiF9x5A7/hM+cgmLizf4uWOBQJs4r29pkHH8RGCTjcZdACwdDWZDYpfEd3H7zPEzERbVQINPwZKMbke25QFLnGcEIvK+05CY4qrHSIJvjjpWMl1/p+mDJssxltL2fiP6D6ytOu0cu7ppy/sW5umXtwaDQxHpkago8Tc6dvbyFD1FA2doIpF8bxxGki3t2OkHDdNXvQd90rp4alJPJQA+EYtBvtXSgpYIrThSdhYKU8VYG0Vzh7f4cr1ayiEuCxRvpjx8GG0uPiG0ZuqeZM74zhFmncAd4bBMmM40fjnFWZzl9r+PQgJ0UXmaqRIDxeQiOagW7527suUSVvSpTXvgbafM4wEk6LkVe9YTYnbd+ulDFNd794AqAB7+VFe9qlXHmgF2ZI2VCGndVgQeiZb8I9/JYOcYHf6wen7hO4ix2YP8zsNpNyN9S2YQeINEkOJCIa5D78WwddTJuMLOd5F7uVo2PWE/EpDIESqg2TOAIM3W82zeqrdDI99aLhT3GphVK66DfJfv5LGs8CThdaTlX4YIbWSIfOCYUtWWlV7WP59A4X7hoAc2BsL94CW00Hlhw8d0QDo39x8E+WWF/vUTzNUljNPFUVL7/+N+WqKRtYoeKIVCYabqItp/DCOFBTj8QwrNC+VBBA3SfyIJUINWF2tabi043zFuz0u1Ry42yvlSECPU9sWGig3GMrGaqMEVMOv/cOHg+gMzyN5cBNrjMfPFXSdQT40Kq45YDXny4GFadtJ45OV3W15H2VDs64PcoJ1inqGVOViYzDi9zTO8OGR0mkfJxTtW483FSHIqx+z2HqL2YsMLGGZeLcLXUmTKEMBq5VCj1BO6PF0GTuOSenEtU4Obz1OV/I4uVmXRKko4NYzjLtQHkK07Ig4UwpjIcW4oKt1G4CCBbmf7xiNQiQR4bXoskawmiN8v38Kazu9FP9Am2mBoBesRQ0JImgdDCMRx8U8oW4UseG8366j5GuGc/sTWsCYqn5whXDs8LYelNi9Tjo4MNrAPdXP7BAOx+CxhrjTB7MtMW/VArxhWHEz8yLFRhn5uBOPkcMylWMg5jfDctqELyj8oyG4jaHldfJ727alxO5l/NW6hlsnIsc1cNp/HrLKXmeeaXBtD+2mYRoPlcztN+s/6YB72zI775ojFkcpSa7As7dyyandcA/IwF2ZvaFdyrlPdFSBs+B7PNzKYsOFVuWhjHd/OubaJRA1ydhIVT+hS5sx3sxwgFJlro+KW7KcgO5Q/VdYH0XF12woSqff/myFCMmY/LBTvoQqrduwgPDox9E13EBi8YiJwuvAREeLT1GhjghTiTTXbk7Zv984db50YmUIpy9dbpFmheNU5S78hBkLRfJnEYuA/lbP+2RKuxjmqp3ukG1GOlNk7n1amPe2qtZLLiLzOEdKKvb725ySGC/OjMPIivNSU4OiXBNk7fPTbdHRTDTIaGGq3R5FdlMxM55XXZhb/jRaBaV7fHb7PHP3/q5TUqkWxO3mx0orQ+TBPn+Dk5cEuW+D/lkFFQAXDmyh89TNisWgK2oo2lwuit9lVTzjONh6rTiV1UhPFisqyI5mr30Goam3g2tvdrdjcPjOHvCqv1Jj1feJRQxBk5rObIXWSUYkELAC7n1vJGa5PBhDeZA+HSYCiRWmMTq8Lad6U7/0iqMvlqE5FlIbQHHa1aFabKfQqrq7bUsWAm1wK7E4tZCV5gyl7OB5yjsPS6sgceiZFCRfNCIzqWKdq0PQOzrmZTLPKdczJObWfmY0A0WB6Hlm7jyikeaxkMwuDhJjPto5396IKLKFo4lkmE5+UG+yMzm6oIJJZQwyzTLxa1VsAPQMdQUNttHhWQKG+ic5BQ5oOBVI2Y7yAkBfDCFgJXzoj0uEQ7rK7ycPmK+wvjCXULeIPpu4Jx6YBRg0pPxRUNMLYVrl0EtS1Swqj9sxjovrbfn60zSGswxg4TG2WEfZuMtw+ievoKUmyf2P039mK6XGkLrztiv6fvtfuqnFSzZUdg3h/okbN5C5A2/eVQnhXn6tHSgjS32S/7854nNTtwSBgmF0Lg8VJc4HdFwEksoVsNkJ2qNODv8C7gT630GujI5LX1vMLMAU10/o6wI+7JGAkji512kmYJFFOQ5YU63DmwO1FTeQyKlTGKBlnttzxnaw6M3wBH/kMI/Z/RhcCfi+VFPPYv15xcqbpVhbIzNojqvPegmdPFMXMNLDDyVq+Y9DFF25oNQe8tVCzcIKiaWa5KQPJksTuvobUeEn4b7ZQvOJ+9DSoBf4c1fEXYZkepZJZ5eGyMu7/qHhW/6tuomIYz4kTs4JYg5JP4CUBiEzdjEdnRpmOVM43eA04gA2bOiTU0ijzu55gDIBr4miAy0n3PYlF68QTDKErFHDLlHst0ORv/r66jwqNO8WVDRt6vfKsGe200rHxxl6X6wIACG89xOLVBzGDAGAvsp1QJiWLJw34q9ylDRavknLQMFuIHtHj/of6WF08+LGGy+VvMUPBL2g7HlGhVjRLkhWJBDyTufthZoal5FEXx8pmp/igdTUxn234nFf/dITz85tVMJ6zRvQnIEaG3TpxNr/9H75uFJxIapPSUs5p5G0OhvmgizLI7BaRVOrwBr7Wu2/SpCSizYogIjd1+X4kuzKZC1L0MCFi/2DYUyzaZRxTFVNMePpTYQGp7jE4MvgGlxh35pCvwPCP9LUD0nYMmbGVVUrLZeN8IeggfhIJvHCe+gh92J+lgICuqahjj76FJcTZuBxudRyly2yIbKNrzzvYij+grxkK/JSkK+UQ8/pLHH5FGWOdvO9L1Itt0tJTdPHkDazcXctRIRU1yrrFGgotkhfqdVy755WotU8X18sJkmLHD4Ve0gbeUF7skzdCnSHbBCAsxC3Ta6EPU2nmLDWPZMuQcVbrkwzbkSFRlpIdcJAfAzcsF+mb3oN7U/RMiieUi/eKShTbPe0ixSxwrm3tE7F9UHBLh/3vnXjTzle0A0VaoSKDVYvDoEEwXxsqX1fRXAeKozqPYbjz65vG8Zul9Ar3Xr5iEJOSXauox/VEmEHiB729d4C7U8lLX4hvDtCd2xsPk4r6kt8kB+srTKVaM+sTu+eDn4gzjlle/Vje4TPc2VgQ1kfWu3FtCNFWk8r8I3y9xqKpbVb3n1AJKSIrf6bRNJmBuGFJfNsC4m9OvVVU84fJEnAxUE2jhXUTlvr6Mos0BSKm/Ox0Lnuq3J6xuLLNUReTkj+hzIJb3MBesHTXZ/O9IHp6qOPMJa20KTHSfNPBWaP0g26oMJo7Wf+7IEZx7X9BBLLLZuryyFk92yFKc3wdV96xMbkFL0KcFJbbai2XlhcOKX0LiDHBe8wYQmanccPrBqOFQEjXhdbFYSilqsjzxo7gKicBoZGw+uNd8D5S9YoIDO87H394FgOZ6VpDvr+JM2BBS/Sx+oitQ3aX9BKhLD9jkFishiZ48baGIcctwZ4paiuN0m+Z3RGDYchTSXTqQpKnSfjosOF2PLC7BgNGu8g2EiErdj+84Omw3N39ziiS3CtV4cTPvhxjS8r0u9obPf4v4Ea6tYcBoG/66nZEsOha1u6ecXBxmJPZPI3OKJ4xC0fkJLOA1jChU04skQYaWAPzJzrWpaAkhlRWm8Z32CwtK8D67RNonH9jYXUqba6UcXLV+T8S/u4vYHVnH01ejcngPl2VXHtdhEI6GZ7TJl9Mc2owS8OOMJ9XsJwTqlICqvcEkZRNXCIHJ8cNRumWAxdhoPYeyV2d8s6GlMfX6tqnjiaEk5mefk5I09ZI1DxCByNf7dR/mkEZMELqPANQGahAbyZ+pdhZO5LYWzeLAGnRKPLximDnGJp7dc8fXsx6rEr2SVC3kyFkjwV+clFxkOwoQFdN95tGxca9qbWJKBzo0FFpwtwSiYcMMpE89OrifyEF6AEQjgNfWq4WvuwjZZA36f3bt9YBzZ42iOprUfmdcIHvd40t8IcY2DKWkffXtAbw2A8uKH3+rudlFEZMir+/jtT3HqiDbclHUW+p+rlKzUOUJM3D6V58l0at6HhzeNKRYU3p/w3J/m5MgqQ0yv/x1VGFxhSh2n8zhlGIg3KXrwVSbqJgro9itxb1w96QKkXBoqZgEAy7Nz88Ui/JqJX0LZS4pFG5jHY/zsF3nGzNXCWv3fgBRKqIHohxOENEwU5JeMcvdfZeg8ZbPArwzlfSRqSCoIIRB/whXIVLTJ3MIOmIma+yqIddmwTxAFPmuURRsj6PLoCUjIPft4UneZarrY7iW20nB1NnW5q2zNlz/AaAzLqM3AXnCL/0j08zDQ3xNeGLIpvNEkpbDg6hlX5eQZLS2MZh+L/mG32mF5Ht9enXt1ygiZIr9/snopxcJFOIwsSQNRL9lH4+l+OgVRu3cwn30j9NQ3B5eYCtTwXnuTmT8iCm6h6IsfJgAPPS/GPWXo468wU1ZnMyUJf1fzlrY4KZLdOEhJUSjwOM7maqNrRIjmAdkorVvBcInGMB6fdYBwEqXWMEUYfwt8fbz/PWppCPopAABKTaITkJ+vE5PdvZg3D+YKtihs7h6dmOpBLLa6FB/wsCp0hkwIhpaPJYzoKXzJ8o6rHKzYnYSk8KrdevXouWz2SV7RgzJsXbfS7QEXf5JBUsRacjJuYeSADztNi5wIKju44DoY72D83K53TGd2GKQSR7cIz/xyxu5HuxAmk+I5QmeuMYO+mnRrPPxFkj3Yqhiw7eqhLTZ9vKyskdgNRrxUl0w0RxW+sVHwCJPDUF6GJbgPKWRVFrNnKvXVEa9NmECOHRtOoRzQlM0+pAhoGHlibgmuYjXp2Uk68NwmftIHh1iMFgilFQnb/sS7p8FAzxArpwMTJ9pzQwlpMTrMN8JKdJN4lSVFhnn6bP+UZMDgFb8IjbpQhtkGlvksBdBCrAsbocwITOjfktS0dYtv9HOFOvAKeSaurilY8nCGqdZIa+eEX0LX7P/g1vYdzK9SEgr6t14ySx0KWHyHDbpbiRHMMgt5bCqRmuF+5fetLEODUXSk2xFGhXTanq4fGKRepNVv1g+KSNgtK57QtmE4o7q8209epJ48I32FBfXy+qezttSLrb81Lo4CCWXSm9OjIpn9llxQghtxMIKxa2as44gYHKC7eb4oSLPnfz8CIlL8zlIFPJXKv3KqvA8/sIIcNShXrW+P7mDd4AxVB5Sj+hyWSrQ+KUXtGLzrefO9+ct1OGfzGzSJoKcTDVaC/P2/SDF6maAma1bR6+3rr1WhCa1cOk/Jm8UdOuKKIE9NRQGlNUlLyLIyV+RXq8fXzqrzWgkM1UJbEdK3ZWpgsTdPn8Rzs5nHk8NUrWUwicRQnGKgwJtSPOmcD62Cp/k+3emlP3fq7NWxXEYPg3x/uXRxIZGFqscZwpSs+OrohfBlYN7AqLSpqxtj+ekju+qpA9ZID4CRS7B6N86qC6kJ3/AYQdfB2G67e8jy4XeRF8N30RfjELnbZSIdblb7EfQDLE7gh3oX1P/JcHiE6EgMMORSYhJyd0F8xSlWgONuddQiqB5OUFrPE8XHeHESH/AD91VkC69o0hMzYH+Qceu7tTsxy+5ELIkQBOESdegpxBWVTKVrm323RGOiO/j+erVTH0Jvj+NgsWnQcORzWNaL06g7wktId7QziDrU/cpdZgNc73VpnS5Pds1PMlZ4OePDM4MuAKDkLBxvkoCwa+adew3mMLWdLSR43IFwseDNhhB7rybP+h6T6mF1D3ko9nho0T1xGNZzGi7V3DaU4IQVURxByZGMtQsFvB9RndPki1ATb0FOi4IoBxXDWpjoZ0HAjJOX8uwpWau3svgE8p/UwqWqeh8z2L3cBPJX1px/MWyPMPO6glmMg0NzkEBEG3egW8LJX7jBRdmXAA3yg8LXn8utli17X7TS/Aod710QHoRHmgJBB94hvEQ/NsaPmlY2F4XK/EqEcc9wLbsBDHtFgD7kufQUu5eNn+Ema/1OTfBJEhRZUcp1+eazbN3c/8roUdoMmmvUYq4CijqaaN8c7ANfuRKcJS1D05HzAv+9VkEaU0bq6Dassi7A/Uukce/AnGPm4Iwrw5JO7w1dYMXTbJX4P5oT70wMfbzcecT4Q0ZH5oYmBwxd2sqCYd5Xw1fJ3RIoqCS2C44pH1ErUdJBm2dk6BIiJajjST88PWTqiXdfYpEF4Ltj6WhkPVJeBKO0f+zrpszgmKtVshbYATbKVjZNPECUfpc9aXRnPsv3D1zF4OsmInwOwg/2d+Aor1VWkywHW1TVGrxlYSUurd9dVroXHxULblFDlcFse03anBGNTwd++6SjGL3BD2DWjwY6NoPvn8uuxzdrw1xe3w0OHLejaV6P5EHqiYPW7sNzTHcWknDeIExqTdXyZyMGFyrLBdegweBwK89Q+wEWw7MQXv0hBMTvhiSCp4shcaI/OveeeFgombE/8IgGUx/tmB5zPlcJeunSkT7TrVjkg8J0J4dMXa0U1zSCgMLg6IQxpjMfGmY3ChLA5Jc1eM201eSsKmtHN9OolclYKKiu1wnsmCurbMYwYr31DEOnoX7woMEu8mr1YHITq2sfijUYqpuR5Ns88EYIpm7mgen608mynwI/gDEyVBfEUoLbMDuYB7FbHEBaw7COFgXJJJFhSBFFK4jH88DL/epHVSNBcBnrg2SEzkbx65ETFiPuds/G/xnMRpb3/wrdPQSEGCq5QnZwQhi9SN2ViJVVitx7MptUz+s+597KsVVFd9UC5CFmP3clrmjUz6KYXEPHaTs+WfP1v3UbRZz7i5hG3UFjs7OOvZGso4gl1ubwUmbz7i8JjwFaQ9fUQNVKK5HjrTUz5Wp2aU6Rdlg5+KRrToCri2+U9Lystuw70r800hrK+J9iIG2c02slJXYcey4EL615gOx1No8egGV/yLWvp/0WWL7r5GyXU1D+s+2a8nccW2VGhwzcgVYo+y7i4herBCBGKO7qRDeSf8Y1eaLOS6LF/07yoJRYwuMHCQcj4NVq9usRAGqve+DsqiCxvMR8Jbfma2fD8mmuNVMZLu5PJd6Uc26e/VWzVM4OFgLKhSIAMTj3fDDgGRqEiBhanu/0yt4RFzSzYPuI/028tmFcBFBB5+mEn/AfBKwzR334dbg9i55CLGyP3n9yDNe4LSGQaXD/FMUL2WIFvrhPBOQe1xwWIp05lmH14HXl9jpbQKJd0ruzEoM2QJrf5PkcV2o+5ZlWDSoGYYz6u/PXNnGdruc0yJEs3KaS5jNzq0sRq3JYH3tu1ung0kjecOxYo91xDq0fy62MmGi7zn+gw7Fv6Ghix6kTqeSiGOJycve5F+7Z3X3EKRO/m9TvxyFPbLJTwJvQl5D1g6cQAgaAKAgIeDEI2vsAmJRTJ8TcUCkd+xBM0Ez3BX4Jmdm9J/MPWGRlaC2u58V7RI7frm1Sd8mKEasPvALqj+714X3qjQ6+l81068RNEOcK+QM/dpBwrmi4m5xKgZ1y+r/ow6mzPd74AQn4RzR7FqqmRSbQVzst2To0GFm82Y7ZfUc2wGIlWPWOEji4RoZuK7HmNt1b2kCPvxUhe2jUhRjNcBeGt7Xnz4DFqb1ck9XPPE7svVVClRjrsnx0fQ64Pd1tOA0B3t3twRQhED7eHCzmfY4QYVPk5ta2eCHyuYkESqf1AoizogO3MyOLwbgACLHAR+p1bdzhFetnZ945dCEJPLAJmPH4Lx75e3wwxvZEk2hDxJTUmTO8h3jhDGBk9VRU8qzW85yKEkMXS3OTcZD+w3OHPA6Js253/bFFd1b+/tmoWxpI3IaE2YgoxDyilDX+qXW+UJJtiTtuVjxplnA3/lTDaNL6cLVHmChzIZhBsNFLGR6ecwh92SO5skZAk8PaPkN09yVjiJJNf4t07LWa5HkJTB5Ffix1kFxumXbMEmLNRvCeHDmJCtjEvHjGnm40uLP8rDgEaQa1JE1WNPn73hVT5Gcgb+hcQiKIQoDFWir9uGn+1M/pPuqHKdo3POHt0AgudtzkDbeMRaurhDy/iM1I+TXVV0NV3lAOamKjDGbGqAJniCiXES5WsfF4aQAxQL4nB41hgPvrBDYniYcYl5fwApcwjhUSjEUAvRbv8wT4MHParr7fS1ova1ZlKqipcDIgbh/4JoKR8RZ8ms9nAzGhq76MEFEMxxvhdhL6L82NsScb5cudSSOto7SyYMRtRUW/RWurzGvfnXcBekpBRBTn1vEBQdIQsSjYGfYt3UkQ/BT2QklnSHWL8wInzMPyQNo/qI4Il/W9knF5TtgkjRV8EDhp56oQRRBPUeUao34pLsmhAh0rQLxRK2ELXvL8st5na8Vze/vejeMMZW4HyNMJjnvWMN66qH4cOIJoU5M/I8VggE3S73Yw9OZhQtBfRjGpOSfx9wjcUO8yJgJbmJqVJa79Erd2BDl9ST6/gYRIgm2vuxcjCYCpa4uJ11b1rfByr09Sffl3ii5+F2K7JqUKfeZlZ7dmSJumVVnFfwo45cCbUcgg4UwtCmuYguGzVEx4QyHSSg3/XqlZI0sLohvQNU38/2Hg34gZcPFsR0J6L4D03TFmE+88e2oePktJheVd1JymTEa3tYyM2ns7YdpgfuJXbVRctN+GXTVrmlXMx56oVWZxJ1sRduXM+351ptVZe9aUVRTi4/AIjPwc96/PqUPFraWs4Rvu/464tUhT+2BoZhd+TBPAzwyiL3okFj9qLD/qsteC6q6nbEaGEgj6XNnNUUkiHX8mIEfDC1xYM8i1lBxoJO8GB3X1CxI+VyPDFbAciWlEkK09Tdhn7QSNX9Xh2qbyEjNznDefT/b7FW1HBddWeORHjrFwy/moz6/SgEAAcTQp6+Zn65p8wljew9TCyNEl1KXGqchnuF42qrjDrlYVgqtSlqzCNQychxXqZwg9AblaAuTuKr9PD29/5YH7F5UeJKoFcI+34fXtNj0Axj5qEjRdB5SwopVkuB504dMgGWZJCaGYDEvpH4b4huGIzdvcobw+hbJ+CoXspOHQHF2Dspt3eo3PMG2PtPMLBdw7B2N2YTHJRRWkyL/SbPbcDEklMA4qEXB8mT8yKj74Ni/OjbOecMgfI6CysKeeDEPtcoQXWbqDOMDioADjO5Q6vE3wXiWp/oY7HOpcaTm/FTqmrO3wdc64csszksAbFQbmNVeRdD1Cr0LrjoOYXF6ZLs4rIm6n7JtFeuDqulUJc+KXfOT/LDbVSJ7BbKEJzmdm+kLvJUNGJW0BGjcVlVT6d2ZAR/kU9oNEW/vkPH8+2fzd8kStUkR4iLxZaL9593OrrcDj/8tMUrtNnIMJspc473uUzwCb0GmG6gvSy6lpWMGupWqDizZt1Ac4+jTAWDrNR25hbXIcTJ90FGWszLTel9N61IZRRL1voQUTXQCaZnlFvNgC22zT97LV8LTo9jLFHkxlLhUrbAJKOOsuCY2I0kMhX6rXhG6DbeznjOkZVa0lAnW8do0FPbtQNMNw+/AXXeLJiysvr0jY55fLVoLFhntkUsFw6NEqT9FFj1/irXcboTmeIZGo0JuSAU5MuOSLF5Osu6zMGWfeqEyi4AHFMwkOe6I/t5XKfDxJyU9ojj2JWr1mEIpldcVNqWwgSvkH5Yy1mJ4B1Udhpnaw8nA/dj5aRV3GQS+POmPunIN8X53CAI/b5gjnrAgSvoa6tZN/ZW2kLnHoi4XfEiWkds7P48pOS3kzvNYx9UW/Z3p0xJbdKMS9OlPKI/2Jo+TuMgy7/HR/QNn2zFwfyi2u4vX/aimJC2JeoxZkIoDOuG3XxX3OMGopUPjkiO62j87rAC3wj6VyOe0OpKZU60VJc4PG6MpXRjZ0XOkU5PI4Q9dylgVZE3NT9HpFhruXQMpiw56dZBqK8tQtIbUQb1p8ZRxpIWl79UIddREXP4cv3EQ1nORszGWsUZZc5u+iarhq9HsSc+UqBluKdt5zwKRLEd0lyZeyk7D8WzLs0tEgrh+esT4joChjzbA99VNFg9hsbqZvfTuNfK5dgbBND5pR1zA1X9GFP5rbC9hfG91YA+VEd9pl/nNUsuE9XO+Z8yO3ov/E6nokUzseUm6D/Hv47YBwtrhZSQKPG7vGEjZ65Hf1fmJOMc7R+Zd2PNVpdfte00ctOH6xpx8lQJ65hJfoQNeHW6IIlaSo2XKa1UyWSXBXVyVmEaesjC4FjcaBsEBDZHLMprhvZuVgPYZpmQkqbSa+zz5s41f+tGmEELaIaQoo2DjfkUesCe4B94E7WXftevxofm0CUp4jafxZAVTUDCW6B0XTHWftXKOPCguN9/p44zXdtoGJ/BYY5hLumNNO8H1LFHoi8y9vZKrtG1UbGLb1Zs3/KS/ydjpDpRhUbulE9OxAjaAQttrX7ZsjtAFcSD2B3j7OmKjo63HWnq64lnYwEg43WrSs59XjPuRMsYgQhDMWY1PinnzBBL1FwyDRSzGJNR/5543B3zDBA90ZRD/x3qTpOVpROygf5UT64ujnID0IGJ2hFeHcmkjOqqXP+Qpld8UlexttxlkBrFnwqzG4pf885v9OjDJPHyyivlF1R8E6hOG00ZSYVOHpHdatgmClvvfMSc1dwhe7ykN9IUI6RaNLRyV/CM6vLHyrCYF7CgETDicK4vmpw2Z0ovwxcYNbu/SaEowSpPoV7m9Nh99HonIGpG2DZ2pwdUQAW05O044K9kSzFNVBuaIhtNcFRqgBlP/K4Kikhmg8rV+qDFUFCmBehyIG7GFlAvJr4FJpeERzlE/LoGIjdjxqhsgqTSzZjc/mVIfqJttKlquUY5qIjXvCcA9ikXtSDFpPYnRAD35rLe7vN0gfz/aeQknKymExW8SBd/8wS+p39dIyPyB95rg7Tt/hO3oDocEKJxdvrzyOrobylXW/DgYB5P8gOXANPgRV9aSV4vLrwyZkEg+6wP5gRuKDONGAtnC7v1Bu8xycGxVM5B0v575XijXHrodDQLXkVm3tahE3c368i0JffNMw3G1zuK425jLaULvuUTL7EJrxnXrZQdrDCGEyXzEzv2pyo9TMWIjgsw1UMfy6dvVTgX2b65j5oZQD4Co+f+pFpVFW6vnZQaPLjonVzQEht0F9m6aKvzr2o3+9DpxlbiRY883DNr49ac13K6l/xyOW6jbZwsEMmlvppeqYhwE57Q+r87IL9xaVvDXG37SVV+UJ/a24/P+1OrdK5NzHK+bQn+G2drqz5pPAF4HjlZGfuQtw7MQrGtRQOTLVx2DPaDNpFPFbH+T5A7fITkNT7vEgKGX95RCXpWceAoW3DrzlES3U5zFkpRrXT6DTrRn/s1uzWy/zwS1GJlvxRUxqhCV8QwEc2BaaAL8AxOu78UUqmR1w9LsK0NIXtAeoiiseaozy9+wQlsvjW0WUSSPixW6EG4PiArTdNPh1TWPpbkWC3vbF+yui6EK/+Zx1vCeqqc8033xcuOKKnkZnDc747Gw1QZ8gQ6WqzFjyUunjA8uxPAltXjszJGvFxPz7nIWHGYKwiLjl0kEV+N2frK/I2f2TYAYVgeIPQ+IMckwBqjJ8ubR+kreJvsazLgCu2Q0kzWrkh/fWUnb+gqF5MVef2W38MYRjLrrAfD5YB/wuoo17ebNjfbPDow1kWY7i89AjaTQhfSJEIHSQN9wfB6IvIMjWnvWdEnqYx+u6j1bdtzrDRIdQgtQciEP4nwiIvklTqI7gjp53YmiQw0HnqEOoROPUeHfiCAEYRf+cO6GMkny1dHullvxhptSDcdFNrljaIH5ZCvZpU/BBnKis20fU9+6RSqk7adH7Q9yNDHQ8M7D0GIU2kr4ZgQ3BeUTKlSLmZ5V9Fr8dHCakwE9EdPnk/Azg+63IERkzK8wuo+UECg7RqVBO4BpwCQf44Gix4jkaMnLD5Qz6624HTcXhQAl39l6FqDr75ScswnoDwCtGvtKSKi66h0DEsjCQWvRqWrHNq/lEXik0wiiAZHrdmZDbt0hSHK6A4DyD5zvv9MxmjUlJkvJmCHDP0INFlj4PC6wOKrNgCS2pglGa2b7rhWiltjah97lC/uAoEZc0dQgaY6oULdTUeRjUnp8wInWs+HC93Lsb5229YuOlSoGPQhzHoKS+jxUz3q53edstZixmWwPZAjX+VPC4o6u0o4pEqGNEjIdnH4psrksCYqO0Own1yD7NyCI0XJZHITqV5na6zGut/PJR2BhmFwKDkM6cz5SPzEUuYmFOYphCfuIA0QKR1S7omZHynR5yzDcG1kcBRhmEPC+qQ5jQncb7+XJIZhineyByKhdI+5mxYMxHYtyhEn0IB1jIZx3T0SHvf5+bQpdv1sn8K6CYsUhiea8CvzqFb6wC96QQ+h9htC6WukffaERC+PH87QBA9oQgtPaAqZlRMY+dqtZAMIygHh0W8UThbhPHYy2xhSlX/qa7jvv8Mud9D5aZS4G1Bc4GUxXFRgQ3SACGiDtf5gVL+JDXqe1FLLQZxmT7sO0Xv+/lKhbDI7yljdINsvRjSIEjxZ4XEgqGRR+sKX476AI+JHUAYjkV6C06edB4QEhpToYZDOzOXkpXFts3/CUpJjo02KBiamC2Nwd4eYmc6tXp5pVGMoU9WwlhAOW4YUxUGY0jG3zdnubDwQC0sslSLc+NAfanHztF7avOaF6dkc8W4tCwbJkuJseA+yDw4pjLxogLIECmBCRwoEgy4gjaI42DXtsxADPPuLhJ5/bwnvf8knIrXmFsLcdqpvPIEOilz/UOL3Nj6/Qpfi3d0XGNf6v5ikZRaaQtjJx0C4tLIpT1zaSg9Fu6t7dJghMm2QPkGbt+c+mvLWmZ7eJ8HWGNpT28qpoB98tFQT0KvSQwEXWw8GCEZ+ToWrjb00nb4atiZwO+eNyDTP+dOQKFTx2U2JxcoGumkiLeMV5AARilLX8XDwHMJ68VkxrkBSUHLL30Q+cENI6ctssAVfxbqInVoFmiYxyQvppiaYc5OijO7keNtxbghA/+ItiNIhfz8DtFM1/5VEHAi47vAbtt3LNBoUPgILcjqdfb2FEBiXCy+1MackOfs4uL8oFz/rQkRkgKBIwWj1UtXS01DnePmfNZGqTcByFhuqOuz1ktpq+BjnIsRPNPe0OXnLJzs2VEZIEhZUe409WKi/yAjnR+kBeHNqpl5YDSCkhtMxQKeKmC0lw66TvZe94qL3w5Ne7BRFCbZGKF2I+p3S1r5nS4hW5C4ova8beHUdZnFT7yW5AsdcbGrVWM4d0kF2d8aqT/RCy3Uql/PL6rDSl4BxPn7R46Tzd8N9x/9bqpNjgjfmcOt/tT/+8aTbWFW6JMK3k/FpsHgboMTTtUZZ9GXR9ncGYQtHSBkUHS+iDt7obufxEFBWa+tfSJIxIn/E6CRYJN7X+MidqEcbY3VEdIxeQ+tQ8doKhIrFTcSP9NRwwDNQRjUfI3Jp6xXO2UeklOupfd1AwWJPGdGPUEuMcyKOFevVAUZnszaQSA5GYiy3fi3NuyoIOH/VuPiMMJyIen9jCL+FeULzWst1GAKuqyeZIrwV0zjhPBmOerhHpgMyUmSH+mwSc327Zu29lbZY9wpPNiwOiaRBAs4GPoP/RJ/KdeHLfBB54tNOVjrEDMujG0MshYGNQYok99VYHcGP2NxTu/Cray6241AEo4fxfFVZXeqVsVFLk3LfJMI4Yh8ZrND3S/fvARt8zEFGrGHOsrpNr1LqCczygWF+tadQ71bkrQ5mcLXdgzJpXFHB0hQ79LvD7sDIqer04G0ptssoCDX4GC/ShJF06waIkxm/ccy+VkndM/lMtAEZxwe9i04SlZeohDyJkrBsQ4KINNeLHPKX+KIC2bqMCOJE68+Az7tIgbSt9YHYRo7VHCDSuTE5DJLWwn2AReEYJkxnrTahnk3vGvRVl45skA2H1Sxsy+0Q0WmfboLBXoXjnxJXIDu4aNEpDNCn6mKuTrt8k0iAS6FsNv5zHewXSWLf6xpJRQOpFuKkbMADYEXtQgQtcMXx3r09n3/OgvcVku8bd8Xhj0ClEUAcTvip25+TVPqx7DKnkHjZpMyLk1Crfkgt0X2bK5NrswcpOyrvdI3ZpYepXqRMKE/4Eb7S2ab1YDJ4JO2KOJMEvehFiHfw0ClsLQKivsfu8jOWgA9pr5zg3UhyLcj/gxqIU4Ckjaaz/PR+FMSaMdchmoxNgUr1dKhhyyOEXABJGFV3BB4tw0EGowkYQY2+R1LQuFL6PeEwURVJEgISLPs5Q/lXLbOl0KPSTXDksBDiwHDHz7aKel2ptx0GMOrx/drYWudzrcS6v1cCCQM5dgOrijhtBV11RcUzeGcIss0isptUhcTLVmXwt3s6qstT1J5fFZ7EzheC2MwG59UlC/Y43emwecIiX7cvNZQIv1B4crIfLjZoMUGOHHRnhk1Ez7c1T0XByrP/Wg3RAmmIxW7PP0wLj9B4jj4K3rAfksPcdm+MtvYITiMmpRq5GFkkDMnL2MPEOlJljfb0W2RJD8AzZGOopXssUARkDFJ0jgOWw2Jv+C6oWokDisEVCdVQenYxbBGMOe/1BtvmJ0wE2KPKzrt+bGvglPcX+/JQYYfaJ2iB78uwFk1C6Q6DAFPQFl0qumzt42nfVeDdcvQXLr0ubn+FCzKe8cqEMIs0vOzLWYNjHqQE/zTwYhLux2QuSqqRu8FbaV8WD9YNJPaVjAR+iyBHwxcZ2xz1NsW943Ik0ebs64YLZswkVheRS8/raN3EHhaTmhPMmSSoiUTmuq14xXuEaMKe2LUD5BgvhnQap3tPbabJtLgem4bXZKv6O0vWmXF4zjjL13QFXCW1stnHi5NA9C1KslO8jN9C8og4UUS2vU5nbuzEpszXRfTZ8vmUeg+NaXH48Q1W/Opb2p1Zb97ob6cw4kBJcD9n9hgBK8s6ZLYC5sOl0gcQBAkfORCQ2nQIhxzYx7sVnYQDLqI5pJDlgbyDgH362YsZw9iVLeWc4ud0QQkqQ9eX3ZYVCkufMPj4R6BifmrQa6II/k4tvSq/w+on9Ms7onJMHk+La0KN2yY25EI04Fp0qwV0RMAn76aTRUT4uo4xSGttpx9oSrBEXSYeZWtMYqoEyxxN06AetSYdZ5aeQr4uP+x3zMb/DHD1WKdC1JGCsAQgovAnQT+JZ80wiQE3Exp+4DXcm+DY2T9dujQU6uPfmAaazQEbwpWdvPGZVshbeFlNT9X+u0essFTDJiCoi/nwt6UJJV6FLfpvjf+YMl14sP3PJUKCWZ+aWonllvodNd2C+v/tFqrvRKzOr1Hj2zZeKwyvlpKEl4D+VuJ2tHZeuGTZBYlVb/AAWxS1UZpes1zHqaUaT+MQO39Xa68PnpxiFdqc8O8eX60tPHv2Zt0qgltFDuAJQYfcwD0byWP8CjNX9dV/Yvh5yi9CptQWzw1Pn0LmiArZqs+mmxE1WK6v+NTeGW2z07vztXcYCnQ9M193cox9mLYZ1kOWO5CQ3gsWNJkBq++dJgQUizBKuMSz7xIOsgjLI+cby6p2mgNMsuYgL6jf63kSZtQbaAppimVq2dM3VaFQJX6Z8MYVnJefMG3WxaJKqfW55TGRGS49/P4QO4zU3iNfqCrYYFg5Y1gkVmatZAZSRNcrSeYveyZgcZ3L3S+LkfbHjO6wWb+JbfiU6GiYnfEHz02rbWz7S4DBTAiI2OnyeqkC39q77S60MBzpH0P16iUFp09Wi6m27/Tl9/+f8I0myTXXnNEZnmnvvFOU8w2eA5Wd9o1AS9sAaRfXIzmE53l1pOVRyJ+klGUkkviELURcvrtpEw+4LgaJx+Q1pzq2S1XszRKenWzb3oiyNHpvxJyU1ThzI41ulDDbbysDcKtwEFqBIeimb2BV1kIxBbc2nOE2DniOv/XUpYsgiinjiR75erZmMOMulXBNTpq6kalkQQdlhXnpA8iwfF4e5DNnxRyGBncim30FkOe+44YCpv44vKOq75jXgW7p7vKZhbkuWb7h7GcExvO1qHPchQkY4x9zt3FXEk20cbjr13fUiW8LuGALx2plMLEShB6+1tYm8ppdjGTL/eKphRnA4ooYuQa77rv/hE1UWrnUw4uJDGLqbv/eSKtAbC54oqcLUSm0W0iq0PrEs/RR3qAAHK4ZmpoYrveXMW/X4f1YfwvM+8O9AO2te+0lXdgElpMq/MXAuAz+Z2Wj9ueN4TBQQxRWfg34c/JD0v0AFE5137nOWaSBSURWk0uu154sOfwv0RXzNno4rgKIwIkuavAHfSOM5I+Bx+gbXjjtL69rgNC9xiqiyh/2BYitiPxTxln5kAO7Qa91MIRUS/P0JCQeCuftwZ2sN5tDMQxDRsLE7v4XNAtZtswG3cFSmus+6fHKJRvonm2f4FBqcBFoeWBI8d8+5pjqLFf5VGnvab4w2iStiqKvnaZRgenCWudjf/fVgVSKTDbrNXd7RX2AWsKXs8tH6a3IzNp1RF/fv8X5bdNflSJecvAK2FqpLuQOGcRup5NFJgYv3RlKcf3pNor1yUvDxRmmzqujk5G6L/m5X6+2GM5mBozaxEkk6MgQqkQOCWVbExwR2oTiiX/68WdGmnPbwAOF2klB2pXf0KGYpzRZDlQIRac4YazIl4LH3dl0MBQ9mGYDG8nS4YRkYJPN03YrkCi2c7x2EcIc2mSOkvcxyVK6yzRR62B7503cJ0FiTTsTruPBDJgSJ5KNK2CAXAepoYzdbfd9JqwSUmUDIZ/D5fbJj+83ugk+NvNnBwwHoNfmMcC6XR7Oc85MUT/F83GJ2daKsSp6OdrNVU/F4nfzSNm2+7sUstJxAFYtwifRVHyJrkq6Ex8IJYQqlHlkj4TmeMBYxb7KtVBhed9+RDpBdHIu+2PmHKTW800GE7IGvqTp+d3qt5Rb16TyacDsW+aDN40NWA+3ax/Kdb1uzNzTm1oO6a1TJv2/Zd2s89lS5WUrdWm6WJ8o178X6dwTS5TtGucK0MUuMAhDF5aup4WfpZiP+2ggnl0h8obEx4qlK3JFHCjmAHom+v+xY1HL7pJwrUOlNdr6TIwQlMi31+j0GY7ogyI0eVOVCzHhRCcY/QKKYtdA60JFPluZxA5Mxxiob7tNNjr5dVdByY7TXyvMSQuh+MysvlVbiqufCrWdfL472eqQSihZmAwM8sGB5HWJVmrHiGbpo8i+8xTsOqLm4eW07Zsaz7275qJVxmbJ67sM5VFFp3s1T1GB8+AyWjV7DExqTWi8ONp823B5gXqVojk2rlgSok1ILjwqj2VmbLrvzDmhu20pUa0eJJ8+ma1odmALg6OeJoxRZMlFSLWCBOp6iAElpDHf4gGejbZYYtrpF/vV5IgGCz1BJA3mHaQA0Y8mLjX4qy+VKjKqf7jt1jYB8TnwnpXXheajg3MUKIEcDJHzRDscG4APFaPxxKlrEv+A8rOJRUl0THSdNzQ1j8SZ6+QEqK3JkEmSgcRWZ5KlXK9XE1ri43/YJH/fBUPKAzRY6lShnYR+EBBPxz+CtAce3NC3uTQAlwBxyxnL3XOfNjqth2Ya7AxZwrBAHL1wFJATD/YVY7rnLrSqRnnXwiixWMvsbYy+gChjduLB56Wj+GbDTiqOtKmwjVby4w8eP85lJQihJ5DJlXdpKsc6ygGQO07GgwfhjdVCmVcri4pwhH5orAk/Q9mWCUVujNEGaNQaWI8mmhckl45gEfCqX5576YFn9vgH3CimnvpeLuV386+Jb+k292apTsoaNSY8BlrU6ZdnJDfZs0AvdL0srrBheXUi0kwoBK5HE8GpKqLk80DO9JizCsi0/xktW3g4756LClWyUOWQpviR5MIgW89/wTOjC0EahEwSr/nyJ+/YseE4PZ0yNnlqathe+AS2CglVS29dhME9uCb4P7Eq57Oa+qLIQShjWrPe8IZyWF82QA+BYpuoqLdNklVc09NMuDFYGNhyTDnj2k6dKlQ2ofbqwMdVyxbX+dGqVoShKhwnAooPHL1JWUiiQrqAYGCRKMn24nKxS7tkofKo334KHhlrmsu7Q8ynwGV87PA67TTzrktpTOqw3UceuDay2K/sXU1wauZ6ssLU0HZ+dIsNLCE6CxOgm39LFNNahqXhqqFqcOjMQLMKf+Q6LrNJ8KloqCE7b6zUZUks2B3u0sRUo9vMOUtKnJwekREE1yzc+OOqIm7OYG6ShKvv/w8JrXiWGgyHzNztZxmJgJs/4N+/2p39sR8WxvbXLr3PBjD0ie3T9Dgvwm3E4QmGNas4NzLiwF+jlh5TH8EHE2IBcVKqyaiqMFe2XjgyKnUUjiIFj9H65LQGU66q0Xlhv+G35K6i+e01ICOLfFvYii5jOAilFVuIbhJu1R0/ipivBsE7YJUXMHVxYuAXlfVMwVbk3NUeg3Aa69oz7apObxwX1eDbbiLKLyunF3FdsTy6gz4XeoFnKpqcmxMnufdxwQLT7CMUXdXI1b0p0Q9LYszJbBvFSmnwej1g5VblTXCNQNuI2Ww+aJGEVt6ad1lond+vtzdUDTw0lo90LlfdrIF03LHRvNP+vwP5GJt52AwWnYzqC7eefN3I3Lrh8wZvQGMZuKUm6r0dBy0AyOjEjiS1MrGk8F25zAxm++vIg381QDMwBcNm5CtKgZimPhUZbK7QuzamHPgJkY0j2BAsfGsxIcCholmYNATFdFIOKkGY++j/mLic9lPS6GWNs+NyL5ACxwHBXk58TEH1UUct3zzMlmS9/ERYymL+Mh2gQkRAvksGrmYetYt0LFhsA5iDS9SDHoUQ/AdS55EHJv1dNPNp4QTFy73SNJ8ihN4qUNaZ9XINt/dJHvJQ2IhQLFNH0uw+fV7jebXUjpGNl9/Ue57nw3Wv7EpvOKWM3jqxI5qvdRlPEkzbpyoAtDPmbV5X7dzjwA9bzc+PUf7jnF4olstgCqB1VNEwrqHBmQSC0iaGAwhX3fH1QQWs/ttUzl87Sm+1cn85hXrZ4NYnfgKZYjCBetEGGcPswi5xGLiu3wN7JWzG1TvIV0UHcLvbE3qCBpbOnsR7TXlxQF7zZSsTvcmmy1Cef+2T30InQKYRpDF14b5oWqdvZIBVybdLsZBxs2yHKYtjUVyB7oH46ZwRi+neEjI4RXpXofWxw1Tj22LH7jLmJox0NjciOXquFd6DXzJrKN5b0PyClbdozbFBH/M92CFrhSbFlUZp6elMiWnLcdRGq55WsP85TnXXJMDk8D5a602ylew8YmZCeAcYN4Qm863hVpm69YgdXli1n/gmNPzWi8gcuEgu5IlDflYgRrI2RcF+x1z8z1SgZDztDV19y0YAtEZH7osejgkFFjfpj1R1rK/vbUdPnc5cHYrLY9FzN5XGrPaaosDvWq68Ye2i0+Ea/OuRevHhWIBZHD20zn0NNiqScn6pixp5tP+AZxXSrxLz9I/NbebQkuhxVxMHhXhUUvZeFRwmkiqa5EfA8HKSZJzbyV9qIVe0u43ryJevMxF/0/oXCTCUPsdTxqUtbUQiYQoIQsN45+X67Mc+uGGJvjMToi8A4uKnZ5uYkWYn6Cp5L28A1sciw71PeoWm3VZg29rurTrL6jQ90cdC9vyfmhrFUnnrU4XDfwM8SVNWTCoJV6AfIqQJeDqOCEzJfLmICeM0Zh6eUfX0vGPYGtncHb3+sbtqaLY7qhez0Cp4sPKNc3SvlItBLPvIAVVmD8vDM1Ho8TZViMfA6YbWAIJjLiynYMsEKtKjrcUplHQX+kZTx1OJ8YRjFHTDnNTCAn78i/6WLRvQy6EhlhD7es1eq5bqu+KUZ8Knh9JHHigAv82e9EHjZ2FMyIf+00ZlsC4vvLwzIiWahyRfq749LeSo0IRZbIAW4dA7A+UIOhPC6GYWbm2jexOUHMI55BinqQEcwgoJW9RyRG2IlLD4TzeVGQBf4gKW9nkuCpOwoKBJmZKTt1ox2LL3q+sDzsQkvINfvHHow4ZX/yWFSIhdAqC1MeJZrgwXtzsfVUB9+cqfAzdz5f/C59TLj+ybDwVwAyomLDx4+/jxVVj/KzXRw2Oqn3IjOMN405S1coURk6Us4CdlXL6tCYQLHsoSeqo+k95UJDpoDqWbUyFJyEH51S5ypv0jySE/GHJgecG9Jzl+QQZ75JL1az0xiX5hWJSE1jtfmlljcBXDVSLvYG4ZsX4Ehg8l27yo0t7Ks0VZ7h/JBLEClR4IfI8hh/USqp8uF5UA0EEiiCpd17Ev9VIOiA5eSSAQPyISBP/Hsg+z2vCGNMTiNNL8HZFVf8MGzZ4Rux9jGo/Cp7MYm+V2BZm3xGwp92EZDT2iZSbBZbTVxlJPp5pNYGknxRC4cbXydnh3Tr+gW53zZlVTkTwL92fYDzcsHw+gFYO6LG2/uOmgDiSWM40F3Z62Xk1teuV9shPxgsL3ZAPLmAcWi55Fcr6rLd9OyQockusdQbeV4ffltLaPA6Kx8BuiHDHvwe7LlvsCtiXxwxkT7Aa1AmdwLy345c/Ml6p/8/nbuQxk4oEZsV3cFW2pEvBPOLkB8j+Wgzo8FOTexrHADnHw18BgCooQmezC3LR8Gd2gY5IzetoUL1rXI0/absQbJdUXkpvCV+a2CtIPErEWnEdHpUu1GTz5qMSasg02WfqwfS2tHPo8VbxahuPDEkAh5t7FyRYumHGIqmjVxBjC5z9lhPaM/yeDRKOe86DCOg5H2DzBfi/yLdizI6OwT8zUhHFTZVryN6II8UIkjBtJpIQT8s7HKD/92oNbCcwTPtQ33iSwa8E9qRm+UASHzRJkDRDEz/Uilsi7ythJSmp2DLcEBqET6dl/JJHEXnGZ1FrSrH/M6q3nouTnLcMMGnOf0MAZN0wp5qzYbUQf5sDGjKN91NSQUF25JmNrgq2IZgeUuC6UW0cP6uB5iwGpCsCJLGC9xaItgSLguhGryEyGLMOxwztzkyle+d0Tu1Ym5TLTFBdKr5/d6TOasdm/x4IthNw3ogYybBazS4PGfjySaH3+hWaIGH7Hzn3RrL/L2HHjboV/P3Qu9mXTN1VXTGZG1noG/JLljzxMtwLagMsCaOMqqBvzV8j05H1bU3LDE+lhQ3dNUb4gkX/rGIpSXiLFNu/n8Wi+aHy8vxsKS1y+gl7/UC0qlZMHolz5RF846ZQSSLZWXRTqTnT/+QOpi4P4GAD6xw85KJk4HCOTETu3B74HLRYJpoy9JJ5+yk3aSJ46BEN27IbO7A1A9232O9fXV1nqXOOX40Tn1Vx2EFQW/8ZD3Dorl5LRuMDi1M3zlmMa4t7Im1S2fqbc6jIVfN6EadaaegSvqZ6b78Tq6ZBgsE3qY2ey+E8wtT1sRiq3hqnL6ndI96bb0pWqNcRBBKrviNLSXiMl+ARMpi34yO52GK9oCOBnjEbCu7jaJ2/3LJn4BGlvPRJuNY+ABlkS4ILLQ3FeSW8v7Tf+yznGJ+WlJm/2saF62tflCSKNgCYIsFEmntZkwwxGUp1DmxWCJy+GCK4aGazjuVcS2JOX5cA199JUSDHylHV0dVqWa5WNzZICVRmXQqKgk69hcaq5fZSFi+Q7EZFrH19Ga8/uF5Ab9/9czPmJqlgnDAY32iBLVxt03FqaqocBKl+SXtIPg3VS66CCdvt8i0U5ZFxJTXn0ikjxNSThOIxYOTIXnRCx5HGfbTcYRyFHDvqBBi0i91pZHAYNwmDpFdO1YZK3Qwca40hDIG4BXCLEa5/qsAT4eTAOfXUDktuCJEEAUL2aqw+T9SNJolXju9g8eitduxravdT2qAMQtjo4KfIBkUdeMjPNEt4/JGdsrKe9G4bM/5Om5A1CyTJlZdTUsH76PVRdhMr2rOpWS/gnivt7raohtpDwrRzDQ8IEremP6YLr1mpvzNRaAMW9Rn4q6YUwky4CnuZrUAiFYI+JRpCT76RI+9utggTxtKNTWYQCID+8Di6J+cyNPgKn9ye3CsSKiU5FkY1mU2C8MHY5+RjoYGkPoPcAFCVbD6orqQn0TSpgvHrcIUuexY5VU/R6/dxec7MKpjrF+oGKopaoOEhPE/BAgJlIrTCRFbw5XtcUvXVo7DAWvzu8cQokK+J1xFjfE5g1KM/JSatKFw2mt8Tfj6C9ZvFXsaSjcf06fxu2lI9lAOIU3C5WNNpitDo4Tssz7aknSFFB4icghO8nR6/BMWxxsWVZ/dFHvyOEQqAb2ngPu/naEsdHz8WT5a5MLRAj9sfEvWrjRNRl7uPWm+4dGdLskJ7Ttd0AhEM/DvtEd4LwI8romTugdx9H5/MbUeEk81PwAKhwP143Dyp7UPG1jalB2Xl1Q6inQWG0EK0R3FuZMGxjqLqcOjVdrNuHRTyZqepTK94Vzc9V96uHGDbUy4IvPCEAaGmfFY6JExQRnBKcezh2mxVXvh1D4i8xLEh82dFb3LgAVbllWzcoMYrGcHORuuI1O9aE8a+qN06JoowmIHRHZCZjAQOKVzWumdp/uRD8makmTPWmP0C+HoY2bpLNaB/qnURYZV2tDp3MtCI+M5kNmSYWtoCivPjbGSSnMHi5LhEs9jhFjEELjYJ6yeV3naqjojOBT49n/qRla8MbtPnftIX+83c2UCCeoXSbkVyJgEVXgpAKgKMb0ggKGgRitJaXMqxlfYKj9iqCt3be1u2CTzr/Opn5pG8rz61pg3r4KhaQ2wgTkv4MRtvR63O/vwFyDaCkNQ0qjt2y+IjLUO5RgZga8qFrpERAaOu8x9I+QecCOuWsdP6OjdmH9S5v412YfPQbxSg3qM3Tv17BpK6boZSV9DteDQX7MOwUDnhMNlC5AtDn4GT6pb8DWLzM9gchSYtEmzGn1mBnj6HpKVTEcNqsQ0gFJmKvDBh20+QuTwdZivUBh9W6z6/hZutZ8rjBm4+mOq6CS2iODoe6m9GbzB2bfwxSD/Sth3uAWhHix/W8SINPHs1ASPbVoDYRNIMB3eK/2sTQeQ2sV3r2KCjSawYdVrHPWQJvbOvj/QgQUwVJLnJUWkB2Kgas3HuxVFWd8wct1lPQ6TFGwQ4gAJ4BxmLghuufwifBND37+wu45hgNxkQDqHbMjGFf5MtWmMQo+70k2yUKhxUkx3kx6mBogbwiyf1ExjQ1XS24UC3+nNm5+kcZLE1L7hlfe20wXA9Vixm6dDpUyM9VgvCQVx3BIus9LPnASKbjnmIytTUSwt3/29GfbBlwPv2F5ihnPA7jjpqGtktPZA9fEUujwwFSSsgQLDpv10ocQAge91PNgAbj+UqCl13h/Du8pL6k+FL4FanaopXgaxzJkYeC3fXdVZPqD6vuCAZyIygARMxqvyv/H6nzT9YkJYtLUe/uPvQEMwDGOdhy7zRhDwrd84V2YOsiuLzUHScFFCwLlCeST0/ZOFWp00cCd/89HR7vSwwWFFbd6ezloXvuHcQNQkfYlCVrLPk6mDVIe3vVn7sstP5PLMxr+xubchbOtct4YL0Vdd7+JG5r1svK/VKq29Myyln2lFioR41IkpJ4+s5McH1EoHMhXtR28u+oDiw5P5cCXXqCrpNCIYbtrzNjAwPwniNu7PlL9toLVicxBoWegEf5Yxqvg5oOlDKKXUIjbUsHwv3XIhd/KAb9y1zL5qF7c3zUoaOwDfv4E1pys5KZUeSFbMfN6yIqYBPiL40dMQCPyprwGbzUCuBjXSsrczHa+iIe8EClb+X7SLdq52b5dnXhVVN96tYuJOyXxM/bNWYZ6KsqN/I92nXVpvpyajnizWY8Jskrm4VrLKqwPFwfx2UDdktm8kLu9QRAImcHjUYlCuzLyBH3EJ0Mn3gTY1PbW0aO4/N0OPIvr+IuO77cvkRW9aaLxCHXkgrvIFdmdRbTdJwDDMlO8ouN/I9g5PhoH5Z5v+KiKO6wFClJy8RaxFo1KJIga7O5j3PRJXMS2oCNoY4NpGJdovEhu15oynhbR/a8pMgSmgMH8TDR7aAZVmTYfk17yjxcI5baCwJuq/ZJ/c/E4Qi5Ws//fodSCYJr8W0qdNxIeVuyHRRgEJumxTKNUFToqLxC9bAUzQdSh+1SNWkTW50rjt7z9XCVk2b5ih3edERUOxv2J/mgbaH+w+clyG3oZ5zEXSisY5aaP/puFo2xGhWl2BTT0fufHfo+c46XRqZ124Md35/0Wb6v8W1l0703yOuIfHjLMq/sd/NXRfM+Yh6yHkLp0kO21z2vp5SRavCOyIbhT3rvgvgkKfs2gBrLacnlZ/K00HuL6cliUcyE5Dr+XXok6JmKaEyUXR6jGuGI09sbt0+qcZzxHNyfp+dA2m5s2fzIruv+4f72o/D0B4fCkXStEz1iB7JQp9gDdJhtEqx/XYjMTqKJkNygAP8Z/706wLF/9dNJ1JYue8Ebzb2o7hECmIBmoyF37+SusfaoWRfAUvC43/8J8yr6qlgyECNMm1/NBjzJuPOXPJph2akZrnb2XP9zHSOgcB2+PYp2DwsDM18aKDmDbexCReRVXCOPn1uOpKtl1VRIc1ij7Kt3aJLkbsDkiEvTi3A+znIrJHNIIPTPfIWjH/5CkbrASAtjvXXdZ5hR9rJ2f0dk56dXIUXYsqPssQc/HAXd3MShzU7h0GRvPHQYC3FHmt8pasSj7+OGNgJIjC/XOdPiYOZ1DRSI1J5Q8fZ/eyKSFSvGOzjcPXJJfvWYa1B/YGMQUhBGwADfUGpG5VEqCpVz9qDoKRCjKyPAm4oK7BwGTkPEKFdG8LXz0SLeoBBGYzNG/3vI4JptgiA2kfWV1crRpsPmD0xlKhT5cbp9eG/yrQu64SyAWIYN5PifPYxz7Q6hn01uM1TkZPjNSBHZDUm3ivVuAVUVVpdImHz7YIsgX14S+xEyAe/asxe0CtK6mG+a0SyO0a6vWhSTXR2JiEKy9wL73c3ycABLobkfThr4cB4YybxY6MSbOod+bylcGoG2LbaKS3x179X2oHcaWCYbO8m+ogkzKYgT1C/pLmLCvHGHNTnlHlEsO66y1eK2mz+9QZdelm3tnOtIlIGGiIrcIb+IClpM7kgxb5LD4IQDEjbChIQ8CVz0SxH9GQNCcmL6t66Qi7cY0uBoYsrTUN831sJNKJxE6VYiSBEeDXwlsEVYjGk+4pSX7VmsjPvnn8PX9KrqPB0Z413arBYeKm7s8Q/bfI8ZlxzyBEI+P39bHuFRcp+iJQpf9PoFoVAbkZbNq49i7iqhNCjLp4ij67EuOe9lbuqT04R/l5JIbzmEtWL3YuvLJ+g6LSDv+H+/gq+QfLAnoEoVQXKWLgnXf1a9B14yuNBezWC0VXnkFgYoZiqzBR8OSBE5Ilcy4hc6ndc1/9mxA/v9CiVHx4sCWNydpX4NudgX7WAHQ6T5hlc8oW0D2vmYhaYPLej8WjNaMqSIq9EPXCD+qgHRp8dC16xYvDZJCJLkRv/959FWyRHj2EdBj6AovIopcq+JDlTnFnVp94xSN7qixZgltjscb8FJyAx4cNapQOq98PT9H8ENqC6gb10KcWToYTDKH09MNq8akg8Ax2cTGI4azsLNToXcSWsnkuw4ICoEaeV64LMlfftJVmfhOQRdbpkM0O7ATFhVgsLQTUYmMcfI30n5F7JM85or+ObM+4q+KA2G3EncICGc0SVPD0j+EnbV4FK+J1DIj5/Fkd94FUCt1ppYJ7md7Qu/9oMYBZoNiSws7da7BW3HVxmI2q/DM+5hadBsaInAN9kA8zIYHXhKVEo0ezcoFRl530Q84KNtdxArS5pxJ0/0amvjj94eIZRqgJt0x2iefDvHrhRDnPQGDlCNoFv6UL0w48f7HVmCKxFjfTiaVDXPwRW8ttKepmwvZcnEyH00ZfWb9zEiXVqFFxOanwLsMptHcVTwGlOy1+Gtkd3WOBRceaJNjBgYG+qtfh55a+tGAG9JAkGCCuZdS0dTQx7AVDHiDSMjhU5sieMZvMT8trPwpDFRbMM+ILfdtkeusEe6gJNwMvrooIgtRsZgtgDMp2PNUq2WINtlvwUxPfqkOT2dZnpVYsIfMj+IfBWXEiId/x0Cq0wtqNZifwdhD/1qLD4d7nZohAKwqyVPZQT2UGlKAJBfwnJxS2X2QalX1kpxxfzba3ULkpM+Lmdy3Rk5zVVAthaTYfRJfDHj9VglnG4CT/b1bUodPUZfAdsNCE/uztYn+w0dv8q0lZ57cUk+9l5ge00pwhRALhCvQi9hPTH7zY+Na8Tua5ySZlstFZRon/yJj2g6Z5ZLjiT9w9OyR8QA4YC9C+jmyXQ0gGw/RJ0MJUaElQJWEDlL1rFhl2lBeG2Zexojp0Vw7AUWzdg8DfBdO7EX7M7BZbYcmOmRe52Bc/t3piJ9H/myPq0q4d1VuiJMgpJR1Yv5sdFUXvrA4psztO9W3jCdNFLYGuhp+dCDssyo1xJrnzvcgzb1U3DfEswrSZPO4a90inuZ/eB7wbq9guiGYanABpotvrWHfZKbLIvzj3VWWr7WmmBzgCzVdnerqM2LKcdPST/GNddPuYMo7R4BRQT9h79EFbIW0ymhcuJJyI3XbtoNXkpYjf8CYWDq1cbjPcVz5LdbZu151gehgvPfiPdZQ3Zks7s+Rrn6kGv4f4ZxaphN1At6AUHUOhujpIMlcCzFH833Ma7mdEqraswgX0bhCsIi65zMNlvem+TdOHyTtHL+x4pzkBj+b20je0PZUO+uVzY6bs8YEfwWwPdwNxtRryixUkWnZkBdUShBU1+bvp6/kr0Mj2sagu59VZ9F7ur4Zct0og87+7CZUfgZCBGWEuEAYSWcnkdZ0ggrLyaq+7OokY6qF36srrDYYXfNxZ63Y6T6pmg4B2AtM6ahQQ4s37/Kv/5a9KzYnjsOzyXNZ/hsyT3BNiSWpvsJbpj4rwk5y9TftKHLVFWW2qYFsmJ7PwcmTouxmbJl3SgGb/gWlEpBNQWDeYO9R/ifFcl6bN1oyQqEuiaZvURkls4ccThJyyx7h5sDe+PREF3OUH+I3/nCkt27BLE6COC4yLEdnpwUhKsArQAC46Sp9ymf4XUIei7Auj35F84Qm+PXZHJ7lrzga+vKiCAE/RaqQL/hsoI27yXQH7bujjj3JbaJwNjjiZ9GcvF973tN071foGjda+w9ngO5dOxU/iGUX4JBX4QK7bhjOJ/VEvDe5OPSS3b7qWUZl18WgMw5iFYrpOlCEe2jI7XLSbvzhumSJmF7dUF5TXQJHUrcXnR2EbwxdjsX6FiaArUeKI112POvv2W0UEVDQDw5cI/HoO5LK4NK2rnfZiWS0biKF4GaPZrVsVyqGhEpmZ3HSxdg7duQiv2W/JuMrJW5H5fGAT4LURuGgz1H2ZbisayFoHizQGfL+D3lkklLlXyP9rZnykWY9KdIeAg5rGqQse6CXFDEN6drProUwIirhFcK8WFMRDmU2qv38xBcldohiQUhgLHrFNUTBL3mx4cd0U6DsEQUYYQN9i2+0qTplpj6FGX2bbBdWyUBlAXKDYD3vrIqGlb4t2DB0s/uoF4yKV5UbSmH4k3FEtFcqSUHsPLhDQ2uX9+HX7gyBnzQpYMG68ISo0JyXs4upT45GgX8qU3TCejLAZ8OOz3aYIBD5W/KUEyqVdHUQFppAEBS3zcL9aJq0Wc7/rFzSwSXtN2N53FY0pQar+AA/7+SdrUAflhsyxOe7Ycn45hknvN9WhUro5VE762GMgI6BF98AlVxdmkjweF1YPdWMT+2rY0CDO+n0axaN2Aco9V/uLC7KjOvGWQyNOwis9sKsLB5TvDhsE74Cr+ilQKxyC6IaoQv03IqGkNinpueA4oA6ePrlBOKsuGbFfmtKFXANZX7KE07PPWbMa/jsW8/2Ra02NwTM6eyk6lcM4h/d62geWRKwOTC9YQrqdowqYDIRzHfjac8BeDLpNeIIKg2W7aIPRafco68dkC2AZe1d9SUjYgpm5bQM1M7TKONz13iMclcwqtfBlLZ80XJr6sknGCoKWmTT5vP81hpyirsG4w9xO76Ka0o8iWxOZK/Hjp5TZuKexOk3O37auf+nux2s9WUOa5RYKQ7+LXXen83IUM9BeT1TavI1mLoI6RjcIaNSnI2qVg395pMzxXm5fJRQ9dcbdecxU6ZyerLYWvdVxyNRmNEXtPXi3wse8OEGr1S87XqNMPesDmOrHk/XGl5u3yG8MHR6eyIR58Rh6NjajWje8dI4Tc+vgC24HL4Dot2Ql4heV0sKjTDRCpCgV+KLGmik7rBnBoOkm48orXFsQN80M3qODWXeN1FoSNA9v76DWH44w+4tK5GBOhiWtVXNYZ2a9ENTGZoVzss4EaDIoLluGeQiYKuSeM6xJcwJdXt7w9CI8pNqmAgQXZV/2LqgKnxzeOuZ/ArGAv/KJXDvx1YiBV+xxcc1VEH2+rBzErM7BSKHISy9b4MJThZCpckj5E6NiOUToyCsgamMoR6N2XcIj9skJGBlKcuoHpHbk53H9KsPx/8hm5O2eUfD3bGGjzE4h04coKxg3D+jfNLISueTBQDuG2cTmzpHDXCAWL27pv/zoAVvRfSbUobnKc/h3hMFsoaa8Pc1mAfI0rkGjtVdihrxj+p8x+nG4Iu/haI8z3u2lX2m8VdBlLmDUQsdOchYNYG/ab1p6UM1smMlsEnKWfCLDAtHWC0hGCtOvRIMGHFponma07wnybW5KRUwpQi+5gwJhXvmMF+cjxHYEmtHbxtMkM0kiUXRZAItrJN4OIlVTsk4FY6EZSfUZ3OFCcepN5YT19QzStHs0NINRFRqP09b33EMJiZXX3ZroC27W9YaLMIiHvQZ5zNc5qDEU8ynQ085LCBFF26ByajzLgA0VOiiRjsTycrBcvZl7DBNTnTn+aI09q9cfsogZtR1OmBUKriXkSqOXmK0+yzn7DVumVx7i+BBSE4wYK5xFw4eM305r0ae6TjuWGeRwbPnyo/h0dy+k8/DN8DFf2+m3JQ00I42qjnkw86c3noYvZxwPyf60riNXVsPg0YsvDMOH5avL7tigsxscYjZ7wLCIj47GKdhjUdOW3ghbZ+ftd/8my9PvHAABS7IsC4hmc4U31FYXQMXVMDVOS7o9J2ax62hGsLOgy5nCnpz+bUSIY8E+PEFoNNW+S7pOI0kVSNO7hLI0NHgQk/bsNJkIZPge8UH4d8N7hlquefd6ois8z2KfIFqtjp1aM3VkIt69MSjau20KOFvGAj0pta0nATEi2see3eVmKSz3VvhDB7FXfnUsBWa8JI2IeI9OUSXyxJvrRyyB6Xl0AcmknCeLVJ+DQ/QOOG0GL2O4uWic/6TNz8LMSUclzdOsrdNJmAf2z3bLsXWFFi7uzacK0FJfuCUeUi4DmqwAiD6MbrAWVCnInVGoqOTdDyHYGHzaeiQhmDf2gEs1DQbMhuGpvcaXSKDo2/k4osxFBIScp/5ZGICSAj9hzO0qYoChJ1dXki/mIvTRHmyrenmw4BxHJoGB5yQNB/ezZ0N/B0XAPJBOAuDnWzfloys95/kbS7aAGozfxD4USXsjOokf/OrfJyl2bLqAWROYNhl/kkyMHBgecFTtYA6j22cT4Wbz9g4AYoyMSCFKj9hpsTkruIAwK88cu6cMRs3LefPjFTH0LIjer3JDDUknut5R8u7NbmmG8lDktGS4ruuao2A5ys5/xbPx0L78/RJTlaNfVvE7X4wjkvYWtAW7+EDkccYgGVIVxH+6bB+8XzsVZWuwJ7ibThQfPQR6FfSMP1APtyd/Uj5ADtxJxxd6MBb9vJQoOaYQobsYy5Av5sO2zS8+Uk/IX7MNJ1NOD0QtU4mgEYBNWXll3IINtyQkZW/qbwi+17KDfhmzqRcmt29GLeUna2DD4+nos7q0D3SKdx6JQRp6RMld6ITPK42WOkNnm58QQ8IHF6xcODj4vc/AY2oIsxc9JXcvFNskB2DlLX3Gttwf9amA4sitSeIbslE3bf4AVPgB8z4Ji2OGsdAPhLvBD7BmplrJowUqgHH7M4axUpDCLxvQhaVKIf7dn3CqrcrzMYGpnAiDXSY2eeot8veopgW8J4oucMQ7BWXcRc1O0zlCLcDl/6V3oVcEUamVTWhMhFstBZfjJjsgGoNYBywRB8lY91l6/+PgL0+SaWSq1gE/7zwwgfpewvjck43BnFxT/atmjzfujdo8XcRAnLQapdgFHDjpnXaOqIeMramVTORyU1ZDkLcjHHuMuZYukBNB/ZFOuVFoobdlC+VcNS2bYIOve6EvVUotTSkBi8cCCbaeJGpVNjLht5Rjfhxc/wHxpsBc2ImspxQri58u6amLQxdKSWxR2Wf6AWKp0d6Ugy6SU4bh2RTrzBEdN+iB5ikmQ8SrqPY858AQ5tF55es0day6CLVvrCMicrnSOvIXbxRXb+24wpnlxDO+J2TvG16m7GZibKJa5BiRPcpvNepTq07c+zfeYPgGv1Q9hQmJ8CS228U/+k6ivhXHm/anuZhfKDGoh7V7bMiT91uexq47IUHihZd+Z0aA1Rz2Fb6asKe04iJ2WKWCG/qID1MAeYMVTDsJ9Hz+5fKPkDZ3GVYllEwbR8JButMKTRJPpL1OH4hbj+E+0eQSY8PRhFgjOxkGEIwF1BFgpGSdNGJj9R5AqJmUMxuw7tGWbinYo1JOP4ujXfZF4p79Z57JFLn8tCvLnkXemRV020BssYEQMAR4zCFeBRc1m4CDukV9GrzSSbAu6HXwoOdVEvg0++w1ZdNiugF6aPJOMGF+kBY6Ap45rMMyCWaY2GuM+nM/qOH2aloRk7kLBsN2c8HkHEBNc9kmjbkKYCk4q/Vw5EXsVwaQ51KTKLLIe1OvA5aYWs2i2T9xm003f1r1ZHaSYWUw6dPXP19Hmr3NxEE5UKT4KattConQmWss1EqU6IObp8DlwMYxrTS9D/OfN5BACnDJR7u7cSbx/6xmjdgq1rUSJfCSOaNgT4SWHBhimZs7bggGYWIeYfX5PQSRyGKk0zQ1tmDP0wQ/bgocxFqGH7S0oJNvXTgqY3yM0wELZRaqtyzztdhwXL2nD0cEoGyFeB9jIBece4mKiP33fzEVx4gBs91sWfkA7kRnMkDPUyfxJuq2S76p0MqSU7K0dJpYzLrnY+QG2QsMlU3mFQqClc8zrhpxNpxG5yVBnQvb8cQCleIWGlwB7acQypDdY4dR2L21L3PW4AtTTws1ntBiUIKEAz/aY5CJBGZSfXFJogOTsaZRL47yiKhsR1NwN/Azfyhl91L2uGL45LzITryffzzwqIQbNFMOp2hfI5OO9kBjMtV86MRW3Sb2cQ2bgUJX41S65YcCxGl/xzU+OakXNbirjG/Xh/ZudSzvthREjV6XUp+81VOvMzlFa+a6oUQ/4FrD94shZjHxciRFamJCi/7yXgsA3MZiR9dJ/lAQwwu+RdSCI/JW5TNCsfuF7RYURoeNo5DHcfy+8LHwX9fzzHvmQNyBnvaowJoKY+THCpw5lpEPzRIIxIEYkgKjEhR1ZFRqV//wlMMBZUjrGeS10t5YU95lstqdBeSYkAN20+ckrBAs7RFl/ji1aGmBYLznn34sIVAWZc3TKOZNj4dI5W6AjYXMGxiaQMJpOK/txY1DX6OwPtWQHbNLUzjoglbdUCAsD2NPqSHzap1wCgvN0PW5Y/rPq5Mr6EdlRHoyOvVkfnoqnuUXU23bBbAF2L98/It4dxTp5wvjtm6yY9vblp2lxFxLpzy+yFL/0OHgvDumuzm4ZuVlZd5zboV9RcfZc7eLz+NO4TxCNhgnt8q4acqUlyZaAQJYcpGs5rdbheZpfErEzUHS1icR4myqJ8hIb8Kx08qtJJsnw+wSg+QnJwTKpwbldOJF/RDquonp5LqSQJmfJ22rG9vIoAUZLXPrZbbvD7jKCvcRj/byqKslzD3NhrAo8PjVqXkw6IPOtuQr5+H/dRIloHEbI5syFy87qRIWuzdYuqm75Nd27Kzb6FOwIkrKa9vDLXtV0rzhkOPUkSYi4wrwFIdQqFmFaxv/n7ISWhyeTZF+6doT9eCaATvb453BqzmIAyGG6t99JONGb1RHy/uvlVfMHYU3CyCznaJoJnc7yKIwuHWEyasL9BglP1Twa7pMtIQX0h5Rq1/L+nIXI0I4+/AgjlQ0SeNn22nR978NLpaiNYb3U5E/ccs+n5CC60nQXE0SXRp9U0J7X4ypDpeODKB7LbsJkFq/M/27ffXzzuBfUyTvusOmLR32/C5T0i0cbshJtzIerPE85FoaFI+YYGYFrvO8KoRFoIWY3qI8KzRLkwDUHW8pCANHOM9NgLFlxKeDQjd1rA7uU37LbE3B88QU81u5FyKsE10vPgBgcgPTue5tcZk/tW3FwT0htmv1lJFa9EUiro11cEAm8WEc476vyPjKbvYZrz1H5why3qZlzc1U/egd56U8wBHlypaYZ01BEYEK5q8eXPWD4q8/GZGCRUytjdwht2J0k/QrVydWZnQAdSUjH8RjHaj6uBy8g72uEoIr4epbVjIZ/zaSqaZgLcLCUFF93Y+AaMIiipPj0xYG1VsqfwcWgLFjRLP1Fmwgah7qP/F1c4hng8L5VIBipsb+yfggmgzX2L74RNJKinP1i+gmeRoRvuUmME8TMgvNz4T62QA/NVE5obgBrx8fbLKD6bGMXM3IBR0Yb/Au3usJTGOg6OsMOKDRjfXb6GLiQRDn6/6hWYOI1mKZJf+1IYOyDH+YeY8FGh3KBn4PhDVnpGzLkutwuBjnJP3SrlbntXRHv5Pkfu+nxTf4rA5CwsYVkjop7QprkLpD18hQ5AlTUOVqW/vN23P3oTaO++Yk4ecMFO7paW99CRhbFcUgILSA3AbxUK1bqU6O/B3ovRCRsX+AUGxSPQxkw6GUO59pxtCJpN0nfL+W9vs+B6MkDoLZdewDkmSsIfn8k5S9ijIOQdxaXn+XlbWIEkqJkhDtA4Gzd61q+kK0kJtfayHhlgAnlHPYDhClACO6kEdyPLKvJIZ6bxVdzXUTvUkCKZjCtQc3gGtbgxXJhfuQdjOxihIXgyt5omKuB/oxnEsD/fJnyKmo+TfcJjq0cdTbwQoQJAdh1R1lQs46/vmVQGh03P/HKgVSzcbHn+av8J56XDdLiBwjhiZR3nbHVa6pwasmdzUW1neT98P52VR6lUalfEcaS00fOn1ny7QJZIUuVMjq85t66nMfeRkL/zqSQbbkUEW740N/ea5iRaZojiK7qxSB70xeo8AixGxoxOfuDjHki9wz5FijJbQR1n/U0y2ROFC3idJgOrAX0hTEvPWfhUs2mBootTcD5KleNWRa2uv1b/rym8Wa1vimzao8rBWjYbXkzbZsK9rpQ7r/GDwQ4a51x2mMOwikIh91h2rbPatnOXDZr8uln4fIHXniu0/ODt5AbBM6GdT8AIM+p+MoxvX34eTGJWrrqQSTH2wQ6X1cfw8tesVRDml1Xb2R0dZSnKFHyqzANxO89EvACOsxhE28/hbG/Ck3g1qh5mSxkxiyKode3hWnP0tlYbTbhQRzO3WQCWcGmwiYikq4EOkkV9t2kT97ox+QnfZucDcHgYQjEIhKASU320KHD7EzLD80kovp3EcgrZ+jAqV6jnSfUg/G/7/A8WufMPsnTCILbMAJdSQpa0tE7Jb56HgovFn1qk+J7skR1aookiVu5IY95FS8SWI+OE9U/Yov2kBiwNcHNxD1zsItE/bvgo/vTYV2Z854iury8Km0GlPEGawN9OLJXdin0SzsUNW0F6Oi4zKoP0VRJEd3G2YV937OBfVAeNCQKkftLi1LMj3B9pvTu7Mh5bQKhdrCuC+cFHVIGYRcLlVXQoQTBWoAvQoSJCMcVXBqxH9QCaXuZx5SEDGCMcr1/C4AEkHlFACQdVqNUqW7ZM4DYEhbTQGmaTqq2I+E7T429IPVP3qgRX1xDdIH/IUqOdLFstbS0LYFSERdUOH66WBUfqQ0/YosoOk44KGiHyxC6M9TPDJmrwOqBzsJJ7vXbfUxEMJQ3aUsnZaZtsBvVlCHLCsg7RSmHS3o76wIln435LKAafOUpWu9g+sRhJU2PRbtfUdx65y5ZfebA/HRYk28NicMOZEQ+TryPznYjevJbareYIk7mu/gPgMZmiQyyrqSw5EDcwlIfjXwcC8C2YJMijnxb3whlI0Zn3oj59l6bwPc0xRv93ng7B1XjObk0GadU21VfyQQqQr6f8TBNpqWgLMZi5bKXxquCdmmKLqpy1REET9x/VzKkgaT/AokHgmYay+NMdnkPWIjiI3u/6RqnplDnAxP5zPS3a44jMIYJi7nhfin8mGjjyFdbyRCcF/45CkVSuDqMX3MV7YEYd7Qth41cZgfSHg36wDlYmBiXf8sWiQAdwyb0uGcVBfmQpzxCq9cLzjpeDHV8GUOO8o8VZQmgARJXsLmvYztTfaL0miMozmxR7BJh6ep4zh5oD7AeLSh4dd3kJ0H/ibJhH6UQEKLw3LpQ8MDFszE1F2ndhCwVjb17p9hb0S793diT3yHJqYNsD6pgXHh8edlZsEszhcamf9gUqZUyVg/chiY8wPw8cbZk9hiKoi7e0jxXku/G+jN0fvjrAZH27dkbKbm6XlOt8nGEMW64DUprWlN7vLJtRLmfSU5JQIZKYMnd7KnYpBi9hgE/B03rBQ7LU8q7yEszq0XO2OI+CC0cERAIqutyg7a01F41JCIq06MiIVMvPu08fktglOKBBfOLfd/Iev2ByjEhbudza8k+uYFb/+k2oBrQRzAAwP/o3vlDC9NIzsE/YKEQ2MQdhAEKkLUQIUI+Y5huOyhIvGVFdMLrA7A6VJRRPDVfqlSUsR1akYyXoQBB9drS0cMcktd2Lospn9ZFO+cj7+cwetZz5OriaZiYD0sSzTtNmEgckZP17TnjOI+4KXi/8WotqwI8Vh9rqHJxutMwoVNY0S8CE/OSpNlXpUoarGwvPcLQRDLLh5esZRHKBFcX1BP3ma4BNQkWsEi51gwNgOjQYAd0crnU2wvN7d8Bc0Z9GBmETCJZAHYv3RhNbXxwuQXripQwdFUTiGysTLNsm0o5wKKUFKgcRKyXKdbdMjvV7aox7cCZh4LvzEUYJz3AkE0vT3Viaw5x1iqLTeOVGT7qAHuK0tJS93u5mS6SBXAwM2wdvLoixq5h3G03oS0JxL0w6VdUYJguTGGQXhBSAUY7vmW3ux+4iMy4houf8yN6LFZYPFF1Ht/aSLbT6mMmfWWHyE5JQN41Ft6h+8K5OSJ3Y92MJhCFihF/XYytX6QGKxZJH9So2WRej1AlUy27YasDacQ2t+n9LFde8d3b+wx0uEiOjOkEYvqdGfBGat6ujqTozoXxz5QrS84EDbMKfvLpCQ+BHkX/Xv66AOjL4bLFMnj08H6IjB3GgwkPw3oOw7XFeu3zAO8hEEK4almAcVva1ReQCM0Lx1++j/cJnpdKMePtmlVx2OOEy+rc6K+dYX0nswsvCOybDvtukf90FOsma62YDdFatPo7hvOC22lcBfWtF2JB5ANNYw9oh8FXOVVH6t7ZFgICAxuVWKhbiOs8o3HSRzJmXkmRAAjn77exv3T+GdonfFvzYF3nABYwoO7avN+tVaDtvCss+N+5xwWn1yWCVv9MxZlApbJhRZ6y2GobBDNMXtZ9W4P7TgBO1aA3llnRe2lAOhiVoM2CP6i9sY8QjN8hNHsfAVqaPeFuTZCYjgjT41QQ4Tsw/Ubf3dLK7+oy+GjcUy9cEFxbfa0m9x4xdx0VJi7zKB5NPqXXlZWdsScYU+utPNGR1aCf93vBDPBOFRFJ+TxOD7j4iO+xkva8ZFwkFZ/7g+7KmifLwooHzIvFkM4cqknhHvFEep71kE+TSBl+PTSg27dEl1kPXXXYC1Lj1n1k7UX5RNBDTW1toiCJMwSMs9SBqRPgVFHNAgEbtk7lcN5o0hJeFD/DDOZD8OULFb6DVd0Vrkgt/Yh91oHDbjhu5B5oyH+JidjJd3wIw3UooFbXIIff5gx4c8ScgdgUGTN3BTTwakGmSSNFdD8nKX92YQz7ivxiK7vJ8LURtqkvw3hmBPreYWYFSq8Tcr5wN1RZY1CvypQ7TUg1b1WsJYZVCVntSuEoZq8DUC5jUB7JXIg9p4zXFL9fHSaZi/DyDW+XNxsK/pcbO7+ybhpeHMXsVBt4TWOeUZ4+FOqxxzGSy7shI+HWdUmabL4VNxapi6Kjhhe4ZUSfUqQ9aMmFRU+gMRCFyMYD1YzZRwsF1393FKWsIpRnxirvoLg9XZ5ZJGVSmG1xkNY5kdcGGNCbYWmDTxuoCueUNYlVsHqkNbL9V2uaj0CPB04AmoN5o6JjJYOCP2jwqnMbmSfY1B3coyiyxQ7bIQhUQIcE8nT8wWlIoPcHS6Lo83nzKwJpYo/BUJpLre/o6QQqczyCgQodOvwcZTpHPhEsaBwKKOQrhTTeHa+ZiAKDvwEUFltTq9Kgy1qMTzpXG6gNpomk7D+yLVMcBHa5AoTeG3XnlqRRpcSS+aZ/KSZIbU8rlUOT0cKGT2sk2TAldUrZ8szSx7aD/V9E0pdygmRgYtNSx/lAivQHAFnCMbTsP98PxEZ3bOTUKflrO8juPkB3wNNsn2GpSxYn5GBcZD2eHLxO9PNIjP4Xys+wxc6FJ9zzrEK9atSWU0MjIizUtHc3DYWoWTRkqzXkNxh0Dmgc/zJat+cVT7dnh8DPzem0kGwbGhzUyMKblnDAQIeVeAo4kJqE+lW2p2AIO9py/vYvQWuAMyDgpvYigf4/uhriBI6xiyKhQWfV37/Dk67UgzcH/rmVSjAgXy/SSuaIFpEplyPMecHiYkEo+rDO/u+xp4GBFCBL3+fGodEOejda61g18OsmBxavmgC61kCM4LhxVUAcvzqaFNlmlalIhmeXjgkIik5O/X+IRXvHap+a+UJWVWA1CE/J26ng+2BMukhjhYDh+MPFxHD2fBcmXPmkQPkxhYNivfd69HO1otDZGKdWcIfXQhh+YcLe99JfMmCabIb/R3kHBtzCj6Hi1yBSX0yiqOOgOJCweR7bcuAoQIqXGYJyxF8bYKyK4rPNSZC7BWdNObsj4LIyHAAK4skkNrSqlTO4CUCFnwPzLLC7C34TReSQ9YZc4Z/oiBTKWb+CXDYTBa6cBQdQTpvqIyuryD0pBKScuXdJYkjyK8QivDNC4AJP51LF30S0d5nQIl2vTQSN3GrhRT5fs5KyLn3waw65vkvCJS4cgz9IQUKZPuBkdVV7kQXO/6Vg6f5bljCPoRweoAgbtJuL1J+iY5RvD68EPYBh2seLCPNe3r0fC0lHfhLViCFzBkkN2qx2RrUFzb05Uh+R45tdVApZYLE3EIcY52jdHQFuKbi88bfOKRdtxASStE+D/Xv34oiimqQTSwUz+oLBV5UIIUkn3AN9u62vtyEgomQZvc6LBOcfolha/+33AClCNHOWe4jxNITZn2ZSUhIr+JteKRT/OYfsjGwhnkohaQl4pTaCxjiez04HQGx64LHEtoOapdP8C/kiK7P46hJW5ni0oMEwWVVN5/22xUoavpdSKaHjh+x1vjnKQAspeeQKcIIeucSrZ/+v//tkwmsBn3cNmOpNkfpgI5Ley8xTZ7uhBePZ5gP59OwV/BBkSK3Z8AehaExj/q/uYN+y79VBN1Q6+afFFuGcHcbLTg/NWWynfi3pYoi/3J4j29/2+oqhaPACcS4VH5fqH5Mr5T+jSTDTCLalIKHWvl9pgXmSnH6MT+AOn6NMmFCUM4jjXemTcVLW7lW/uuZfBjeIQJd4HkoU4CUjk00FrMBFMCemdeUM/U4xgR5ljfvkXiw2d2JtRn7MPN/LudlSyaRXesW6MXhIGJ5nCqavVbL8/oNnCsv+rKX6LM3yv+s00/gW9JUfX4YtTwgFzHqfyI54rx4etZsxMZs4v7kJSF71JqIRy4d+TnruLw+oGD7vq9tF3wr820VEcRUyuvCpfrq1uKZhlW29dcAGpuIaV1N8xYwuYGDbtfiQp/P5InxSQNIABMW3l9v5foWSx/rshsExxr1S5NS7HkGzrKQANVT4hsOp+qCFQBOWkLinMi+c3i8ssX7jWvZlbPqRXJFDDZeBD6edMlKfkuVM+WhfZVOXRztSL76uJHAUbLQze0TI0bS5x7gtu6N3O+Pqo6izpFSH8hjtpRxkHxRhAa57qi+37HeHtcH7pVLQ6+cGcYlBiaTEOsrvp6Jqb7WoCpOrs5T61myMs2/G6q0igzD+lpJ4YmeKBMYYJAguX02Z8niBU/9Syg1LFibqJKuWVwmICiQ39GTZzYvN7uEbc6xQl7G/e65p4SWoTN/8Fy4z2ien5/xFzUNq06/Rlk/gkvZB+JD749nbEJ/k1RRmqxlYo6PBI4k0fQFmJ6TzTr06zqcK4nBusDGm1njg/51xJOCz7OcIWfMFqtZZoOEEa4c/49A5ABoib78uk0Hxb5qsX1/avfbnrSSCTZpwsKa1M8bLp2uQgKCrkW1iQE6bPppkyagdZjpempddydhgpJ0Fnbxrc7onTQ6T7LafFsWXZH45ikvGJu8+dvtziYLNWdjwHF9cd+05UYMupyjZFIoNx0RAru1V2D7Kkap59Oi7tRUTBcVoavu3fGuboiYsneSMACo5lU7BHsJselXQ+slcmvw496Mht/rvc/ZVE1FB/eTxojXk0bH75xhsMiw3x1pi7CkjSds9R9kWcnyU9GkEPhb/GFFdRZ4X6s/Ti8JJb60q/19yFV+b/kD/40QA5ZxxYTFx+NWXwfp3cCSbmONT0+RevRaZqCjPn0Weh5lZqCEQvCfxuIpC6PyRZHJUmhs1sxGxNeemkbKxxc8Xf3Ptc03UnVv5UUgRIL3sZX0XIcLhIQzBg4D2JNGKQ3qrM6gEHK4RU3JQRNXBW0F7tmEm2OjU+RBVKwLBjMrTC4tK4fK+cK55Y9YL7WqJz0PST/Oh3vEfXPUd0FeUPn4kRE07buXK/fix5pCJqBwd4tAWiT4LvPc4iMOHVuLVICLYPfDFjEISHRJBE4DPJhKUzoHc8JLTYvAtH27HuojEhYwAg6mUQUXFs9RUs5CMGUuB823DX+jresZ9/hURsD4tpca+fWu+J+Wb0YSKJAgkQS1S93R8TCP5O0wVKeQVeS1kCxC6vAd36vNIdZyLD52dFvgtD7m16b4GsnhvhCiUQaKCd1BAdcT8O0euH/X+dWBV+IYIt1uYwhmwPVTuNjLw8IuhkICloTgW9kfI7XWvY6gFMq5UmhuQO9yYdgxvEBuH+g92Hm3VyOokIvmb4GcB5BVcYGWT/1oUJ0wKUfKm3Q5d3nIof+ExnmnGCO0MlVSSf+NhSAfgtIF3aeKFLvGKh1BgLRva48Q3tEz3YR/OT99A7p+aE6nZpaRuFNsdlTlQ9V6PuT5FdmWsjtT+9W2/lV/J7FC39FGfnqhGubTGDu8Rvo8w17kPF5vADZ4ZAHVfRoD18lcYwqeEwD6+2EwsO92wD8vd12q3+LH7fKjwPlLT26xEYLHGN700N1NZamTEcotzouYaEDI332PjlfBFrO1k5JK8XDr1X8junIQjdX2OLqog3RZNAD2rVhE/09itK0vp3WS9xoPy8iGKr51cZSgFEdvm/blHqtdRfALk85wnqPzyhTQbMR9DK8bcq3Ji0dGoZ7TgrAdvDMb4cCASSaSHgjjQUJF34BC3kxnEcXniaRGmwTwEouozRUyVqYe9tzxXDV5rGRXTWWdUNGSuk42nFBZa/STBj8G5I8blVc4LFALjzIxT+J+3pF4WiTeI6r+MMbHFbMjTNfejz8COSeK3w2EvWCGKo1hrnVoaufK4AkSBHzluWyaf+96RiJHLVSEaDWJuihXUWO6KO5kLUclgIOYle1NpMG1CbKcsGpElSRW2t10h4nX6T9Un96uJWZUqmb7HJhoIxzAEVJPXBV96H/DT3YxJMqGdJg7HpUmdfRT/BfWddn44huJSMR1n7Vv02kM003247Z09oKQOpPiIO8VO9hAmG2L24kmSPiQ0uck868IYGzNVxucIdjFXVpbNbjbwbBwieMkp1GKdYLV5v3sIWdZfznM3o0CzNvjhfYKCJ8FeFFOvXPbsKxns6Ik/WP8Eln35Ohx2Wh5tnqhxlHwVQehOhx0RwVCO6rjjT3fipIOGKARNZ8PxJ2ckRrIo/JJn7LqOFiFem4HIeeA3qIwMN/lq6c11s7LzzBw3RyYR3goY069jklrrkgHqXo551nJWMT3ND6aRQsRX9M4ayaSEv+cyCHlGyjl+rTdwniDCYDF/A5BVY7g4eQ5L41otKa2EHM8MgA6RyZe2M3bQzUjJRUKIS62XhpeBQWtU15AzOK4pQWlxC0vy4J3cylGabM+5ftooU27FSqSSHVeKQJjzgM1S6DCFE9ovgL1EUZ5T7mf1pyatWmCtYFn57q8IwH17pYF/H2dI2V6M8atdSh+1PFQzSXf8mguywHKPdpgZylj+7/X7uy4cBarkzprjdKOpW1SPRVikBqye96JzGpB6G3rRwQfgUDzfGvWGJdw1GBh+hUJP6YeP/TeYyMu8M/qV1bCKyR9hzsz2Dl14YxCSASr/pqiwx8BTYd8scBq1br1WKnR4SJPDvVu8FR8mfYeh+S5tjLiAsNJY0zKmBFjRnkgBUibM6YZQOTLmBRA1zz7ou8PclR4M54koXy8z48onBI//L0nTsOjU9nq3C/QJuzgXRLSE3AiTqLPHoStsomVDnkG8glxMpJ7ZZ44YbEjlL5Se0obVQ0Afd0YphUkZ+sjBF7CqRGgk8QvanesA8zBz551V68d3WXneqEMkuuHq4J12KIxKbG8qNXa9tBk1fScTHVoeaE30iwyHgvkrf9kxkMpC4aDvWwm7zUGorPcpaae2Z88usWZMSDxsG3OZms6S/a/UXZ+WLWw0HKMnw5xYsJDVTUJBfHh0gSfUcCs5pqp4IhigVPVrk+EXwzl4cYVTdE27IoR0eayi10iczrEIiYB8QfpbdwZWZZGRGM221ZASNTNfnpRUM92r9UiKgfCl7CFuXjcbaDyTYipZLh535qERtoI4KfWrvQt0rweR9sFvQZVS6KsPRlk9CGmk/2MGovE1d0wsNLxH5wj7ksUCPOiU9Bk5zSkCyJv6I8OOD7V8Wu/1WUIb6RsR9I/yuEw7k/aSfkm2P8PN8bxKEvjfoOJfSjL96xV/YYLp5Xg6foUqWUVHzT7VOkovTM9qCxgtEFz3imu/Fcl0orEIrxEBonV1Z4Vvke9VtyT7vyh9RnFB/chwuxodszo+MuL/NlegkZI9XDPFyuCrqhx6gkhy73npwCiTsfznzBmTcczC0QL4jnmcYNMVdwoCy9/IQUNN76tYin/33HMr1RZiHJcJeE/FA5Fh6S6nD3QQWpn3y739ONJeBSFgSufHIvNQcjnYrT+wC5SG6jDz0wGLIOP73YafciCS2OX3F0Jt0XE9wmmJeFwwTVarzn6A9frNp+/uzng3F5vjZnnOoIk5XFbq5VXefZ/ZPNV8RIDBlfoOrcLcTjRz63GEAC+wB3Hu9wAiCOtwDV6BoE+m7tlwU/KTCf0xqhTylt/VtZO6IPTrPh7rJvnH2NSmQACt97ubySAqetKQEfIAdUYR/huqj+I4GH1A7+uv3OdDJZueZU8+l43PsVRFMwBMTQJl0cLRQmBJ3UKLfHj7ECWJ4Tz8hsRGqdcU6i4WSizt9Svz+ego+PinBYXdhaVxmb8LglR39dCrEksZWqxJADc68+H3Mb8PZQWNso3G5faJmlRpHj+uqJy/HEisTVRBdRMuWH0IznmA1UXSuVLxsm8e9VOZZt7CrFvl46VPgyNKEGKlhXaMRRVB6nKzGRSSGibBC73RoSs5O/mmdPOsxv9SMNU5XDl4BADaZtNSApiNoea38tz3O3rOeXu+AR+qEa/ITqff2UiYH2exEzYP0jkLva9H80zi2BOb4+9vjaQpCEZsqIkgFmZ5c2VlNvdYcwxi6yrz3ZvastOr2m3IXuVk9X0d1svvGmWcgYUxltKXWQFPFs6Bwh1lFE9VKxbjRVVkfvKE6BZEYvZ4caSwLxFBVSlrg/tsHNIFCEy3jtDwFIxaIHqh+//MymzY1hV1enywCJDhrs7wovbVu2u/kSYlhaKeSpv0A+pW5q5z25hmWIiKa1eCmQY3p6vORfSmmOh9Ge57s1YbBGsImLT04/+dftfsaePWdQxNjK13Pgu9A2r0MXHEMk+huZsCnLF8HBAL3jUKQftf5U+7Qd+6EwKZAnvlUNQSAyGo5WemEadbinxikZ2DsPxvhwfV67keiF+qCA+d2pwlz7Rk9ZnHkZsV+j6j58MbRdW09wvzRMUiYkMh581Kp96PXV6CF6BQZ2HdwumcjjHVg2M/Vvco8Dne1rfzp80hiGW7yvrDRvOcZk4/9w961mB5KvcmOmth18uT6+J3GeS6/IObAcd4X8l42YpjcoZKzAA98Shm5x5AcNgxqP0vgECL3J8NbfB66fztDSCk8surNQgt66DVFvqU/5tAut/gkBuee/Mv3tNC3VaupVRCoICDU3jEcIuuXNJvl8VafAmhAXbIZW9Xxuq1kVlB25MSgou9YyQWXiDTZWsGUx2IdrHDU1/lKR1qO+RGJdibZJUcrdrapK3r3D0+WpBfS2EYU0gQKv6XzjML7X4iY34PaHgjxQYR72lUXfAFwbCMI0dE2ureqZhltk44ji4j6wGZQvH1pRoaX0ruRr8ochRnphDbAVdGjb3cuCjfQz+eBBGy6cVFEjF53Bsz0Jm65R/n2tbF1oS24HdlwMikEc9/UN6HsJt/TPpaZlguxD1fLHdI+od+T2jNBxNtznHzAvnY5dTmRsUlcy5Nrbj/96uIhgJcNS89XVhaybfvTmke8PXnXmHxf0Jap7uPUi88y89q3SIY+wUgyNuGFcLBAWbEESdlIgFpJ8YRGyR/cFufnLZVxU/2jlTk2IxvSd+OkiseHHkaDXFe6b6pK9K49/6gGZm/JYrTTd4Mm+RBuSY/kBOISpJHNHZcBOeC5EzrTl0njQE/Qe1AO5i41uVlrO7rsLq7stvSXvutEWGxc1JleAvRWFh4fWjvwMwgfPuBWMnschajHfhCTRDYuZcxj63G/9eraqmx9g1Zwd7JVnnHvCc/DStcaQMoKuCz8qNB1RV48tqNBl7t0t+C3aF5maytJmOBtubuMdgOXQtTlCb25Ssrl/z40sdCRgpEh9smCcPRqmHHC3xCNewI7WYSDNxBHIx3+UWmuPneOeOVmVPkGC6MgRMlfAAsq0qj+xrY/ahpXrXIPRM8jyQsCWj+DF3mMSPeb7Q1t7vO90ZOZAdkDknB2rqUquhbkfWZi4xI4jW5olbSL+vqKsVkqBqOMx9ID7guy7mAzFc20TGvPPmtZEOGVRqAqxi9DYQ8/0/6nJSItOoYdCyLggacdZIGbn40tYFOAa2KOJfUlBoSibhdko8tzuobJqB16QfwnwC/Mxr5496hiGDRrL+6bNqz9q/jdnzvSUjv6mxOdinzWM2qeB2rk02O4SFkvscFNxtccfmjBFRxhjGhnAP2RLV6SaOsUhgOXkYBpORapApDtQ8217ZSQhU0Iq1j/8VaJeTavzFHSCiHuhGaALXIREUjEX/AWIVfdyp87k8j0mRF0GxeyEqOPdcWU1itn1Cadl1Cu0tueWxRQmvFnDo4wpSHT5dNgbGRXcalZrSpowP7JgDwKbaGWOZm7593RCYBplmqP3oU2vV/wQvu2qd6Vb1xSv+LnCGj3VYkn+nohXaO6an5L9H2owpDwv+vPEfJgFDOaxpHesyo2elIUMBqPz7+Fa/E2SGELwXTgoDUdsuyO3guEMvxWGxwwgtHxhSCRp5zGCDxbRIgdMpLYoYpYsPhBvckoSDMpQiz1XjmWsG66HrufVPLiLeh/q7IAtwsB/Ua2VcsfZh0BC9BL92/KRUwEJ5rzpqXF69Tuz5Dwhjp/iZoxxVF0S1JrqU8ZBteaYV1+z/PEyBFQWbL5b3cA/fWIogucX8S/5wA/j1ymEHP6ltBuRvsW8ZkNS7KV44P0CivD/HhTsE73JMwDNAKk92lYwD4f5s+loYMP/9m3SFO9gG9q88LGqmFQKxeLaME4MjabubvdbyWGqQEFyd5el0aoGTMYkQkdwPl1wgnLWBYEBn0qq0mCcdpKGk09knVyLDwirukvgyG4ndniXuJV1Dw2VM1InlOWvm++dCVaYPZgok9b2h4t5pGq2mpkm/P+X4x90bTzdNugCip7m/4xRcGJW3HO85LNhvPepA3xKCnoe79ANRWNKDky8ckef/TwBQLazGwZ5VSN8Tt1u/byNn/rVF6RWerm6q4FzjJ8c9e+b7CYb0S22g/5nK47mZfOWBh08H3C2s9rPpLmyCvaZDpSEMT2ZSYuPl0LmyQSJ2KVqcJT609+QUZLjoq03JDZO5vu79aeV+bMHb6HmWqMHDbVFnxdwdzSQWyg4wNyS+Ak71vlw8sFNG+PO5/26Ieh0BaBbqj2FqmDrA0LoFbgx+0xUFb9cOtP349soRHHXm1J/+aDLfLHc9ncmhMvQO9TNXZALss8qsTjDJth1SfAOIYqdO7Upp71IS+aT48sscNZ/Twvi95ycJwgluvrCg33GopvYM3RX8x8hgdH72D/rM4iocgthT6ElYfR7K7if3bnWw5PfAwqtCJ/GROkZYbGuRI2ionzx7XX4WML6wwBKaVkKKZruUh3wcmLHRcMfm1w3iNY7TfLUMmDVbWWZ6XBEBmy+XIr+6pHdl7VYD29pj0FmiloIrfLFbtvGZZMCAeEF/B9am2MQyX/Nht6N4hRTNlB2xHiO4MboTsDXbH1hcu/GRwOF6m1xr0bihnv5ZFuowPLmmwe7+bcyfEvzkolC/NwD+unsA4xVSV6sNUdvwy/OlG8xL8FirthhC4yglWxzASnLa7A+d6EStpK/iqZK21uvgnuPs5V/nZFf/VEyiZ6yjM3wxaOkjzN4RI/L1TSxb3fJAlvkqiFbLpSkVw0Qtjn4d7/I3FXGUbsxohTJwSbM0hyni7wxELSQgIEf4+Ehld43VzbtN8+HfbKQBZbg+2Ze0r1/LvjwYUlpmYKuJkEjMYtV6YseESRbjPy8kbD+vbFuklW6GB1aVaDNL1GcFeDPG5kc/Hhvn+3QvDIweLBvm3MfuLvgiaD6qbwTl0ig6eKzhP7xH1kJTx7fH4vKEbKRn+oO7d5SPSspk1QrLyCEVYIvpPJf7ZvmIJvCGVzvFVooVc4KqXnjgFOcjpnfPYPLciioDRAlxA4FGJOkuxb+Rv3vJfTsqSVdwB8OfCpqR84MZ+M+TWfDCStaYqLTNNOluzZRqOUV/SfgCIcvoF+x3GJoVRSki0tZB4R7XlUPEWzfMO/YCkVJ0gi1HSE14EmMpM+dDYsZr8YAEZX+PBAoEHMukErvG13Zg/eExxJ9Pu7ajBgD4mtWC+xyzQbflCLMASWSwpFX4WKN2sWN7aIrnP94A1WIquf0WZoexGMhlj5XP08HCMFxQhZy8wqn8dNcIxmAA4VPQuNVMkek08Db0E8pX8BcjIDS9s5PLWJkGEQGjqJKIL6D5tPX/Qsj9yv2MiYa6NclNxKeS7t3fFmlk0nSH0EgPt4Fw9Ub3PMg9uO45S3sQJz+J5Ba50jcpwdZptBr7kAAe/SB/fGdin6zpv2HfgDVznQdofPe8NFvfAN0WxCAUP7W4g2N0E9O5LsZEJP2d31t90AW681XY2ic3fbCppVHrLRfVOhJACWLWrDG5he4YsyqBgzFT38Z34jeMXc58+LaMiALnjvp2l8aPlAp+XyUYN0HzKgWrQUWJJyOon8WHLQTY1lNfjOlZTPjsmoepkkUzJdKjsrZiQsFq7RELS/0LC0DEMqSgQVWwBpo3vbvae6gSSkS/Qjn/Obqp3EmPYNwX41OLOIfiDQAQRVwWkVMCwWb2ViIi6uYkwIKHq2H/6dQ25Hz8J5+FVoR19Bnw8YynNPoeQLGhiO5DdLnQztABHmG+sc5oAmzd4wrkmgU9/NSFIi19eWWTJqc5R2vvtPsdNbXSGMz5HirECy8uhHlE0mffhu87GKheXeV4Bh5hANXjZ7GE5Po92nYIzu1q6Yt9xQM94CVGNA/A7YOiA6zgsfIwlgcYiLWXnsT5L3GiWrvUWYKl27/MLolioSntyMaH2T2fRBljg4M8e2ylmRTjmXK42mvp5+n6fyvDX3RgmnQrneRp/WLaL6XJMLfL4dhiTYqhsfH2kQc+z0DIaoCE4ORyDfaiW8MpU6aRwFBEl686dm3cx/A1CGC0AzUXag2WMrEr+gXdVQBaLbhn98AaZhD5j7cdACZUsqdJUGcmDRk5hGKaW/Uiofo1+xZEERaDWikuq7Fj8X1VyvtZHSH66kHPU1s9lXvPIze6ykvNRDDRZaGlwDQlNoHAhQrpsth52G9MQst5Eljbf0KSBWZHwzBVQzKAbJS/XOt7vKng95GSWPtRgTR9h23IlNyLPy9gvlDYs+LX6TmV5aQ2MFMERer7J92qQ0X9wwwlQH/MBG6KRzFAn+6savXhUeJyM69n6ZLTq5FdvwafOET/ho7aTDfukeuOm5IcabncPzHVrgHv+3FmhosQsvotDHAl0fFdejuVLU4QWxIf7hajHyyyPh/tdrAlCkuQD4KqKWAvc+5UQ/R9O8dky1az9YsKpTO3GL6GCIC+k8g1f23jxTLhY5/7b6Z+qBLTlV+t1jBrWWVFJFTiATTGc+wjCYA5RNk+tcQMPisA53V+D5qrXSqH3fY2fcKqRXYg3g4EfswY2ZBVMsCZGe4SFKzXWXjS6J9ZjDphJa2jkzvRxgsJBQZHE8J41Mwigehasq1K+yW48+I+ctQkWdRg2ycwiso+ZCwkYmvXovsEW2yh+Br9lqUP3T8aw9kwHR17k6CYexnK5MhGCyVlLYW3+vQ+U1zaRsi7wzrUfx/Nl71m6Cde6eD81e9ApkqtUQMVaLgeVoVa9l3tyhIhIWdc0kCAMK9hnrSsJYUxTkL8d/NVoQYR7VN12CqUuWByOsoQXcG+Fs/CSe3X6MKg9xDMhjUSXs7jMVW6jQNvzHSaub2kYSOuyid/iR/ff6LDMFz8q6k6B2ADSmrX4z8Afp6f4LWhZ589q9P8X5gjn95PUgqpONDmhjScjCjSvM8Bv+QkupzAKags594+Q79k6IueZ0XSJRzcO1H2xoiY197lGEkT5a0WxXVlkWHxQJHduDPSMgm0C3gquyaGDSbsuUTBWmixe+GqRB4bITP5GIm8a7rlULeKbKfC1OeY01AwZDia0UcCg1jhwnfmdV1IyS2QxSsjfbjKKjtdjcgnTdZFmCvQkd1aBxHXS+wjV+rVV+IYgHdxdSPlrLq9rg0lHsoyWnPilKuzbs971h//zpMVOiJtnIRD7jurS9Z3eyxIrm3nvpfnYWETHTH8Pq3ClktMmr/vbBvanmDHtzTRWSdRH1lN6DThst6h+UFfJHb1SO1Ole+tOgG2hJkb6vKOpWmfdYEkV9Yi08Xf4jWyAMIMl5qEiwIiTpKQixqnb86AxhxexTaV9qki0rJiEoHPMl/S5IjCcYZmLCd9Js8aFqZGzqUDiW+uMHBwc8wpbJFN/gADFdtnwDkdYmoZDumMinSeTZfGYlNPwQYyzBoFwbpQpZkOTVJcMN7gkQwTgT+QqyJE/Xfxpwad+cuWokk4SL/aFfC/Sd9iLv7wdmCTcSeLz0ETqy4jv0L6EMY9v8Ki4kAMe+cz6Ej85P2fLbfCEO0Ov/P304qLaHE7P2A9cDIkJR01GYP4qFV/Yv/21miU6rKlKf6q3zgzKbkiXci2Q6NkZr5Di0hDMdwLqjTzJVrmgwNBsQakM5BDMEFMfY3nuM3722qkUC61rdoMr4/oDnEvyww6BmGxTbEwxaL4rkSOKG+qklZ2xD5PCYrezOgZXB4mUfkA3jSkQ6ozFoNwoF26ROmC15M3ACHDWrqk4QqrEUj0Ot+c971kPI/ysizmtNoZvj7Eon+a6f8QqXNhDpJwCbSknC/9RU3pa3sfbGtaeVFH5KhBv3bHm818FiNjM12NIWBd6ZxQA2Etz2bT7VEggV/TCkEThk2Ayr752Zs2tnu4oE2+8M01HpNLHgWOdtbZjSk7jIjDjMYzxQUZedzGkRpHz7BYANNCX98/VvWOpl5y59q2DWXB5g2FRm5DXpjlw8NVXzCaszBWE8B1StJsoSedKMXi/JvlCNaGRNF7Wq/5L9WKfb1Eg8u1n/arvs7meE0dAMLrc8nqSNzRXsD62DQkYlcksKGhxOC3iP4uJhxgQyGay1IHnxC1NHtKn4Jc7dls5086WnDVDVEWYwZI6h49/tTZ7vkO++QNWYVEWAY6RlzgujH/JuYObbhoo42NWVaP+dqIFw9wknouGGBJFJ/5/rUOHlRRrS3OGugsa/3fxDl+Xz8G8BY4cWSBrXn+pv8yWlYqKTVwS6qKjSlL9g3OWjjaRNx2z9/egO+bZIEJErjrI1S7g9InLU1CgceXisPNvKA4XiqF+fWjCWcEW+OebqVFdnObYj1MvKJnNF3wU3rX5gAOZeUsAGeZOfADVbffL9/OD3S0kHlRJczBSs4DKRnSLVQCYKKXXIXVzJvkmDaGWzn1WZhpR0X7+EGIGLJ/7rmtdKg6GUqOItevIn2Ght0C6IPtxuYHsJM2lwe91sWR5vNdglBs6DyyDSxWiomUt8FmN6WAY8tweKLPfOjUPjcZpjdHWanNe2I9nrZrp5y4YjRWpFyWAWIq6j+UlXl1+vYk7517c0GsO+OtjgVXqtt4Gm/9dA7e/FED0OSb8nJmD8ryW9gPrnmRmdmvTTdRwQ8fjcsLOxEv4XOwNAa2U+iwdpNVLZb6l8hStlLoJqbaYZNakknpm/tPBrImfsccJYi5BEr8+/NBS/cnrsWhuxXVdHr5y1rilH/dOWAPCaq95JtV9gjTJAZHM/z3dmlfs1ji92d5YwcXkTTQP0RpVBHs3Lt1nIF/h4kbFThgz+DkDZYsHanhlI5TdIQSl9Qc2BKoru9vXRyz66CmkHA+vusnXAzNIcuSDVqvfsa7BU9vDkqbrM6T9vJQXgtwLQAM3O0mT9b7Z7CTt2e+naL7aV0JflXROg+92+PhwvhThF+yBn8kDd/0yoDlDWhhs9NarHbqGkgKd52xZddZpuKuBofFxkCxUeLkcD8ie9tM5UmJvGFdlKIsh0m9X96prfpGLbSfEbrt4fCexDe5IZN4J+hwJsCKuJL1K1IqAmWLLf2NwONlUri/Swkq1dkIoMj+BbF4SNRGKRazFGKx7D9v5pBTGC5ungqpufGNIX5nICasfFZ7kxtAbYhdjjBpaZgodRfwYWDKdzKZcCEvAcQnAF/SFossfEKqvP2UWKEzg66mRZWUsJ14XJr3OKbG+FMjpI+FP/jKnZITJWkHHN3e38+hGnNdeo2yIhaRUrpfn8gubrThDDK7bLv6fk9WacnHug9Tf0/pBlB1YfipNVH84agPAhRgqaZNwbpWG5jYV8NNOvFMq1n78aB1NpXdRKenCcL/l0gWjqPqPnLJPevKd0ctcda8oB6Gbkxz/xioUNlm4r9I+nxFoW4YP+sM4YcikICKEwW9CvnnUkhCP9IwJGWCq7QIYAXL5KEha6tuRswjGM1V/SqW9mnwIA7kawBuvZqEAv5btKb6MVEZ98NV9M2mqL3Y0OUDwI2PqR2EaxALuURY/BLC0ZE2/X26I4OlPsaWeZiimDQR2xQ5uCXmw6GwJPpTG8iNPAQVhA6xDtLAKVkN+exWKYcRe3keeNcI2EpR9U/Hm5Rat5ARWGfIQodWLlF4/CPrCR8Ij3YwCVckOOshPOY0Xdsut/X2JmhB5s+6jwFX2lI2H5pEt/EbDk7UXQ8ZWlPiYUvu3E3XUQMeGVYtwyagVsgvpts+k/b5zJbpirTVo8fIvB0+ojfA7CnPTvQGwj95n0ZZGZtb8Q5jzXINVWXPl0iduIsgryfAx/sS9lLaCXHNFBGRxBv1N6+JpxdFOb2rDgzgG7DrCTIsONL6len5CZMtK7Xn4mIl5R8pV/a/k8hAI+5ZwPu7cM2MP6Z1FllRb2jNgZ+2HIGMQ80pm8b48oLm10YZgewPer3V0YqZmIkm8b3JqU7WniwGea0bAsXKEPEVvQQF9rFoPJfLuXB5ajxj7qUsFVlt0j51lTuNTVPl4f1Ytqg0k/iqVdoZ0osE26ysfIoGGhoefQ8v1G3KRSWDVs39a3kWcohIjAYnH6KruoYWd9ifvsIAjR6qS3dBy08bOvzfmPq/+73gXNDoM5XebIZHSZdTHdJIIVRM57z5npeFeJDueI+lz+7gENsSfcqYfggvSsf8h3ShwQzXKMu9tnZAnSV6vbO12ng5GpQMtAgL+VmKgwgxMZgCCkL6subpk2xdhHeVNfs8feIlnBBPEpVldo6l4xlE437r8BVOZj4sqyilA2+BkEIYFuE90y4KulCjgkeNRy6njhrEasF87ldFX4X+ILC5Ibsbo25IlzcOyJJxKRlY+H1fYkUXIIZ6vAGKWKIHuiBYmpu0oN/nrTDMuKey18Nf7zZryzMK+fUgOtBZmlJPaUWqvSbC+/7JVKzs7NNzKOava7lNoTgP0Vr8YWYlCriu27xN+wDJKIQ9cbXE4RVUvcyuEOO9wA/TA18kbCara6wHQxQdyTAL0xb53aR1RHHY372Eua+6mMvTemvC3/8ucvVNl8SPBrat+UpTvSOwElVmAJXVQuXAeFLjPbDvq9QUd2w+mlwUQKVcTTd5IzBiBCZOiScexWp8boCo55pzccbyYVqv557A26K1LX7BAIat3sOqJjyXzyqC6j1vZq1WhYIowqBBns2hOtu00A8wfMjE0Y7FPjdkQ0pIU3eHXjw+8nepgeVOweCXyAP/vi3j5fVTWXbMc41F0N8auepkNV67r63I9fqyZ5dSvxrzcI7u1mwQsifJbYOSUglHT1cbwpnZtzsCultncwvQZ49F423fhsyyxDdXKXAEFAKalt4zvwhaNdZeFh/u+CR4hLljE+ALxqgCeLyHKO3V8n7AT6rxRVcfJ2YI9kcbv4IXGGxARa4w31CG4oK1rUAH7LcrxRp2OLNyyXHlYkFEIjgbOJE5soMQiNPsqK95IgAl5R5faSTZGosA5W9EfYRP95PavOXHXUEWCqa5nZ2fUNvlmt1PR9q9jK41FKUY/HbQSlUOChmRbpFdhc6pf6Ya41/POJV+f7RLBudLD0TAHs54/1uTfc8wsTjOefuPJtxZKG+GJbZfcWgCkjxdr93ooOeSI6R89VvXa0LoQcRn20GdvjVrlOYiQb2SSEY5o88aPQGnmiVA8KOU588CkZmMcnT2ENJQIj+taopmSji2qY6imEjQimbuJQzviNAaulXFJlkgu8VKspA5C0ZGnvIleacyGOC2yId8Rk6n18OLeGS5cof8/SlPU3L+vzr/b/ltDOesS9PqOgNRHIBaHpOCKNjaZqaAxkXT45HxRWd1jhmkIBikEMJsF57XWopRp+w9Mm9nO6OvNo41t13wPzW4a/S0HfU7pLd1UQq+sNhj6jCDmzt2t6ROFgt01Ss8o39D9XG56+kz56q8pYZ9/GVfv0Doo5cwUyqGsst6lMJ+reIDjKqAhfv/TxA3FAMoATWhWdCIGgIrn4yaqt+5TdAyC7lFoWJhMAteIPdYf0zouqppkxJfdDqfrwJ/PY/ihWeYwhaHHACnPdMCoUvn5y+8UOw7U4AhygAu4LXYqkgeKRxDIaiXAXSTvIKQvFaOpST4EVtvMAY4drOfrNFlVSNJZ8TY/UzRMVa5hB+Fda4XtFCm7oWGdqvsgwah8mSzBXnLuEp8ZjaSEvj1Cptkeha1pbdE0ARtYPDWLF7fjIxn8xHFXFHpHlTXtEHkXvOaJLlTU3GH1GGovZB1epD+i/sZ2q2Yrg4osGNpMSurnB6w05+0BKB+QjTv851JNKqiUSqb5yS+pWR8lJk3g5o8GErkbVaMwHy6auxKmJGUvkWKdp6nMDA4LxMPtDJizPIv5K5W4ZEwMVtc0tyuk9XTEBl6tTVvsK4xui4eyhp68nuoMvCTXrWDoHihrjfTiJeEmLjQHsLY9shA0tPTZitGYSvvNrI4b5EhEMwJKcIByZ1bxHDzgaFg/ZvOe8GI//nxG1B0En0hJhgvWNYiSAGDrNpkI21IaFC/AZNedJ79bwxbyxBaRZywCqY1q+2GGioXa38+NOke50E3rfZZ58RRG1KNKToM2ezGSeuqr4HUz3yk3/tP/l6HbqDBvf7vwlLGnsGBa5uAPf5HBGNIH2isSk7bYDCybVufJrsiTF88rkphhdBisSy/3uPn7fyBgy/HSmgUaIRhgM4QJtZG3MJWCl7qhzN0PN2yBkjBGzrZHkVAP8xivW5teCLYB8zzH/dy+fy3l9Y/O2ZKXxytplcVyDKPrcYebVpt/9J5FX+BIVQrWa9qLik4KuoO4Hz5MIfxi35OHjLismCPOGKPchz9O+l/XzSM6BUUiG5uIReh0Ztznio+TSLpR2VcWyGal5/5UC/xDB36hTYFpmMQ9w7KuHeS7sVXJOZkZy4dWfwn5ZgosjC6/x3tuR0UR+ozSMd1FtEcQZwXmjcv/Acq+9LRegef8Vzmxg23XuBTcqkvq9SSoF4yoINATKPO9hDD+qfr7CGHJVXRVx66i5uI+tPWYKccHsE5rDVisOrSknGF0N8GAeeKbjOUscdvtYPhutuOSfhrtJ7IneZkm/6kMbVNvjREDKGJoiDZR/Nk+FhT5WTZrA1mNawYI0uaRbQeF+i5TC2wF76WubJkv4VM+/9QYthlu96Nmd4WWDctdnCjCqaaMAht6+2DCG1RxJbokYL3mVqP5YCn6UobTYmycW7sqr951nK4H/23XhNMoKLVqkmG0JwQUKppFoCvBnvmrhoQv8876uCwOJozFEa9cni72Eh9Mvs/pzMj+dVs4d/6VApvyTcYAI2QrNfe814201qQ8NA0LbZC9e0pRB13DrwI4bosE6E3fgSQu1a2hyaiSWqSnSWiAxM35ztEdb3lTGCD4/hX7hTDZqhG5taciu1dbmqMBIW31ZEQnU2jGnqQHxcrYcn/I8jXhAb0Mwp9fC19b4PDP/XiL6UkzGkHlniVjV+EaBMSxwO+CvKSeOiwpst41N7LD8hI0Gk/2Grbx8Bg87fTBA9MkQaRf08ZXeenXdiuKRp36nzRfqeOLmIqzcBidrydJPAXRJqQQ9I8jOUVr3bCOiAaFMPgj8AQwfbK/7gBE9meLX16weA1MGaXQcbwtA4AIKFohimXsl4uBnKk8O/zTEk+2lpkavrUPB+P368g+3okZVOTJfzMSA+OuG+b5BO+QmZ4LHygnp5fcbVTvyEy2/f8vvNwJ9+5v45liX0PownCzE6e2NTnkyRAxrjZcIjC1wMurKaSjkNZOSSgRDbT6hgUpUyh2NEqPemU8jjEvZdqWsB4z1MnejHaAXhJb9oCW9L24jMq5cZpyLR+5rWEAeHhrb7SWU/VV/oa03PqCaCrljcb7PEre34+mBW0Ka0Sia411i+Qa/zPjjytE1QFtIsoRFiFI9AbGbTHQ+8Qdej/uqUtgysWyAuGPxN4X4KIo/2BlPyZfeyrr/Re9wWzxolMRL6fAluS5wnnQ+yk0ZR8fB1AcJaPlk6KEhBkQWmgk1brPgT8F6MdGz2MdFCag33UMVYTJJW3GFGSBV6iqX2vvn3yIAtKaAzAoXLjMpG4/Dn/xGjxO7rZFJ93LY5zbqSkhF/iW8RdhbR77GwiVnb/zmJhq4jGMLTImn2jD48zhp3agFfQoORnHp6L1N7X4zuQxSM0/0HJGwUnM5r6O/faTVdyegvQ0yoA1vDxJSx6uPpTI9grXu2Uhd+3CGGZWKjnH9oA+8IXFOWV32Tpcroczn8eevH9nQl+c2hKah1a3b9pIoeEDh39Awa843OESKDrjg8PmkrKG+bpbZS3sAYvoJ1909BzarT+L0/LHwAl/Z0T1sf1Nlhjp/q2WbGKMLZH5cdHGasPU27rNy2wombB7QLvYnSHkMbnTxFLOkSGcFCD7s26mb8w7zUTt51+vIkzRrxaS8vJVL7NTLE3GLavPIFggYOG2Do66tYYMx9SuZBhn81fXG68lbViFv+zdhKN7ap1gPl6wwx/ZqQweseMbzO38wB6idgWwPx3GgKq0h0vgPt3+0N45E5i9dLORldgcsGA7rAc3+sggVcowrawRdNxjFfskhDf87S/GK50PkiRxsF/tsAJWZqG3MrSm6h2CrwIbNIQ0jkWxyIOZHLhexwghE+bRiinBgOZ5khsowYUhju2eSQqhHt7AA64CJ7wzDNJ6xoeAV5FkPToZzEJ/aBjmm4HtAeo14Vu/PfsjAmRjYk1EVMF/ruNRkXwlOPdaCmJQlcJMw0URblvtZN5Wq4EWKCkv3FCpws8IFvXtuN4kKTsjttoeffKlRdW58ZkVMGCpDb6hTqBrsrynhUd7FkTPN06A4xhKkowlMvj8cMcCmUwpSlbSPpe4NNmLpwFtXRdOpPrJZYxj1fG6+RyeGd+W7OwCqMC09BqZbQDvWz6i0+A+MitgsD6vu2EioDIfYWbYd4HT53NEDl1FXLtb/9YfMfVQCLbOUlBkJJOwMRID7eBSQbB7XTzXHdEqLqtYcpKDpOazxTo9QE9NavoD/lAhCskaFaPUFdRO3cDIEI97XH0dF6chMgXawPPbImJhdlvHEikiMen1YMKKu+aj3h6qPo2IQucxgHPoO8ZAVTemv8A9MBKCmzkCGHxfvS6+IvIm6AHPQfC7hlJT1F3IyCv16Ty/j69ss48zy0sQfhVtilE9tSOcSMF969q2ywmurXMcPTziacH923JUQkbM6j4+FVOxo7PpXX91vvoMATniuw2lTem30Kb6WEmuS3WJwBrXqZ1Y5YxBTmaEK3RzR/1qJte/5PPfdrMM+1d5WoqQpmiIBVIfepB/pvJBuf2l2Qjq+YlpJga7LjhSXE8ypAHKyy9afJwSG5/RalUeGjYaLrxJfeNOtNe5/HOfRSBk+58TEbBljd3hTgL3ScMzg9eDbRz1E9AaWLvE28RrfrJ6jq8a4u7oYlQAfoMSA0k7j1mh731VdReL333CPTdaeXGj0IQTtbiTe0gNYsNKM/lsrWzF3tW6o+R6YWF0Om9oek1qmxUetzA4Hs7+JZyvxik3vKAvVDxsKodvZbudkeQtf/SJCjhw4jYSr84VwcJPNNlORFIaMUUbML3Lb1OnyRGjhYIh3N8M99Q4tWQnai5GmPgj/ZyicOvTGMWxs6CrCYOGwbXXtc53iwtLFtP6h+VhJJPfFsxbTFHkynAdGvPz1XfYTMF9VlemKw7I9K/aQuhPIoluAE0YfK1mQ2S/kdWwnHaHHaojq5WqpnAEFL4WNiVl85li5lS5C1j2HXionspfm1LtKOqDgL/f2uSpIJGtXydTtMkiL2ToaVFeJ4F6dLDMxWshQgpzvzByNf6t5uFJHhV6a8Rx4l8fQm3hkiJR3ZQ5JSB8YCxoDoriIjzfUGXhk+91wtmyp9N4kyk113C2a7fjwq3HIvL79VnFSteDn9mZNt8XQN8rTKD/p3HU94Hsf7UlrEmjeG3G1GMEiL57epFD5jc5MGdZDmX6145lIuJdWutqqiKEXUfXlMEJ94DEUMVDEUDLAEuH64ggmADm998o+6Eg9jfj5Uke9xyHm3P1zZi2hZ1sBXFO+qCdT7Xe/DaqEFqYYCgfA6ecZgPLaQsT4JmhzZNK0XCtilYGuFWBhW/Wn7RdsI0cPcrWVBgCR+RubEFEx8DhDURcJn0XjZrAQn2HAzG4x6saoIrQ9KoIO/9WFv/nqy+aXGi/ZBC1C+wNrdv8s6+BJPiWcoOEm+iiCKPyMMxXUV5kmuqGYNEWoiErIF69vXZNT5xHn/zVwN8/wIldyuf3K08F2UYeylSiB78lOLPI6xqncpNcZzIm1oCgPp9MXD14YpKCgXCJZKahi+qA3nzPpc5/eKTXL45jbTCrtUr4LKYI16iqSr4HLkVMcXJNk524168y/2JMkJ7jGnbDspf04G/JTJb6RKsZnmXQ4HlfeEf4l+HrLiSy+Ckue5k1WjIhuAG/sc8ZZ+xb71kERzt7kmH4ZJ3DOw/1t8+QxPEx0PH9tpSyF37O0mojQYGRqkFtV7bCaigWizvO+lkZhfHsTsKI4D1RjyzY36JMSkHSEev9p1CgidcnSZ5PCpf2EsvgcvqWeBhxGp5f8p8Qyw9QUHn3+k+Hk6BdA/51KVrDzj/sbNV2MbhpM1T+jEWjkRWAVlpTg86iHP6/i/6QANkuPV1rLlXkIME00/6oXqCrgWXbQoCHjLOOCsPo4KuTwhg8jUDh0Gz7V8prmeUOoBPUYSgz/fSJI+UAhIih2/pVoMsBmQ5iz4r2YUGubFL/zCUAlNySrA2CmccXFWC4EY7m5hqJmEp+mC3HuAudx92wGY6ON8PvTuYNyrzZcvtytotXgIcxPxtXqmv1Q3ZbcjquY32Y2eHmGMdxtYInHQayufNspm7glvwAYYkcDAIHTfVwgPvU27HLY3PdkH+PYaggIBeTEW9j6A4zjppxhZcHX6VsXX8HkLAFSh6G4aWi4H6OwxKo0I7k+hFW9jo1BW96IJ5d8uhhCKbxrQDhieUyWy11kAONNjcprLGdl0ZGuXEra+tuCsRqc8kjkF/If3Sou5Bu9RYYXkQuPwO8rNlPmiA5aH8RWNY3wHHFXhxbMlNsOffNCq7S8w108TZ2Z27jWr2rsEEjch+OHiyxnGH3LEd1oLNVsjLbniGUAPWNxtmN2dof3jmuzaks2lX45YOWBvU9SmmcM1zsaeyZDnsfz8RmuD3E6j0kYKAE5Hi9W/TfA2ILK/XpRbRkmqaLOD4VAE2AdBhk4IUGz9qQDVjMN1H3rEPMeVN/A62oMASO3RD/ZgZt8eCGuJ5rMV5yH3FtbaqCLr6teK0av/u0ke2qq+/kFdqorlh3cAPhD5hdz6zj+wYpIjFDdGAmvFN1ZkvaRhvw+522N+/chUdIIqZF6TbCz+3kR3xRhzuqoQm0zbqDj2PvbY78JNpVDNLEUMsP6awWbSWQlM9F7hDge7f4kIpixF8VVmI00kgltFsmy5IVhlJl2gVNBzbkIlT07lvS+pjUTGph46fttQpNT/fJ5YaZEXCGDTOP4xx7YiXS0zg7R4Wxke3hbqQph/QXu4XdqjG7wELu6lwVn36aGR/ezisxfScYKQFCWyUqpD9+cLbsSkH48N8WHdF9VfJpZHTuuOmMvEG4D3Y8N+TsoXRf7Nq9scOZjZwgoUJUJ5KBzInu+vFcKqahtsNGa/CLSIEdDy2+8ZdZ/6q1CJBtgf5IIhwLJNEnfM55ZCwRsxcrwkec5VWeBV/cksROkFrQXlPLGUQvmyXTaRKV69Mde15yisFRQ4sGc+TDDqUi/DmW9/+7eAl5i7UTzHLFItRLItzH8bNww2F0I4mR5I0hhdyIMivC1GMiF28bstMu7VrDEwRpLcKAZHkV999BwBBiHqiXZyYvnX38bJcuFxMsbgD3NQ3o+yAFz7Lq4pd+QDq9CSrqbKWOPmGX3Bn0YFjsBGfkyHUZI/nsAzVtVYCJmNSQy01OyHEtYvhk9MeB0lxY6S5RGNnqyHjvp11vhuXXVUmNAioBxnyLViT3xVaY9kh9M+rXL0hXu22Wc9Ndrg3L4KozySxN6HSBZc7huC1XlplV0RM/S5XtouyMI/d9R5XJ71ATQSrkB1zKlgClX7uR6qRL97C0enRi2PCqskiRsM9jlK/jDmA/FerLpSFemO9WACShOiZwdb6IjwYju3UWTOngcIuq6FXenC2RWXHEp+O69CMYRm0kHdyw7pi2BuWeX9s5Pwbg9gwEG4/pEwZcrVEbfxzfClR/RMzFC9MRNHZhHd6YrQGNsuTurI25KBA2SooT/iL6Dk0/vK1XpIDgTFA5UJ0iQJxYZdfCiucdK60qtUYFKqgGcYasGUHnWg6QlQx8+UyOkPVMp+j2Jl8+0kEcsF3lZKUNVZSF+PVFYgz6KeP9/Zws932juTEHvOBXBtRi11ra8G+5SmAq3HvEQSKG0d9GIG4BLRRY8cFa1gPKzYDK1dRXu8bVTui+jWzNmVPF0WJzxoFpwXoQRhz1n2zUSAE3+RGPYa6a2Wc6iEugyUB3sGkvZ/qAYJOUJlSNPC9FA5tWERgcG4tVfcRITZtBCtqemgY/l4iIHwsCiqJN933Y1MubY4O20HYS2BDvqoOnRM3AzZPMImWrzVOQkGd7yZlaHXhrAs57rLZUdpYbWIWYsfsoyldaUa0bya5AsNRPBoVWf+P0RPuSyMAiHWr9ShgybZPxCMmWbeB56/JCEOZC5nvFLKcwfvMnluCCdmNV2sMpew44SLmuAuxGDSIwcBituPDDmlVbpRQP3k+x14mWpQeQ7/M2OH+s7iksrX1iRUHWMQGN45s0CV+APHt3egjGO2G4FN/s0UyDOQANqPDp3Ejb6315X7exTIJqD2T4fg3v017KR7hXy+dSbfWZJBlkvvphTkZtJCIwCua2kQXMEDKt6Uf501O+WDmGxKlWFlSBl7MOKomwfTj9Sy0iQv/nKnjJR8OnXWJe6yzMKibjLOH3vz0aHFhgf9UjCcM3vpmJG3bST8oiIateNC6ShCOjp9mjlyRRQyPmB+yx8VDboPc/HdhhTcHQEnYJ/SDklE04PRJ28qi7ZWSit/UP9IVeySCOhdvaEEmUJF5uGQSJ/tI3qNg+TVHlWB0HN7sQTPHfZHFhgQON334fJrK+F+cDZqyj1sKUQHSwsulPB4vDHEk6WH9oAMoTNg8W/bsSyimAAyb2Z2ht/1bQwYPVMJGiLhvsuxgrPIb7B8lq9odo6d8B59pNkxFXXqzpR90vlSvpfeBALtR1p4oc95hwaB0WDULdY+A9PdvGTmX0bK6uyBtaAb/NT8DNzwiYj5/SFZFcphYLyqLEo6k3mxr4TSEnR2r4Z4zMCTM8KVRKT9JHaG96/F4k5qHIC4f604a/xG+4ZaviE9/cwagfiSFH3kyK0Sn/9GTimHFSLV9LXFuHw2/3begbRKC9NeYEi92sEUXIiG77Dwq9hfTcSqaziuGBTYBGeYUgfqzZ0sOj1tYdeVohF07r79n7/QAQfCc3Yot7ipTsE35Wd7OQjedpLxUi3p5FdyR+etVnyJibtG6c9qH0IfILEbmmrlu8f5jAwFvTF+relssBeqreomX/bBXJkX9zSbG49BcT0hJpvd3YfGVEShvQE16qsZW1bMAczF/+NG6Lki+ETt2cLccDib31GzuSbDtlX6seXTXp665i5awBJxNPuLno/3lNutAacNZ44EWWYnrRrOvC9lR0LtQgwOOqjuwi8CW3n24IflODimaFK+rpmEOpoxSV6yGNP4Ge2uLQ1AvDHOE2b5t6dRYYm9PzvY9z7O8xn9iE4kAhjqUo810moW/U9H6xk153/TXMa7FqIQ1hFOZMoHW60yRTWYWjSmQc8W2f9cvWWS3GXlTNQ/wAfRxYD6RHgIYOG+nj8FqdPXF8ZCXJYzB2lDHwkRh9PUv+Axveor6e2EDbAO+CRZTUzVFO/HRDtEqwH3EfdsWyUT05TSGiA/u1/LEHdKfQWs4Feb+GQfoert4v99HP+eWeJ7UQaFvfujpzc+Ix2wfl9PMWVPivXpyJc1IXmrDiRpV3odli8hgJpY45f+3idDXqSaLTfgH5Laj4sOQmZDriBkjEsLgdNxNl4CenjKdR/gepGw6pXkRCWosMvk4FDmxBPjvbGMeP31D3sOuVk8S1ZU+8pjGIUpac7pCAYTpJ9sSyac1EIBnDGU5NZOMFfVJtOZiByMItm8lmNBidRqlQu5vDD7BYDm7dCY0axFtroyPlKr5qtBm7jko+Rs/sT24J81t8nZpTXrjzT+wbJXdBHzhipyNcVLoj8y08HOqVgyoYO4GI50Eb6kjFgeBGIdXJl/aij9iPt+XihGQbjbg1gDpgIim7z+0oMv4kf1O+vl4Y28uzAKi3Yv/BkYKPCuw3Oxpk9QbNll0WJ45iOWSHE3H5zZFVTCtPq9Lh958uyMKPJtBVU+ocRBE+YvDSCGXAw1cKTFTJFIBDQ3SKQe59FWrSaos8Uccokj5Uzib2sq6jfNmxcHc+JTGVaujB3r6cMZpt+yA85l0rvBMvorl2p2RJAinvuPENrpL4PA6LP4NTEkDzLLd9Iv4Pw82mPug0Dlnrh9s5C98nyWNqPOq8hFcD4Rfd9bnK4Lb4bSoqWHXFQFg5bpUqvErF0L737r+5+41V0Y0GW8tsQRB9gxbLMav5Qa9H4InF5LuNbBiQVUPnF1VqqSHKAGzI1MlYkUfSB4RHtPaU3Zyx1TxJJ6qgyENmXnGtphE6Y5fuPiFVhHGntVJckl+MyTQquktRIqo/c7ocmgG2X875ip+VP43PL3y33ndwuAaWC+IVwGs0brX4y5zA8pYDf7s8lz0hS/oaiGodO+xeQtDQkDKL2jxb/mgSGEZAVVStVR0HmBR/kCJEC6rdxAqCVHxqolrx4At1JphHs8ptdc+X92Fw3sXRUlvgDn4ZihQGGaF5sVmx6b9MUs6Wk9YoS6HDma607s7M32R9x26IeQRYKZIm5z9Yw6Zu+2s6rbBOt/9ZgvC1jIZwdCNdgLwCNZ2OEc6AelcV4/rmZlQFrVIFuTGCxEwFJghhY7YkQi9cBLSwgcHUlur1DqFCug6DdOBo+rek1iHqvJX2njlPzpRxf02x6cjYUgk7cSnXFpLbZlangndsvpWIQbNDh9hEoaUp2Izu8MIQn3o+NslruDs9aBNWsUjgeOtquPyReyf3HYUNOj6jlQuNqeWjg+bWMFk0DW8rV6CnIra1ytuOdWrv9ZKSJxf7zDCphfbS8OFec1jY13gWflaRMxRaRln+NfuWtjC0sjUgc9aGgCVFBrCbF1KaONL4tB5vjpRAS+zAI/A/j5j8Rvzw0Y73ORtgOYOuGOX4qBoGliIY/4aW1gpD9fD8K+foc2ZBChoYhOpbG37qozJe6b+IhjbjtEcMDWcY7M/Nw4FTlVhzhobABauRQF9f3ZkJZHrnyPmg/yPCmxCVjVPYhL7fhQRMWlyXCp4aIh8Q1KsCIBCZAZBwdC9BHzhxoo2C8+UI+S5RM2qys9CCHlqVl/tuFVBROcQH/ysLz8gO31dRDO6WC5lYUHAI82pTvGgN/3mpixnXKAQr3QuEmur5qgcorKPV/1D+6lLi9Nq/tBbqz6amex+9fZF5hV3L8g8GceWei6Eorx71F8xEgIwlgYwpHp/2D3140x9OuIheRJy7v2O7+QVyK6E4nW4ViRwI3/ydJu6MB7X7mf3g9Q+plUqqJHyVRjETPhi6dwxfziuvWJdyCxEkAuMxAFWufvb4Ng4HSjrFzOxaZ5WiNTBXRDgls+HBkEJ0jDF3Es5fcMK+Khy9+MbmK/NJRDp+3EAqPGhdCnyeT/5HOJpsqLOa1AvbL4+2STiaBALe4FKOIY6DsJeH0JHm8GtIshp9se9tpLBlwK0ET6+xwHuhap0eaN+0Hg3MjFK10rHKbyEeXSNJIVXc0eWuLz6xQtYUA8zzPMuutF+pZPBESpUAs7I73Kj2pzQN1vJB82uJ4R6aE0F5rsny1Drbrl5PkLXzXat+tBQmhWEAAekiJAMR6KpWgcbJ3kMna5O0A/aNGDf3WJgBHBmlFCLVTJ6WNywF2ozOB8VqKpnzhB37Agz0TccAZHq8IyqPPbAbBHo1b7z5C+4JSRHSOAExp0wJIw5j6r6uF7Z/qN9cT7gctZ+MCs2rW0mN3NCooZSrke/AjBA3mjbJ/LaC2l5rWXoefGI+VnAIeij0lluJsF7OztLM96LI//4iG87pPStaAexVs3NYJNp8uWrOZvqlHgMxPwGGrs/dKcKzDBqB7fVD0KvBegXjNQzjmQuQde1m1pL90vo62R6uBIZoa/iiKgbpy6FC5nNkbzeesy1bHJybJNphcahBagApmckYcRph87BZ4839E3Ko/ISeHS569acWWKuSNd29Bju+R7mw5Pl2uTc2dfXssV47Z3INktLdOT0ySNGqSBaKB5AfZvS+wJsX9PfXfrC4gcUtQzhVfJp5v/8M0UMnIpd4pB/BvtFeq3enGDVRI/MMuEAObnVKLeWA9ctDFuVsYspQWsBpo5gg7XVrWyNnx23/66TMrcQ0vBadrcSt6D/6OaeDz4mgjzbmcgCA/5ciAppYcl3M4VhAh4aOmVIMFBTj63CbQwO85fAoda4CIkMyMm8L8wMboODxTQ+OVEqUlcFeSZMxpVfqH5Kn86U8CYwbBwyPh3V8aCAM5jxTgax7SayzDv0RPxatYe+u2ChjeR0zdp1Um0L3+xlWUFbAKmpk1XZ6K3YaUNWCMwi1HPU7FQkApNZGrY/4PrP9YLQFriVHLfmRg1kyexElUpyAebMMEpPLkY4aIkpOIkxAYp+YwqlmzoMKZ618PLaQf2tNMOw5r6bZ48k7r/YmAp2B/x/zFElu0YrN+S2ptj6JiohC2+z8a72/gS2oIeNex1qSfXP3yrG24I015d2yN10Yn8Zl8GhcFt4085L5rxm8W4WCcsCEaInIB1pdKZNuCJ1J57PSa0xUHykZ1q02SPgInsdX9pOjgj5ZMiFmqyncfw371CA/fKs0w5t1GxGgmSUdOs6jRKlgum66Bm+neROga4tZGQJzViE10Cdmb9LBBII/Hl0XQAoiVjnm5A1ET/EaOZlYlNxkhIuvsD6Eb0mvHRf12fyu2RCc8RxJa50mN5jjtdF91XTQGxc1ZHqgVN+USdIKCkMBAX/h4H9oCtyCQ9A9/aeI/vIHg/IPU70E+8oL+ywOSiJ7mof584IRWyKAtGlGVr+yQ0IUZBOrpTeIiz0GCXxUAwCjMU+9DORd9nATGGhcQ4y4/OJtwFZx/rdBqmqYvkS/y2b11dmqYJNGbnhQb9W2k1QqrfzIXuGbdfiexeHxrpPyB6ziF9YKFxBAtPiEqrAYYqhi2XV5ffqL0j78NAr2Jp7g0aOLH1PC+67JyHJGWjbqOeRydkrV95lsYcyPlbiaB/Fq/zQdCUImc5MiMZC+bUDdIRtw8LxcFftcvdr0e3rxkSlc+F34GrycT7t8Equ+OkgLMfeHfxRXklta0YS0vDOI0lffFd/wN2xLFBgIJWlO0evPyjGqyycAniHr49JhLsLpxhPMlo1Aw9fxen6DQbj9raxdFbVo6ueFcgyy2WIM+Ue7k6xpFTCk1bFTE/ySddTFmmW3BA/C6q21RZV4+dZf5uswkWbtLHwqaDV6jHMnTV26Mz37+3+DweIfuGINaSBArBfs8nGCHTnMgzgN28CBpqBf13oLwMOmZA5FM9hFSe6pYqn1YUJyAtNQyWm/wMrHrOWFtP/uo/nUj2x3ILZKxUnjSM+BbYt2xcADzEscaZ2J6PYg5xQOyFXW3h+kUwB7G1TTv+sMRmi851vDfsPXuZcCBF+m6BsuprV6M7m79FEUeY08RJ18UreXB8eZ+yKCcoVB7pp1YEMz5BVPkU8/EAJIHQHGw3TsG/sbMlZaPKrJaJANcMdrpTSELY+sWCxba7lh5njDeeo+0dm4w3oJdI+jvLu23LVJwBagZDcA+EtJIyCFwnjocjb8HZvXU+Okd1XoMocG+iyXw7Riw8qW97NzibClnX3N9TOpIzJjTSOXelodAcq27yY/AX/QQHRBxw673fUfXdkme1nq+SmLS/SdhyRI7M04M2xu+B0VwZxT58rAbS731Xmec0jZlfZt51OmlveOaSgxguMQtigGPoBBumXfQIak9wDWd+KI72yiThHe/JQEdXECw3TEoax0WVQiIJh63Gk+fX5T0fwXIBIPo7DHmgsj30O+1tEfjCscISz/mV15kSxiYDXJcWM9p3ixocs63klAyALnhqywnljn9XrJSDZgHSb75tpQcI8CIYaw7K4I6GWitJ23antYkHYOh/ZhQNNg0tD2FZJ/Lj8Jvae0R/7XT3cHdzFriCgjT7KixeInhI1Xq+fNdvA1Hj97dI37rN+8rIItFdQe3mASNcPn2osqNR00ytP4RPbql5hf+KpY9D5iK2vArWCA97JAYfvXHoDtuaRsVBWfCRUL11iTJiRgfH+aOu0rEf5Xk82OlMzVm1LJVL8g6eiWf5A/mLsCdRMX8qU/5PtD1asGxUWpR8JNUnrLeAx92wAlw7nDf7TvvqVa8MiBm5WHwWwwJBiduPZ/MepjkcrhhmYpEg2xiwY9GFfzbrIW5MyyjsRMwjLD8vzbG6umftR66sMchM6/hQYxAgZd7v6sznQxfF/y1drctobJbJSx+LEzaVrvhv149gBis3C9PfYPvM3Y9GijUoYu1WkiyH7I1jGnh0B5jIqEoehFr65rAWD09VlDS4uw3yp/ezL2ueKUHz8PnaXEQ9yAfd8QdkW7whfHM9OY8chJB2BpuD+R3CG3r8Q7h4Agc5SQn3oaPm67PFPRahG0v3oaN9J3FCXFACCr1+g0jjRF79g0rlAOhkqcYP+l8JM7KzgXVpmDGjV6AX4DLGDqzbvq+Aiwkt3yvKkm84l38GFQMF6znFf7Xvnb3e2KYYIaM4QxFdcvOvgAPWAtXdaiwrccYb0reoih8Y7qJvsLWXWtx52rNiYftP4KNPqHWS7ts6KMpj/NmDhW4jJJPEsP4KDNbpJxSSQrB35uPmXWrJIpI21tD+dVxHQoThFBEPACTpAuCKDMeuMrPJDb05hJBVFb46AVs9NT1LHjL6tD6j7hmzMnGP4lxHknEC+YUwR1nU5dKoyC9BSZKWAIhXNdAclckyJjDw/eTw11eSh+R7X7B77izpWhyb3Z2xDjbKwIuirPOAPVLzRruBScs8aoy/NxFcmVziAag+reHTDmaKR+M32fvWHCK9MnGk0Uir5i0YtoBBozCx51QHmrhJr0YNAeo0c7oEEHPcwTVA9iIsoxotEWCXk/oDpGBoruRxRsyRIyyDi9xgOJCyeShx31HSnOcr/uAfUYMcTIByjvTnRtD41xY+NjkD0tcptxztY3mrc+3NSoJ7xDV17EmHD4yOB+Z4XuJv0+fHVkKWBK+YRKfV2qd4SdkkmrAeLY/5NSarFBT6JAB6VaSirUBbY48TGSb+XJfgotp6Dl/xAhURIHedA4HQzIQPteJMi+PHw4HDg18xf4pTNK/rp6FOHVRE4bE6yaCEJ/3ZtwFihmzZiU6H4Rsf0u6KLYw8iE0yk125TfXVob7ze4v+kVE7AIA2Ycyef+WW0zNXhtv+8fkf8AWqMBu8Co7H/HA17jtpQNcpFjqEgrNRx8X5UAwsyh0sb5p0WSF2yh/j2LxiuPQo12WjzdBqSgn4XGnE+kUgKMEI2am9NQgPo46hhbQmVBWcmByxj7GwEB//3IGeN/RGWRnjV9jUaC8uGM53HIp9tDWvwlSUatqL0cE4AijrlTqU49veDmcAQTvla6f4fo9AmWC7t3SXUMyPnrT/gxUSe7xssYtu0rABKBxd0ZEmSkEG2aTThjwZ+f4wWMptTLEIg2TJ1a14XTppH4EE5t4AUhSASH1YvxouIGO87TrbitnNL0+Do1a6TD+81NUYigb/Qwyp8M1mI2BqeOywHhGDUuplAUeSWqS6y9Jp9Hh8sQ9hc/cSkQQmCBUwgqlVkaxAY/NKJtvScWw4UgZ3+fNBemBZzZqzPuEAijLmk5XesxOBXraXp47oXb8IcNBLarbAho/UHRQg9+MnNgjO11+12lS+mhDp63enqY3ZBJ1Bygt7zfFytYLRFFRCGYnF5uKUin/pRpvntInoWhRx+mN7X1qlSoCAY7DW7NqhqiHuISI9CU25X5dGf7wktjv1Ayi+1Keiw3lXRSa3kki7TkGRNI7XjVgnN6nC1RGN4vmStDPsJNSeLLYzCi48U4oCr+qQ+DIvolJyjBW0KtR4xY/leGQzYw0SpxArdN13IzBjO2bcln03Cqw0jv7nruaFiPD0wpHkFb37XWEqHfV4bheQb8xZgvEwDkLfY0ng8m30hKTMvdy8YH6GmK/ttMFFu6RCErVLGjn6T9AUvmFEvbdlq8RLWkEbtLfds+mvFYFWsE9U5ee58lRGMWg88xuVvi3jsnxmx37FyAS7Qipdam12tlXs5/qXPXCBgHS8bHAwR5K7v3dSaRPGxFWwyJUaBcRU9kH8KLqNWheXfuglmGrbrESsJU7bmq++mqbDiwHIk4MqupzD8mM8U7MkBq0+51LESEM4g/y65367brr4sCOxcsOhARrnBk80X0gtEJa7mOHs7uzwmyx3TbXqD4F1HjJobtpoLuaO/42ajghlyreTKIY0B/NphDznd+jLzUVzyetqk5ru7lIeUSFPCxDngSma3+OIYKmeuaZzUeu7s7OHM3VlixON2e/yL/e8boG8mIidkEV2EfzdxRJAv6Xpic4XIg5Cmz2ND9eKnz3boVQRG/NUwXVKqoRPkRlXM8UqgBZTmoHPRUtOgC2fooSksf9/5p2pa4NUt+YCpxG+1Vkl2TP21H+Z4pthjpM07/sNklQw1cQiojcLmCTw4Tvdwt7eZBRPSG79t4gsEEbhsgvYPs2FpKWsVSTOzcPzOLSWyyDU/PD0u+oJwglx3V7pHbDhmN26EAwcASkigcj0m1/ILTf10zrInKUGiY1cr6+kTry7dTspSRcaw8g1CcHqSp7RDQCuAfx0SZSGZNh4wfDmPe3w2PqNSEKBKId7fEyWepYzWQOxCKwxOMmnu+19wq6ujxp5EkMLNNHtCQslzRSmaqYnSkY8q7MsVV8ZuzPwkRPR4bER5ENOEwNzYlaHqib+eQRhJ+GY/+7StsGBg9AWqfPhB3UkclGUxsxD8pNxx1ejIo7R2gMV2s8H1r8juJw9UyyP0JYpPr23SPmFw79r17nm9ojBhFL9xfUO/YGk4azCtuv7AxSvPqceGfCEIBH9TEvUytBFPyvGJ4XE3lb+F/DqrySzD80myQkkDE8ysKbOQDHF6BhlSxKnRG/pQlZfWbLyvgwKCC2tUSREcHK+Vjjzd3hBSLu+5tRyS6O9y1zpodIOd6k514puFVjvTD8wypfdLhI7NmIXw6fxDWOkENNSgMEp3+iSGBHk/ZXK0aAmLmuGTXQjbSpA1MGzc0k0MsUE7W/rqfhNdeAOjRb1gA+QOepuFVdmjsHtpywESYB1we6eprfPeyeqs3C7vZf4gJmvLrsQ9BSsbUrnX/rj3a9CcmSYvOLYf28w2oP9mV69EqhpIxgcOgHw+JsMepXB+AIE0KMotCxbbQy/KubgMowG1yqoA5rx/+NUy63l4QlZYAxZW9f6AGBhvuthy4VkOtfrAKf1ZqIGv9Zs72JnRDzy8Qbtp38McwRGxSZfxpcT+wxEnJ9O17Co5LmFm8oiyJ37iUvzwY4hKiG5QrW0kLgT+p6/GyFVuQQVMrSWmOskCAdtZaSrXoaNmCmgQCWdqIr8tIteiV6yAuDLg8CsPCbprd/jRGgGBoOJEGzSmrHfDi2Zn9oXlHAQhovrfu/nA2L+LqT4Ob7aVLapetE6gM61FPW3k7MZEIzdJBfCbm2IvUi8Bi1kI/5IqkWY7bliH8PZHgKUszCno3+e54d//70eOa5rC5bSvcK/0Mur7E/GAJwRppGBC3aeLBLWLd5DVh37pAI0mmz5X8ku3OsgrTbNSNE3exQ4bpXT0IpFk0H6NUDOpC1o+2In8LMV1ur73mKI89d6QRMkZzkdr3iClwzbzI0LnL0HY8knlAFcwzCRxO3gwYRa91SNtdQR1b5rQ0Xo5gnnQODLhj+MM0wN7VFv28M28PpHR6bo3zV5J4xPAlgUS/hF3Rg5NdzC0EuvmrRVhCWQSKwBwdzs4FPc+cVZSoNthPNAJ2mKytHVdxPFrxIO1B9CHvwP/pX2+J9BTfaJev6xvjGckAFCuxBgU/oO+jly7aqfXvGzahtC6gpTKYtPCOugetbkRhrvOqjV8vZAkGe4Ob+ULox0v2tOFEFYbZTXzV8A+tLIQe4XMXoehdxKJl4FxOohJZpKRVT4yLPRuVBimTzQg+IKF8kg9qr8IKfX2qU0xXWFTMOpbPFuyDtVyEHDFuWEvWOlk31xrTcJgK+CjiqvO9jMGldwEhrOyDqv1yfgBoJukrWutoI8GvKvZk8w8bdB2AwU5MojK41TtETORg373yrv3rHCvbEWhvnOD3frZuQKwmWnNCd4yxeFH7RN2RgLnGuubiyMrcGQMuwgw7UzCXlX2LCLTKQVKKAKQnuOj7EMPefHXZes7EUDhw3wN+QkMaSfKPjr7e0yF8uBbEbKi9I6paaG3J61dMJSPK4O2ZludQtzYHWSSFcaz3eQLf2ycUQa+F7LAorHo2A1hxGk1riP2q+960+18U82cuc6riRRZdEm4PMetlzxolcZVjoMOS/NoYa7JjQM23pTnjIcO3qE6Wa8EDZutRCfX3MX7WpLmTaLzefTj6zsTrOO+h2EQdQLb4EDozoOVZCA1x6vw9Ak3eaR5v6oXvYucFKYi70DydikIta2bLsdyV71PYPl5JM6JA3RyZG/GsK+tOWnwZ1vlcimqCcPEC+viCOD+Zvnyww7TKqWb0ZQXBl/k/GKGSi2E++KNmIoRNWEmSPdhR0EglWeiFomC1TUIIVzvgm+exI57xTM21L5AEqbZqn9ZzLrWOnkxiBBwfEmRaluShmilb8EyhCvLsqP02/ls53gXSpONXJ7nQBieZBbLwmV1WNU+Jy44bo6+hgkhan6cyjYn9mrBNVGkoUxHlp4NVoLZlztGLmxR1ElWonDCkJHwcPUwjHHaHqPgr1VeyNYWQ5YOKZRPUxoelbCA0WbFET2GsdzTuO0bRGYXHyeBXe+wLH0+PTvVo7xXyx2/h4GhRS/MOzhr2Ezg4W7cSV+w6pMAkGkBv/jTl+jNr/bNmBJ6yFY8UXr/2gYP4snW3wSr17z+FBPkqQT1z2KWtB0RYOJOeCJh/4OwRoOv+I4Q4OnNZMpWcliDgIAnAXeGgWSNK3IptabJz/DOsUPTSBdm/ZSqL1hn5x9GRXXTMu+u62RYUcMmXaOxBt+/uqnK0T2g3HfgjC2E+Acm+c37aykTnsHiEeMXgaIuS3RDJEQOk1BE25Ipgw2+1qcR0c9U2wKcPnchuA8xThgIcV4fBWN5JvPkC2M/m2y1dZZgDnpqD+IysGwVgPFfjXBCdLDUJ46NVxmzGkxkPJHBWsumis6b75Slm1TYCLPa7k3R/vBvkmWEZRvuaybk313+OGJp9nGnCm1rgkcAPOKEx6BHkb5LosUSsS7GfBHOZ2Z7UjIAKogSJwIfUuVoQvSGefNuq53V0kWJzXPgreDStCkwy4z3BLT9hpIqqxvkwsSM82FD7LFPbMklRqiYLNJJ/nRPUhjybBAZc2Vabp6qi0HTAD7n1/dUVhvwhpswdfu6+5dxjFaJgrmxtkTM38f9UpPC1dmvAs6bePNgSZglL9u79AYi5kF88f6Q2NtyRnoneep9BGpPVYCHRouTO2wNPwjVubgdKRfVBJ7ZuPIEBLzgNJF52/kQkGBBIRR6UUUymFgtoVj1K74I0uq5JOcelZ2fYAo4NDaUmZ2bLXI5+oYxDz+SjTV/5klrd+ObJ7BH4ga+mg3yCWL0/tH24eJ6cRLG24kl1raP6nAillB+xer6tLYbwpI3dnV2u7xYMSiX5H73zxFH0SjDb8mdBXrPfXmCMFprP5Z+nDSJI2uqOkfbGqGCpp8EGccusvkSL4YcsukC8jKoT3gOM3JTu5FmpvxWkgYvlqhOdEboeWn11meWwMhnBocDjK5IUxT1QI1HRDdhqSb/daLS0TFW1+PMdk6z4dljG7i+TOA0OzZd07fj/LrwZWyKtWDoJgh647WIp1lOsTgK48S/hmLRfW6+pSvBRd1F1wcpB5IdW3A/IMbeDltSHIECw4XshYiZwdXhib98eMJXyX9p7rt9NZSdDiM69D3dkBdTVvcEbqvM4VE+vgSPB7kjKR2ceem5NRTJZ+sthZgf2SOJCxPf9Y3x+koqwHv34eEcKUivOnNBx/K9ZUGOx1i+u/4N7TujlGhmbqXWolnns6xWeM7GJ9Zjtim4loicvIGLNQNz5CNQEx/U3tqJaZNSIS3N8vG0OqxY5ftrGaLiPK1/M12NjyHlh8UCuND6IuG3ZxweAkUAh0JxwcTHgJ1BVniryx4cAU9+c8kW6teES1FY9BXJTXuD1gpGS23trLfGD+3VN8g2V5l3f6zsVUJ5q2Cyl6oD8YkwHs5ECPzOv2R+vcY3pHlcdhIjyKSAy72MLBUs6mIYfqm8YpKU5vghygG3fgMm8OUo5N21UwkwIf43zCevFcgsYws3XmAARFW5/o3bFv2f10szNAm39NwcDPNhE9KlFL568aS0gm22e/IiYNgBst7t+08AMTMmuz8GXyRLkFRSxTQhPNFQiRNxpDRbSmIOkxaIx4Hnr9KtUcW/d2G5VZscSZ2czpji1+XIo36bMMjaHbMQq7k/V6VrjBwXChksiQGk5lQ3/ncTAtbSKADp7c4h2x7ljMwkZFSm/ECDBfsx3QOeVWpdIR6uTDtndf2iGDgeiLPJfb7lyr+D0c8CJ55BdDhO4R8CXXxpoRbssW01eI4LSC0J14Y12BaaOr4/PziVNvjt4leAMdBy226pCAPhZjwWOu8FB0NWdkRjO6rwBGw/UuI8ZqNZm3CperDHJOnyA/i6PcxeHyTAE4PojEkz/vnm6e27R8L0tCTyhDIZnIVX8A3PVB0X1TEUj2lVOMhTby7Ag1M/LZ5BX6D2DooE4CN3LcDBSBtx3UOS3PWirq88H9xBkcIwG3dQdsOvreK4LACFWCvfBj9WOaEWlDzZ7HcqSStt73WkpF1joHDFNQmYTT1oG0Fwp5/6ELBbu521cWq/BrZOEWi3V8KGHMe7hMSz1lbj8GJ/YhL/VkkbndA2Z2mV4UYTZttBFYKNuFWBoVSHubkaqab+PcPpmgc9mkHbaGo5Ahda4YApwkaopBzD5cpiUhDtXaZsDU3IGn/b/HuSW8CdFtknA8s0MbojM3ktQzaXzsi0BGJcAVhXWJ51CBE47ljflGLcLae/fcRlTFbxpZNsOsdkFc6zVFtgsSxrVcKLR7DpThoyxkZmMvsXPTX5GUSyIlIc6F1OX4gp2B7O+OuuJE5jB8pSihjkchucyudQ6gGlC0GXOpACrpOwMZC7YoBwK0fDMFb2SrBt4QkiWE4VqzaWiGWuuwcobJ1J2n3YDVO2b1sQEWbEOT67Eo2P4sl6WlrEfpV1fm/p03ulwanyedK1hWs9JwjMOpjQhmJJS3zI+LieqokhGutue1NgLzsHRl57bWOBKvdlmld0lCAXTi1ZUZ+/eIFkH0g5MffgtqBwB+SmGGvrm6gqNpxxdpCW8F9OMZDnAuy3n7BWhmy0H9xX6e8GGXH3J0qlLD8rnJNJvCmZhhD023zgy2wEMwLfkDgACBuHwB77RvorM4URZV9+9ZDSaeE5YbBXk8OrofUQhl203miSKq3rSliiqb61nM/Xm48Z1sJjWJQoFrN1JjkoRC+Ulx5OLp9RkM9cDd/WnHISeO4Jk1vIIRtgPTNAoD+p4zMZvIqrp0chcsuggAn0gvwYUJ7YV9j/XabH+mVuMbeqSb/nqzrZxgS3YScM77+ezE4VqtkQA9IBIWdJ9+71kGprZucRJE9RxGUjPzWc5Eozg3VqRLOGEVYjHRvAjIDUSW5FPxTo6tdY03nXFZB99FMSj9G2FAmyocj0x+vmupLvPGmMnYzOrK3yanI+HZ9ZF4GVx1Rmjjbev6UpdEh7WiJXtY3VVQhN7QqPFR3GOOUR6nu7r6od+yDRmgvEKGDjUGGcKCcatQnBsya5T8Zs5v1wDbIpnJB9La22GPZfwT71fFUR5wGWzqwJ5ZE4KyfhoHkD1IfgBWT6oTuBvQ2BjtA3mHiwv+EZz8B3ykxOz3j/ACpRoMeWre6Tvw+LBWYD1t78JfHDWYwPLhn4zil+zhDngOPMZ6+N9EzTh7gwnja7duXObRG5qKespqKDP4+n0x5l3rpkmpgo3MGNMxICGMwMDCAGvc7Q9lLOBorZm20//5CVx5lcR2NNMCdAxXWKvP8avGlXsDlIlqCtYzbViuvrKZhGoYOvKTpsPOm103Bws2YOc2MlPxEtp8Tl2sry4hUFW12v8l2FUOjMyJbZBPa6uSvTc6GcVKoLlBs2pRYaTSatmAJKMW9SHUK/WdZqWA59cElFb3263S3fdMlcQgwsGkEUdtZ5nf6tsS3GdvOwLPfjlx40pZzFVJgc1MQWSoitHI1eXt6anrNgoPQgzxaBD9v8ot5wQNx3ZbP8MiLhEEaQt65Eql14Z5hJbK3a/nc1q1H7aFbynwg7ORaled83W6bq5cmX4cdCo5MPlgrVn7FSRcnOYPhDhlkZMS61gLku6NDSeR8ZVp02nBT17PMM3WJHL2X1Eb+B9SznfXF7Cgh7STpP13w8x9qbYyzYZLhLSaYgLeolng+2iemPRUJiYqUissMvPbVMTvgnWL2wAUHxfGMnIjREw0/WLVCOC8Rv47tW4oHLp7kGLvS9UMaDawRA07BicPM0+Lu/VeAi3GeDS020uetxEVOcEf+qA872DUY9m7e9IqK64cdLecgAowh14vBj47c5DEBM6TpbLdAiDSgVwG2PXgUG7LbzwY8E6N/xhIIeVTNqjmIjNPxwBK26zzBeGxP1mr7PRhzpvO54xPE+nHlEhx1SsuzQHCyGpnNecZnOX/ylSg5gYceJnGcBcfHE2T3IftaRrqQ2FWr3WiDHqt3RtzIunE1HRGq8DtKbwfQCGHUWO+yiWhEr9YdL89rUeRU60X+AuGPvueHS/Eh/Dq5OoLWLCnia9SIf3BMh7vp7OQSriF3kzaysdSey8OCzFWE3JjiH7eJQY0lrkwZ0hBq3BX3fXkX9EENMk/tZV3F4KUKzUeotGO+n4tTQj3H88/A8JdMuSGeh9yjsEby4BdIKDp649v6Q9xu+G/YEEbtyrobI/DJrR071guLnQv3fugpgM9ECKQtSjzh4Ru82A1nNPXIRtIsp52QTmWQk53JgmhfjJCTINtZW5XRiDXg74JNeijwSj5hhkxR1hKnESzE5LMwpWPIJnEDcDWTHug836B7BmjrJ5IBjDOWEECLH1QmPnB7S12T/E4yYo4WCSuJafVIGVptrdJmRy/T1d5XaQGGv3rXBNiazX/b56MfXswGQojRYxeyqVMglxzZngbFWiOtVSyt7bUZqYADJ20+8SxW/E16L1dIeGFxkY02o6B+ywVHOzTVs//Krd0oIFNcOma67Phvx05bTEmSL1wLUapbAxzJtSHrJ0dEQx5gwEixVRBUy5r+k9v2gOqzYwVpioQbhIHpwNk5yx2TjTHhPHsiBvnedNM+41RaVcYQJpH9F2aGlSz5tftxu/Jt5lAWi0lSUW+Io4XdnU9DQqEV0CBXNo7erNeiyVOxmcJSTyqZboDR+fxU6B17Xj+A21fouG3L91ztMlPp9vlnISZhAErP6hPxC0kXOLQucyAPgNg0PHPCczdE9Gpu6ZBs9K1RsYZ2k61kBIkSJtmElzowH849x2DDKZIYZzq1CGa8bAY5FozJMojG6CZQEZoUgHiaiEMD3wRovAvp/sPYwMHfdn2nuiOGX8RBIn1CvHKfImujdcDP17WB+kao8AdYtPDaFt5KmGjZ3RzKxW4xBVTM6Ep9qo9/+kozu5AWNef94lvgc1FUoPx9aPJP3BwtmAU1FyNkGfcRzxqNKKya7gtOS5lG515AVycKdkrJV6MSer4IN817LJA1MmZy7Br3YjHJ9S7cmjxrLoIBDAjYP7Pq+RJmSJe0OmhYQz7hHOn2gKfG3Uu6kCP1psOraOuZ/k4oUxTM0layalawao00v4nBg1lagrcZTp+eKfTOH0oU4bx5bMWAxExYsiiBKfnFPeAPosbmaD4zapDZTV3fS6YXxbesHijccNUl8PFt63GwZQIvjGdMo7EU7U841limiXMmuCh0WtSlU+dILCH5e9bmogCmiec4MUddxZB1IwJW3xEE8U4MB7uCTSmj9PtHrJRpmwyFIE8X9F0r/deYVs4SmcR20xeXHlBeW0IQ+qM9hTmC788qq5e7o5h9xoxlcfDzLFhZ+dy5NUiDIDFCtd4ZebmnGAWGq/zz3rV5q4TUzei2hDDbZLeL79RBfQAAbUXLNsVYQTK2XPn8G+Yx83bWxcBbBwlL5fZMBVxIUwUwE6suqiq1ORk1t2Iy1SQ3jg5wv8g9pmmx73+1BX8upCU28lwnINh2aWTS+pE4e3tSQrJaGWm+ac65KgyYwKlBfr5FM5hhSKxUrGRBs1g9OqKRTQmbiezOAtrckJxGbXOMQq669+Cnk2sTnj3MTcgGMhyAE/S/PBup8ZyPGMkVT6M0OFAnMPE0BD478qMqlD2KmvTIbnjxENTP8Vzifb0Nlslm51cC67wnX6EX0Bz0GJRuluEp/j4DbNp2BIk2UzthRjKfQyPKH5rIUiwdOyBUkrMJ7d95xkeLvKjgUnzokjV3gzqObZYZ9sZURK/y95q+vDFbkTGTzd1Fx0hvqWZm6XyO0cjmxbUgimi/694oDLqt3Qckz1RO490nTNJQT+79k7KT5cNFb3HmL3dN6eq73NJJArNIIdBGJ9eX12LVqKjgo4oiaIRdMnev6NFRzAeQrEm6FyBz9R3zYnYWL5iv46+XXjqq2o0pIwAQL655gzon/6Zc5JIxR/9tAwX90jS8PWe1C8CYZUQehCt+WimiYlZkg9zl4fnrDS8pHIWgQOxwIuDhz6+gJyj5SdEwr3EkxSyGSrtczHUhZ7imLLQXV9Z7Ak+86d+RIV9io+Ke0+poHRVWgiWV2tcOl8HZpb1zNR0gy31f4vUIrdaRy7aJA6HE3ahl877vRzcaG9AZ/mpw1IchHafjm3REaQeU2ffUukE2rDigSQDTrR8ZuRAOHeAW7h6I+6ub5xYHCcutLNmPSj1IdzUDJzIEvQHAimYHMFXBbViw9DF16Bne0X8p1PRd5a/CPnBH9ySH0Bo7J/1rSxbK9Hvv2Ieqd7/yCXtNroC3c5QE52yE2ac99qrCzQHNNfE0ahbQ+74YoZvLWI9qndvqumtEiCke9jGuKhASilEu3oqXXF6cVbB6TlpaXZ2bRPdjRIX49IQZ52wYWb1g/GJSu1t1lqaN0+HikKzIKXqPBMszvGoooh/Yu6AXYdBV/nuN7cDsMbtlh1lNYfV4qfA9OGI2VdrWVdafWv6gGkBZVld/pyt03vZGg+l9BqMTAe4U+0OzcXZCrfVDM+nXombUeXptxu3mD7M/csT2xurcH2VasJIhdq+z7mINoufl3xWgcOuh5884bVJIdaLGniK7nzAS4UwswdnFDf7WuEAEqmej8MfkvKprTjgOIJtDMY3hcAqfc7q4BEhAj2euOFKbMGTctLrqViF4o90kl2+elgTINDNATspvdIbcxnBUPBHEUghzAlK0dja90MzIjJbnu5mSSpxmdDWrOrZa/8vqmCvomng+/3maaRx+VLtRdYfY2MoQ8yAuLf726aXy7Zm2naaato5tPL12j9TiHt/919CidJtoK/vWamk15G/Qq04+L0kzKhDuckqZFpu9EYKQCdUIDHykiZF/t19RzP7SvKKyj3v7dVH/TYZ9Ph0rGCUfDpnaIxGXWQWywjFw+FQfQssSNYgleI4SJzVpmUI/ItJkS2tgbi46Rnl80Di/Yq3JFQ8oNRXfp3fWYD3/pQbDfXZJ838yx2TmqbwZi47YHw//CTC3zpK85cRhJ8TJRdjOYK54uFFzoCXn/b2hDcVndlVUdOwtLVTDtuYC0L+DzTuw1/plUw63CE8z615GihdLKcUbX9alJ7eFaxeyYX8wQOlkQdx1qKucyCgRS2R4iIHLIJFtRTzAoc5WB2Vavpj3AgXRVpl6xAkSshSx+fRHnYIAYEPz0+u5dtspLWX4a8VFdsyvahijEPKdtxkDmHV+e93D/ssWmaD41xNiujXP5tHBqEHZarBM2eAaUcEYjlsLKboEeyN993OhQ0u+cwp5SPlZR1feA/YIQZTvl8s/lN2e7LunH+FQeqP5FpDb5SeIhAgU+rCOMXBFgNt3YYjsbQkjAyQx53iuM5sGo4wAT1uJD0G1papUp/vYnCIp7x+3efCxGfVhBg9aOOVFDWL8cR3qJ4KTq6BHqmSQhVY8F0iVM+lthnKldEzPsP4NlX9+O2SniDEydlRnTsUwFleBOjKU+UDVemHNdUGwoZAxx84FGvCvVguyy2byrJ5l9TXnWDGKZZycLflVohIlU5uw4e68rgRjWauj1kq7YKHgQb61UBujhMvrrpdxTyM9GwtDPdpNekFo3kHlO/x/be3yBNBZSflwnhxAzh07bi5XSFiyYJp0Tg/GANGdDixYRnS5AujMsFYMA/gjJpbgD0Fof/Bh0dkylDrFB+EchGg5MWv7vbicEm5lzc73w6ZmJYFuPzK4FoPDcG0qQ2NWLH07HNpSzTO1m3CECUfZq/0c7qLLDGtDm+BMVaNISIvjGhci+zKVBHMuIlvw6Lf+tALcW50aYG3wxC0SdbUa73ORWhrLCX2GlAMgzTeuv9vNSaTu4ceUEsejxgW3Wi0q5R2sijzat1z2GSGQXVd4Q7pPf1Un/HUhYS7bmtoZTI9G4ZZzsjft32Q1dDDza+HncY2D1+PSCoz/1v//vk0qI0bfW4ZY21StmOnbkr6npesatEepsTHY+X9m67LmapCEZ4MtB7LyREylmmS9YWeTdlSONAqHU3HFNCdPqVbEme/BD0Jx59+x02Tw5uO+gLA16SuXdP38oOyxQgsmHCiV/uOuuJerCkelnQ/XAM/oeu7QLKRQySbfqLDLnOM+Wky98umvDA2BSQkfULQ7E1MVwA+7uBAqYIQMEO0uUmip1AszUcDMlul1+kr55rNIrlryOzEw2h2oQd3onQw+kZYE1y25VpNtSOMlRxz8vxYFLwNTRefnHVlC67UvMme9vBcCuFzd8EGJJTnR3+n5Zna+fd/p/ylbVu3MZXqeXsKkUM4xC3ffaSLOyDlue61hiX22n404Aya+hlj+tzHkz/F2LNcH2p+9FYKVFsLN4Tu7O+xXZ8Y27uYYnskIDFO+bz+2d3puW5BvN8UugDZqq1BJhcxZ3Yqsvvsee2ldrBd2JVFS4DbYJGjHcl1z71kLVQ8/rcYxRCmqRh64gtHqm1MS+jIt4rJSZxmOHYyn32YXSyWeJtmf/nbHdxFfgW7oi7fH4OoaSrU35SbIuUOcivhDYEChumFGkng6HDl/gJBTCCPsoF/YcLzJIJye+CrslwYoo+f6E2fWNw4yIuNG8Z6hoqszdFp8APFXK0yaNSEZDzv7p8hWneUxC7rA5oc28ilwIFIcN+PV5bpHTH6d8CqEW62Cpan2+A/n/rqwoFKRD6ztRCk/4at66QsqZPCzQ6E9D44gmUVKE/ybc6GFfeLDXaJiVv5k2h3N2jIG7jCJkszzi20ta+F4T8L22sNS5JS/Eq8W9lAnAViA52MvdngdNEtzVwbzipLxVng9FODYXx7D+iocCEkyy1/3wxCaW/mHqmBERrgNoezwwWoWF1r7qz5hYMTDRY6ObUnMWjuz/VGF4HpM5ZlQxmuJ+UQi4Eodsf5VcevTKOLmmxtzQHv2GmSJs58zE639k2TxZr7c5tS4tCGie2Nvn3oN6A8ATjOfctiNyYCRQJTEHc2y+NPJQqW06fRuFfumBE2ZOHXNIh8w53PiuQIv2sKar9P71L2xwFBRobzQnUipYhswO3GSTsp1cONWSLSKTX9JToWkAQvFO+9l/L3EpbncXaJMjv3maLduAdFLUH6vs+JwrcGwFORueZkBcwvgQAtRIbP9xDMG7M9pvPHTr11TBcXQW0YDGDyxNIn5fc9Dc5YlmNhzjOzjYA4w5TU/uu9v5BmKJeAQUEmj1rnjgI/UgpI9ei65m9puYv7hP7naAMyr9X9Y6HR1cEG3pkjyzcVQ1x6H8L2j35v5TMeQ6BjwGRjx9WW1yB0AyEkfFv5py7OTcOYUm5xZaM+oMC//lhihLl9ywaPiehCByPWPXBgW5Rr+HXLprk8AOjpkMGK8REFvsg7x171vrCqAkbFc9degyrtbxOCkfTQJ2n0vfFBmCkDJsLO90dRLg+sGijmGsUhuahkOzkfZfsj61+pTqEeeEFyKKr5IbuRXxL3suz88P9yDHdCabkuyFIofPp6BBqqDa/f+O22dr1rYw46RLNmZgDXwjU4pj7myNv1qu7W917S9Z9Xy8EcK4QTOGAxLrpwBVoHIeNHjgiIIiJCHcig7RIB0rAfnBzL7x21O7ZhjvzgQT4GTLEEIszvM3B8ZeLmUv8xJtOjVcqE4QZbsiibNyMD0VVvR9SvlGlQgX41JXdhrNHMTuPSLUjDEgof2EjOoCaxscMaXXe7T/QO3bNuqD4SkNhxXi5qNR8pG4gTj4eShO0IbaYSSBaKBqmhhF/m6hRrrD8f2hH0qHPAVPtB2fT5SxdmSLpQ+XX//VhlqhdpaAZgnh6v2/IvM4QQ2BEtE0ckjoUbKfP/tWQdBM/Q+tOG7kx0FhKBcOeTXGdHLx7aq1t3us5+4aT4992j0dbktmmqAbL4LXbq6UOCGdVVZ8oNfYuilGzh8/rk47wmMT7i0vzSnxTnhzC9zk1cR5x7skouCanF8xyEfBO7uLlTQjmPZDdBg41XOFq2iSyCn24hx5An0vBCPAUeXsYRID9Qp7W90pEUVsfQgvtjK27mRxf/00y+niZjFpMmrGUMDywQW3Qa3lusbxTKNE6/RF3AJySlXeAHVeaNDMqjebP2Uh2IGCN4mse+KamQ6PCXWGmNwfbDFuCbLaxrMnkpLOV1X38J5HFU6XPjb+UrQ5sOcEappKfRIEjkvzgoVcxrcuPpoDqk0/YSWDp55Ly/LcBtTVW4EHGSDcZM/12v6Klf7Ak/p9PqxH8DXZ1WDYBy1zaK1S/6igpqBV4GIs/ldP4QQ9Wx3JzbjxfrKPiKT77g+FP5eSHVgOMlFkxrrnXYvO+fsdzy+WpCgXBvi3pQi3mERYYTV1ydps3gBeI3r9U78c5cTLSdZCVPDWKz3Z9MdxfeX+1N+XoOBrKcAsPnRJeh6h5eR057oTZzde8+hdaiNy39Qt6zywiaevKY7t0CW7ngVhLnYTLJ0r4Xah7xemdVfMYWG+yzgg9i/tDMdt4m5qnECgAvCYqPVdeyHm0y3Zg6MsLQvHFpGho/RLMBNwe/Eq4ndr1mx3UhfrECCHhsED2Vvr0TKC9R3tqt+8ZzzNEQdtBLG6NCrFzb4h3rgnkkqSkQVAum7ShxDTtm2Dqrom2EILRcwP4702HssTFFdF/BX6hXwKJEPzDfnlJcudm3e2WLhZ3Pil6KkFXm8Qazm0bZehk25Zs/tqERhcjpGpuaKGQpRToJCaNPpppHC/0MS+/eNO2rfEAZlZ/SSUyVlPf4E1Rm7U89UM978BabEQu1l98cFcAbEEFJm8v5deoIpsXc76+FTz/ZgIgn9Yh10irbJLXfOVbhIZY5j/uPmF6lbeH7bHJjcTgKAi8fNp7gRzwdBxQxOffs/vWxvY6SJG5tazAFULKDQ38eyAErHGUgQijaLobea7Tz9I8ueC3mrzetq3x7kR8abgB6o+/+FvKylfXiLGh2o04IVW1XGYD9dWi2pq5XKJkyLkSjr/0nd9RSXNZ62a7AmqCEPE9kOv4zJF6dM6QyU/8ZjWNg7RJNPckY9Hw/CO9+FWAF/bRXBWceCQE5W7MfvIYw5f8LbYfNktbZlqgP4SvtID5aqwXuU+mSBnFajdc8GKymGIkG+HZpf9VWdsll/aDga+BTZa2bkGdLavHSJAn/yI/OTL50MjVe5I8QCctGHp+KDG5+Y3U+jdK5cWdksgRZa1HGX5EeY+uxTfgf1GgOZPBR1hl9zP9K+Q7UPsZ1tPMhSY5gIekunFs9jhO06MLPoOuzgiC+dsoBEHVU7fUIfCWrCy/eksj91ZiVknIJJ73sR/Kp3IlTgXaP/gGD7cOEvLyOSsnjEGHzMUYXMvjWLHdF+JdiEGzVFzzSzSGebk8lW7ryjijEQz0FzHY238wTr4y3SAHgZnu7GH2hxrE7XzwhnCtlS9CfME/KT09/eDZKgbfOQ1T8GeHNz2lAF/KSjmMLpF6MLVAA0S/PZ1EBY/S82XuFYcwCj2gskAK0XJI8o6//mrw0q12Z7c8fIIKUD4ahe1AZho8xHlSnJZkARSJo+ZNqeChfn1Lju5HNTo04uyJl95TZRo+Ebigm8G+y+YoKqQIFzEcuhTWowp7tZ60xt5Y1IZNGwaXD4lDu255mBLg/LD8haIAXAj9m+09mGTk7cNBBmNQsZs/LQTI0Uiuq3Yo0VKBu/mYA8TDGz791VrgYz7gLAqMBEAxA6SN2mJG35ARabeAH6vJvz7XjTb/lxwAxNo/eW0zzassOuNwFkku/QlQtaOPEGajaaRIkwsOXCSM9V93Q2d26MjWpSUg0VHxEfDV4bnpP/A7ZsHA8BFRJrcS8o+YPmcG1MQRnGkXAKHQ6mxTJe14rCzG0e9JOi4xoHSAR2cSx2RoGerih8MGMREjy3i6oxhRHqGQeOT7nnVka52h3aQUK9MzDOwGOtUR/pSlSyh0qzPOthhimN4UJKye5c5wBGIyC825SEjE824OZ2imcvcFzxdtA74lLgEz66Ja2ZyTUG+bqTrKu+4dKSkP05BEakpP0m6oAR3zk7VTvfu4tu8o+zHKuD0/lX/SZIE18QTSlKXmCJM2OdZJVNgYD9YitibOOqGawoYt2DVCYMs7Ukf6dObB5xhJBUrdk48L7BwdcJLxmsKiVpLg+/yp3A5GUb3KHrakyLVexaAgOtLeqTzmBKcEPb2uHYCuoq5XN9fv7LKO05L96M/HeSgR3ZsTZ7vTmMOkQkEACeP4PV+qfU/D9kn9SsBfDzo8fwflhpWSBD5PCjlahIT9L5wXcgn0VE3mvB0C8APAUfKOfY/zpsMNqUOw0J72cTlyLpIY9RHFSCcM1DR+Rwp7ua3E4SHYGfDFkG/Tk5Y+mP6/yhUjVk9cRooP3YUOlNo+m1oxtxKXmFVA291EsgMAOSUz1RTGsfDXQuiLIB5M8NOHABItQc9iYvO/Ux3hjSPucybNMm9me4I0kmJJzjsmIaD03oqVmNTQClgDYOiZYEnFs/0KqHzu9wnE7JqewUVdc1CgRy0ASzrYXqheqEvZKRUzkpZFoe88zgCudKNEs5Ja1ptK1wVm7G+9Pr1BqEFaa+29KyT3WiwBfcbrw3a+mAACidKDGYSbXq/tbuaUG+kmIDR2uBPcI6XRBOvwmokHbVO7WQ4jOnf7saNhErlATRKStgqBHCZtW9HlcZbuuOijcceY660t96bl6uGmp3eMW+1Kqy8AXHfC+OhrTO/rOYpMbt5xUphnKaR6FMLHdu3FUMeSQKyoKzL4GpBpJw8jzdaLt/5aVJn8oaOJaNfQ3w6RMe9zXiyn318Z9BQr28PKuEGNQXerbqAh6YdJ0r0iHq1RSvn2s+LmiUO6LXTT4mBZ/62lRebIkksv3S66RQBY+JuPpHH59iWrFbfQIyWRf9rTChBvHBhq9y+q1rDoE6cHoOSQvqSs/rxoDQ0E/2CN6gJx7nCUbjpkP9C1eEoggkcdRHBLgV7gU+UPGTH3PEyaw73OKbbnGlxPP2dH4TMzus59//UlhhiZuSLraLGAxOtghIHFxRMjylNm7/9IK5au3bL8yt90DjpccKQHcWRvVNzmX7rWPMiglWDjPXTiRVKV7vxZO4JeEIYaLlIFgdDu547jZDoQFLYqbh43PWelqq5COIi+6+cpQ7zOkXhN1RTOz1IjXifWOD2zJQpv+tOTcat8kSZpeHzD/4haPg/deTssJZOGOzxDQRrTHGeMQubVWZa8RbRuS4Qa+GmB8Qacih7zaRe2u1X2xbd8YInJgNVd7HEu01694Z0arxINq7GGBSlBfAtXvRlK4gzaNU7T9OfOn3FW6tlFBUVz+Mhfwmw0jWE22eKaj/+d1bhC3pALdCcUbhWSpPC6QTWc8Q79YzGp3oTPGRaDd4CD9C04ILNuqkMR1xWo3uzzAQPEj8sU13WnRPG3ULHb1wXcYQNFLRMWtgDpIUON5esGZWMYbWQsi7k/Om0EsLDwmCKIJL9y+bHUst3WeIxgFLY/Zvls25iaG/tk+hgrQRfRyNlIXVvXM3LVEhWPg1t8WVYwoDvifMaA22/VEWHQPPEIQm2/z5nawN11HA6riqF6iV8MfWaqoEkdEl+BYBhQGNOHQLO+NC5kXrbOnNVtHm5gFbD9FlkozXay3egx20VnR1cqLQPIAnMa+G5XhLQ/Ob+f6PRHzq6lXEYDM6JCxARWdZjyjICTE47c/5mtoXFKwvryqaN7aSza4kFnQMAmta/aij52gvGVH7gRiK6lGqz6BHR2oikOUzAHbLZ8sjwlXT73cetGlvDKqm/849G9zjUFvAt7Z1ewU26D65rU1JnwBCQZ1/Xd8R4wQlZgKKZfJrM3XokJQfjFDElAouAgN1Xd6Vna4/zwFUeMofW20L3zdSXgrZ1oArzgFFZVbq/p0YZi1DPg9BLCs7tVWRnAeRxOMbqEBeGLL3TmdHqgeDVaV3lQtq60/yH0t3hdYMb8NZWNx4ABl7IDbSNwHGnc7fzOR6sAF2Ze9zp3UOGp2mD4TfSocm2KyQeVF4Bo54gwrAk4XEXZ20cIdoOHhQpHg0bc9y6fSi+K97UMJDIkCrmDnIEF1is/lTmXZrRKYkK9cKKIzNB2Bw6FkffEtSWpojavCkQhzM/FALraeDarLvnrHKc8GChvKq0uFKdp3ey6aCne5XGJtC34tZwawIoI1/+W1SWagun9leBDUpukDMyGBFVIeK96+BwfVYCmWCf7blEBLaEV+JDQh0Rxi/npGqPvQZQI9rHrCdbRqDAkzdlcMnG5NS1jwXZvj8f5LpnTsVIFtWWa7insS1ADcnA5y+N3AUG32jHVPbSuEUYYQfKd2eZ5retwZhndgZm29FUvx2iZAnvluU8SM0SkWgXwyc4GpWpXhddVvRkLs7iuZAHVYJIMBhVFc81xU+dKnsY32Bf5rDhR4ryCCEbLqjYHKY0B2t1pWL84hTh8fWtUYzU/i9X89+xvXHGk2SAtmm/n1eSAFBvRRdIMDw2aYnOuKF4F3Kbg6cKvtqHgW5S4kz7ZkXvdmfQpP2fMmXoxDyv3vD2Q0eNj2Au9ZYfAUVOtM8Qh4hnEvQWUUBlXMuHDQgab+MabhyTJykU7isZqNgfCiTzuZsD0JByoGHLBlCrzHeFs2SNIim02ik4bc7WjyW4Cs+NZkc3x1knNjA5OAa/Rfrsx3SP4ir7pUL0Lap78aq6w918T0mq8R+qOuV12Ey+9yd4XQZEHqQ3FO4GZcDgGd9W+ZNtnM6vRQ/939AoJ2Rk/295NNfpVMzCtWvYLH5oyjSnvKDF9g/qmgEGo9g1YJjNIJOEsCj+04DQOnd1+BhiC7EBEKh1wVix0qy5ASFrdIZ4UnmeMRZWrAmAXFiLBX/5nxZrncSb/OCnhVTihiuf1ERNF6vZwnHokzp4X+uyUNagYGiifNas+LTV8wgZWbPSwKOOQBQgsUbbNEdl9G0t9Mzn6RUSxvCLO9mMgA74nGNLWB6yn8g+dBIN0N5gGNtkmnEy7t7DSPNFOMom7GGXPnQR3LEDF8OPCspptuNU9Is3W/Ni7al4NhyvAJxkQsNqVNSSbiJCNOng2JQE39vG4ejtVneRHFbqYSD0VMRwwH/GaSMl12nPEk6OqinVCgUpoP1XPKU3/Hdf/21Nszu5qIRSarO6oH/F6Kyi1snNaqoZxVVLHAMooUvx50wtAFkqjuphjj816xFL2sQKxH9oSVqYabp1BRRgvmb25dDUwVfp7Nic9RFVMhWZacaYhguYzcHD1nyEwlHIDU6biVslp0m0KiRmjeUCdSw3X+vFxFfx8NTxyuckwg5RBAPfocjMSP9xs394jqYTQIVbjSmBCpzKkaUOzWYQWz15IS1S/o0CmGwsctU060YhtPDFzfK544FjFrlMfg7XEH4KtcuXAsa6BWHlTozC+fe/DpOQmANpWCp2SVurPIWPhU+JmQpt9VxpJtGxntwWrZsCWP6GHbA4+ocXngPXHF25T5GB9k23iOMzUkUEaYJ3us4CgAivVpNPmDyHWEIOQ6M8ZJRBlXIZ8e/K4mb6Ha5/M3Si/gXQgW1HA3WvkzbFVll4EieSjIeU8MgKyo1euiKQCFVjfZQrcKwjMUVr2725D1bE8G3mqWkJ/546npt2rtHWFSXvfS1OxqSoCCvgdjkS6O+HLizRpbfs+TgWkV3aoQ9OP1mHMBB0EDJK/kWwxPQtHsDwbraby/+0UsaZyLuzYUWdYUPEGdlAI0f62QigA6pHbynriEYp/tGU6ukGCYlPpHhWjMS/Ts6t8KAcPradM8Hgyfy1ahyKGgOPynlZYYl6EgU6Ce1nzXVCjNqhJGxGVwqOTTp7bw+fEULU8Jyx0lRMvKKJwrjDo2Z2PN2T4BVXlf0rI05o8xjgITB8UHnxF0H/LJ6n1ao1FKgcZjG4rj8+hxB8oMkgLGjlrANECYgBj/qA0oB5EvvglQSrtu/f+ncZijkv2pNmATMu/LjtRjNkwvzd70+TiM9z+GdDQTcOp3GM2/sSGp355IT3cWYfoRovoxgnxGFboWaVUHkGLxbYwPu5Z9XiTpO4qWc5u7AIlBeUlBW77YWQ8Dm6cv65CeHn3LnYgwMhDCHBMO34oiBjJ+g6rnUfXsdWnmFPs3UzNxvKa+U/jnS2n6+lyXCHFv7QV0Le123TjJok79ZMqg/eaFVl+kNpj9jYNRcJhtqsGlu+2qROdg/32oMHJSq8UgyEQwETn9Rm8yMzpRH9QwJRvitjBhMv8WCcYXHwqzDpXDveGF1/ovMRdsm7Ig+Grm+vOB7yfPxsxhUBnWT3a8p8NDzz8oehIctbmwVqrLmrmalekV6rXd0E4R5RAh0HtCrhWAod5m2oLRuf7DdkxQAEHsGg0ZMMhcin1mSbMrngB2uoIkKArkmg4onkBSSfBqcHCZ1BinHVtHIGGnqmULvT6QT9x97+wCf6uXBLX8MIExHdZMpzViRmi4RXasthm2k5MOTi7nJCA9VkpLhmrbF2T1hlrurF/Do1ReGENbnMEJkTa1F+OrWQBx01Hf+ygkRYSUes8UmYILu+azHODeTyvEVxAoA8Azj/WxoG5pNSz9A7ZhEyHb3gYyIINzkRvhtG5Sp/A0mxWkkEimvizzCrNCPBo7oHBDyVZZiZa8zkZcDkv2B+wAzsZ+x6AwX2Mc8jx2AXwSZiHfbwnYnhtP93uoM6VbW8wH90fqJVgdUDjY3hvxIa5M5+cMrGRGl+ZtKjISw8JwS8yPcDI/465RwO520ryXsENBWFdie/O1/ZCiS0zjb1vnWfiPe4JlL6UuqbIw4/0RQ4+bziJjqv0FJMwfivPLMw0XYPcuLUrBLAWLqmQEuNtVRHH1Rx8Gi6x57bIdfjkMM4GdJ5/Tlkc9AT8epW+gJNwRs5HQt3e5OalgzRVlejfAFk5NNufEaCHE40x7BklypUWtMbcxId9ILnz+fB713/UJ8ynGJYp0c+UeIYXB1KAW4WEaT+fT4hU+Z10QQloDwP0fqq5etGPfGPJ9NRyVeIqOZoq59CswGDzNVUyfRLVcT4FKs2NcqslSqemTnvvSLldclQJH9lsfWO1y6AfHakD4lV/d1TqVgEDOf49GzvkDXz5QuWXpZu172RvXfr1O7nCDl5GVsWGqdlTo+Uai1YhIulDul4GUW3QdW9Eryu3EY4rwX+pAkbmKvWL05KYtj/ZPQ4K+mMDMCY1ezW+/xhCCMtkMv3O1HIBL22HKAR6FuWTkf87/ryodzD/+Qf60z3OKIwWuFm3oPASH2e/0Qk48UPjk+E4TzCAjrdhtnsmOzPlaNMKa0+agMsgQMmVWd+BtJT+WRyf+n2w8uYgHTCE6TRnCtu60JzrPFMTEodXn96tpFxsjjH773XBSzCyNBiKWZWPTcJUJOPBfam9LRUFuEAijlKpfCeKWrznoIRtrCbtWfIpFKvrzOT8BtV3sbTa02KiOCGae4iz55L4XaXEyXT06qlXtVHVsTtX37bKOV8I98l3rpjghybpmWxD10PY5h8qm+F1taJ2cw83ou4Vi57f4wP0k1EI54J242ryN97tm6l/4WDtg2gIGvZ7Thb8shCNi1b2Q3rkhYqZbyRPy5TEOfSMVx57YFO32KDl14BSOmdG6oo0OQbV6ifJ30ak9NMELvsmSF6edTZY9lSNTlxTlVdWkQkZyud25sJQMG1dO8KubayUvOLS2ONt7RiZzt/37MwM4iiOUkDBsDWgOiEeJ55vRm4KY/YMFUWtp1ivQ1k49VkHfzP4GZhGRaRzKTBOdwr6RI5oyTDt/ayLkOdaoBTG9OkoKBbluY+qYKeRxj/x98mNLUARe0ACGzynj7x3rlCwWrPw4nooWZbI9IaPO95rwZ3qbWDYqfFZKIAhdwNIw4xxH1VwTtxf2x8rrJS3xOggd0QO82XNIhfZn48ab3u1uN48wInhSSIlvlGOdw4ci5pNBnhc3QonsTdxj68HaTcsyVHUK80vvoy3qqctlJfpcHDD/Ag2KtiUsCVeEiYr4a38YmnfA0l+yDtzTxUGZRE5zfQxysQIfvLDJdAVS1DVwziogLazmdJdSkIi5NAOW9kJcFWFNL31ot5Yn7ldGtWnYDmxmwspc7WOOeDEjiMKerKeCRlfhF9SAg7n+3WP3iAYa9IIj1LPZI74fvjTdELee5IZQGIt0a7wmKUDz4iDj9qNiMjguXYPvg9XikofUeD2smINoyB41TO4dp6eZ6/bvPlMuDlkPONnRoCO+l2NPzy67lUXFqm0e9uax8qkuk1+7LZDjcdjqAXnkZVfKvPTwjimzOPa4S5aBb46XKdOodln6sZ5QdGks9AIrepnXSMw8qOIgbc4SwXiWcc+4+Keg6WURtA8xNf+t3pHRlPAFfR30VXu/aL6UTFZNhOFwEeM//4m0tg8NfCp2V9Qx0JYHtplDtM7UIdVXCoxzsqsymD8YnrF/hf1RvrBE/Lors/Cqy9w6sVdVrN/rrUMdPFKctLJejUBHsBbCb3nOO9CntYN5Bby5MiTbcOV5r7YF1bjAY286RboVPye5RjEYLDQ4se5CvLeUjQIeP21OR5P99CRseqlm+6z9pddHx5a7JZDZ3m+Qrq8TT/esfaQ75jji5cBtCd6+bakIRC/QTMz4xyRFYruHw8t9QI2W8ARCXWh6jNLnGlGCosC34ks2ujqSnGbAArJEbe3aCraYq6UxY+jisjZt7MIRCwzq2KZtJNG3xMiM4yfY0vQxBE2107BTabNPDX7aMc7v2QomH5xVRvVF4nitYT/lS3VUIbSkBnJuvo5vZwpy7alFg0uX/DUmU5Uj4f25C/OL6fwKoqh5WjYrI3ycqiIxo4OM3N0n8i22m6hGeC26OUPZ+Er3GYH03Of20QqXyQWZCmMd6XXryibD/FukNDeLH87SlbhcvN9OJVXSNdOdsbfqtPkwPDwtYGk339ixuuHZHBYeABYPb69qPEyLQVqiIfcKAz7W7ZmMaMaa3jYKXsmaSUBcehzGCbmnAej89fMX50n5wgiVOeRiWQGuzU3sdM8sU1F2ZiKQiWLjKV/1Vk479Rb0L3rFYbsEB3ys700G+Qj0zd5n/4cjnwFxWZIlbhXTxuthM/J3GoAADOjyI2t9yYEQDUF/mHENXDZpETHqa8QW0QAwRDR4vj+wuHN+ahrZQp7xdajZAeZy5kY09+qrfUCl6RyxgbkUghpEBtR778c/8FVTimgtAfKFdPNL1btjC7gPJvm5ckwHQ2R+FCfzsVgN2V2EW5RnSgGNIP7Nmz6LZVaeM8F3BydaRBPw3TukliYQYvNx4x+iPhZ2ZoY8OeEUZB7DI5wCACT0jXcUYXwHN436d5qan7ssK6zdD2W812MbsS3tVrBvQOmV/iyoZq8PmIQsZoCuaep3sBTrnRZPuFdC/zJnwUpmOuJbUgGr0D9AvCxGNKP5saeiljR/4SCov2lxW8E0O8QoU7UCgYff9gmqnHUPGFaV266JCF4wxHOSDw5nJhgAuYrN7X7tDQ0yR2+IDROQM4KRRmr7nP0ejt9itV3gB7ADTdruA+mqlkPtElQtaniHYelvUvossvIFcovwKtjYAdpQK2+EkzxuM+rlda71d6OHE8ZDcJ7YCU2/h3dOQeVs4rrbws+yB43dGLgExkaAUvR/U9O6CG9DtTpPeXUp81aPKXkmefkDOJYIOtKK6n2U3WP9TRUeZodEo9LOAH0tPrzkIV0SM/S83P+OFxhxDPzINXwgUoaJ2AjB3hXSSoTKfW00o6adVxlupSqm0oc8SEvDmU3CmUYuOGzlBEcHqVlz9WrJKY8cLRqMuU0cTvRPyZefop9NhW1S1Bel8pkDkg7HKUVKyjcvIuqn5R6wWUiTiecGBkgH/lhy6TNhR6ML5GJoY0IO9Z0zWNkqjhjphTNvHsg3kob5yqZNSaGvXEdlKawBj1wVpBmh3YcxtxdUsSi/3jOsRMcTrZ3RTTq3DtDB98xX3TGyCvTTZZbbbk9Ie/j4xmBJddq0+PnwkkM8GVUZTA/WU9tUnd7qKBGybn0NYaLk5iN3Xytfz7TkwmFKWCWrqCqcsGsQ3gpPsdbWIMDuzWxfGHnCtsYEdy7RGn9pgXnC4Wx3b+w+Gv/Morn/uyumRRfPP+BnLp9BKAtwT3a28RPG49x1UHwIZDTYu6n7vTvd6rfmLtHIqyo77m5RI4/FmdKLCUg08+sOKv/7cHhPlP/KI43wW7i07DDjsnJby3I+x7683Pgd7i1GM6y0K8NqRbZWckZ0EH4JB6VE4z0NGMWOiyetfMYPU3FeGY7vmMO0z83jUp6KET0VHC/vmTT6Dh+8ZY0liTRC54uobo/b1Txeh3KauQJvcDqaQ5QdmRWNvCrFdCTFoWTHbee5C89JIYg4FpAuxl0LGX0VbY4FlgaCj97PjFUJC/0Weg0dQehc0IiE9Fe0QsjkjXmLYUSV+hgzwpOz00Sv9x50GmSn9IzACjrqGqtlDIGLWJn8yAlaALUhZI2gA+SmjVjZgR0C9fXJLjhWNytpJTAexWM4z5yZk0GJEiNiQrxO5sKeCYP1PeJYdTGh17rJK5WPeBhFV+0bNPkoUSx9KY+J4l+lpQWKZddRdK9ApfyZjIPYDPVTHu2yy+9DBlZP3ZnCGOLewMudBTHMnIVIQixekdFgIIy7WMwT93CXuE77ZsDxbuPv0cwkRf8f+ONDGjzGCPo92+zDS8Gvy48q5XjJY/ykQlxRMWWzl4mWbPb/B/ZO8l7ivf8Ocl4N4UsjTOZv5DZRr3t0YrMeb1cPW0s0guWbbMjk76UXew2SrRfSIWd9rr78TEzY8+SU1IL+5RNLDlZZDkyAlYx00HNpDRjxecPjXIvLWZtb/eyMeYMo0pCViO/+jmOiFnIjMBHVhay+z2SiUx3I6ngM8zXo49/XNbUU/FCNsb6cL52QmjGuAXN+ATO1Mh2WLIczjeSVQ+h3IrrbdQeLTEy4iPq51OgzlUe4C7LNrF3dpnATZQakM13Am746XAkNTncVGVavzdk7/f9cVR8hVUiRQBhzbNxKKf2NO2Z+amhNzLXUG690pf003r6EPoR+rLGIsblJnuC3CDJwUzpvQplBBsITKoZL/0NGRanf/E5N8nW8XkVvCZT9qtrPeaYE1Plw66T1Hg2relTzqaqk4cxHOcyBDHSxdcP7mQtbCnXjwX8juqn5oXPvKHKvY1tWuk3tW9mxSipl2eP9WtpUKZX8WS1N/P314Kl4Ut0+ycD9MbTw7CyUvdVQjeqHc75vpN5JFozmBXwkVd5HHa/JICPzD6Qr4gLLE0RB1A5HwaTPiPiWie5urAkOUzd6hUoPgiE+yRphwTliyjF8za8RfzuTDwiU6jJae8wrT0hHHrmsPN70jHoWlLRIoayI3m6JB1TthJhMKb8aubLWP+xR/T0mKcNotQ7yohGbVc5AO0ns9G7U1lWRpndwanCfABsiu4Aphj/TBKra1wSPLTdTGWTkszD/uOUQv7K2PTQ2TgL3IoYavbN8paobZF7JfNPNf3y7rLjtRnMVwPNNwGIQ942VtFfxFqHENILkSQ2hUQ+ZGTPi6pLUh62wmZoUksruQ58fOGag0INjQ0LnyX6+/KVgkOEVejoE0qDIyu7UFT2M3XOecR8EgKpDBW1Rv4vedderLTokJJuvwrM5KZTTgkJ29G1mvl59S2cNUheIoWrZT7ZcKgSlM1MwixxLkkcC6nm2dvn9dfPzheM4oIYX1OQIXVJ7JtF0rFy6/u8UzMQSpEO6dYJTzK6sd1DqWC8K1Bz97TgZBhS1KgwBF15nz+epYdYuj0JPAQYPoHcGSkQ230BUEOZl/xfwaOkyHATyzK7QAByHrToeNXJDCfnNikLKSYzgLk0VEp9748TH1jVxsyYbTwI9aeH1BLR0WrZpGTdSjiTmaFyLAxQNjFuzzx0nWgXTy1oWCAi6kXXkkFXcswSCspTpueX1N0zVQ0UOFFBPCHdpLcF0DcvOR3UNiyHLZ0/BIvEyaddIly7g8XjlRFqt8j75WZ2w88ae5rfNW8es2Frrv66d7yT9p3zeCrH5R9uE4HYx7xnp/Gp5clC32mxNzsgeKUQ+vEo7WTGzeVvVNEqKMBuD8koVKW+P+jAvVVLTMDmV9OFuU5o1j0EIdc9l8pshR6M3bt9/1tC1dmR42SQHxIopEWVS23oNUeOxLaE54SPeoP+pdsHwkPxr0wlnmxlU+Lw0IYaOXJa0KJA4n4KFRaBe0bXficf/Mn3Hep2kev+gSk9Og8nKTx45GCo8ArqGEDzTtHbm0Kc8w2GlvkRQ4k60jl4RPnhVvRGqxJ2tpOlbYfGqxUAsYVjD0+dZNfjZ8Vc2x6ZFxZmdmsroSPMCp6EuAn6eizXiNa4zR+gXV/cmnE/VSlnYAo+PwZNVXNlTiceM83m70MfbqiI+PuRc7ptm/3eztXoX8JpErIBqWvQCLWIoHtqgP+SzgfEoTacBhZyTdhNQUYJVFhHGSZHR3NuwpeHqAAhoP/EASs7tznqOhV/YBcSi25pe/rtDT7Y+5qERPg2UwWb0z6yZPVUd+3aDil5AkHcf5cNMAxHZ4wYHy/YK+JMIQyR6VIJrp5jyNkMi2w0F+IBWqMtCSElp/ymlosyV/Us6qKuMz+1P2S2tSMIJhONsFvOC5SrbpMXxLZmHKEMJN/Ba1nG+91pX8oWggsYIHsX5CenG4xsgx9bNS2KRxX5qvhEglNW5oHf3KvLL6iDgSvBnMJbAASIwJgUxTp4Au8weyTnYPaD1YjSIoVfEAb/r6AUvxEsJxI6+PXHggMLcKG9T0g751jGihkyXPu3qor0hw9jWKUWwOyu3lON7omhWdYc9jAJ05m0fBcDRv4LAbGOVQ4QR9GE6o2Ew7A0i8ckjCG39TVKGVLtbrdzVfSCEkM6p0pEh83ft3J36CoVSzY8N+XklNW4/4fhW7gCFCGmd9BlFhAYMQNVV7oc/qibvoBIEDjLR1jA2kx1vdBt6dDbcYOBwbF2dKiU40G6Ms2OAbIoKL3gh4Odnxujpi5KmQMa06MDz/8b80BJEL9YjlioXi8nmcIXd+ymLoAWWnyWpz6iGbATbrP31y0iWdQb7CjyCBEq1PY1HQY54Z+VdO2GANFyxvIU/T3suI0RQXuqbP1L+WegptKCdFAuU0r6RWEmMTSxGjf/yONyBDmFSJzc6JHoCJ4O1KUdQmjEK07HJX4HLBZ92/gJzO/GyeSocSb6P5+lc/BW2BjP453wXFHM5t89I7zluTNVxnWSYiuoeQbgV8YDHkCcQQD7gVDsyjyUb01gi5MKyOlNbvGnphlHVS1mduTC4N8PqWqduL54JL14s8u+dcy3gtPB295e81vofSMR0eS54HyG8pSBfi+ahVhrWLMc21hgbn/8XE5YNGAY7va9rx2d0jDp+81kF0jcuBT2Zb0QYR+m3989QK7DEwkY1/KUINjFU2+UQKuqBifb34yX8ymM1XM6VGH6Pmtlsj7JRapzp7wDAa8sR+FRkLAOLfxvpEPiupBJ9P59jxDd7uEBk/bAf3/D+vQGSj3izjnwYwBjDd08F82JI2slAthvlknUDxYrWEJy0IB4mAmy8HdEP8VXqCXqf4cKKTI8UibVdFORxPn2IvomYwE9fr94I4ctJuDR3p6+I9E49N7aVa/CQjZ73IDPUCuXKNOlEdqgOh5L47g2+vGxOG+bp0O7FFTwemYJt9gAYsMsE6SzshKzmWC3UJLUkqd77u7sRS9nB6CvftuMnknHlZfGZY/7UEVZjC1w+HSbXZXyFExc0gXF13HXm7CiSdzUGW7Iog72K8Ok5PFVQWn+fbosDdYG14wrN1kDo3TE2rYsHBz1/f9ft42PfVyOm5BxdV8feKt54l0u5Mvtiynh19eZ+K5vxO6YmzafUCJdGfrupF26ElspRcjUGooFjxUtURUQl2X85z9hXF6w1O0pGbF2Vcs4KjGc+6kn0tGCWA5qxQdbHTzams2Pb7tmRQTupWH8N7ebRcLFPOSdSil0Vqg4wbphIBjuTALP6wMHKDfpi7QKZ4+2ysM011FdG9DhpG29IAQKBPYEL6bjVspnH2eHWhnG+vVn1ZII84C/9690qnBQCPOTF50/l5g6yf6qBGbGBirYIgX15Zo4TXL0t2kCrFE6Rzfb+8PFGmU9sll0B4XYNaUBpDAwUdm8UQt4nkxIubXCDtcJ/DeDG5Vk8VqshOv930c5rik4Do1GKZbMc4RYPVf909m33OktLyBLQAeIhKBz8LJA+aUpYJ74oaBQ5LymTrlz2Zpkb8kUKQdc5KF6o2T9szec8KF7DRlwGzmy3vPUcg0+zq6cTdiWI1KkhnOmk1y0UmQxpEYbrBDfFpL22ryMBOhEsweAL5aD6fHVLT1BFFb0ya7adD1zbLIh4Sx7B5V9grB1HJmXqTFiFXK8a5bCm2Y7igJDMrpAQvm3CBZiChQGhCeYmi7tuUGFAmdGnTbxiXbzQLnDmHvORJHLIuKCnx5wo2DH2LmY71RMN9mrl4n8nnTQ0bYg62iNEVpP19oWTMuGQjqFAdDEtGU+6UXeEVZksdHw4/6C+zSlf6UhBHk2mF/GI5VqrNSmiq0DfLmEZGWuBGLfbSKKTnb9cY2ReS1fMIrJkPQb366lUqM/41ZSlrpi9lKoTUCGa7CqjnvrK47HNmDJv/45hWrLibm6flzBzIf7Lz6oLi9iA4pf53tKvioRJ2WRjiKPcG/MvJ+alUXC2pFEpIRXfFQjbaRWJ6XmeC6ayG4Y92vOU3bMpbZH3zWZBgKx5WbZ5skSjDN8U9p5eXNxnuU1oujT5GqyEId4MB39ORC7IIfILtWM6mQ9K5GKjkWa67Ngn81+EDiDfvnLJuYueAeEc8JQknE0VQ+Xyrcxks6w7na7EFiuts7PJFuCAxDprsUdHgdAljiztTuwiwFDkqoU9UFaOziTCORa5Gn1xAvTxk73duQeDJ6TryoLhurE3rCLABHtGxQyI75jVlE1eizoRyJZYutymJoa3JIcpTbrMeSFZwZS/b1BEoC6JckuOg8Klo1dFglYRWnHozLwpA1iuTZ5A9Pv9nVzoOwt7e3010zhMMuhGXtwkYM92KJkiX5OwnGdJxEtt0PqY/CYrtUvrEOG1zbFcZoTqbIk82NMkwmNU/JjcnclaaQiZG82lN6+XbSWcQycuP5EBkNYtVUDnXZBJpO3hNdozRtigCsGyCqJavh7AAunp8CJKhdD2sl/AGb8P+vzn7fP/lsyEs2o3ptMd8KFToxO7OS/nFDOmGzwJeQ3PKOgbwnuZsO60cxnBTRoveOVIBOU+DpDtiK1tNvGAaj+vAZFS17WisNPVE5oUNkp93PE/l5/pX02k8g+iLymc+6nz8UAZXHnlLhrXlyav6HDYFrgQLHUPZ+EbmTRKyApYFU/344XhzymKjqwf6X5Mkmhmz86tuzgoYDokH7x8ebG5/4BGSXedK8h8HBBTFMEoCI7SNARWcNN6PtUv2UhZW/ejnHh+NLZ2RXizzbMNBJ4Kd7u7YMfFrYt/MRYV4UmWhWHsy0QnibnFRom9msxoOEdQjZ5vjUGQHubFEXP3IWXw+Y6DDNYedgm7AMJj4iQ2B2PETGciM+1Z7gY0KwcHLpFmUEiv/5HO00nRVrjivEpypJKgYslO7Pf+BJIKhdtKdl6fumKLJ3YtyEDi/pw7WE1C2WQPuava3Q/RIo7/DuG0lWJBKY+0UFs++V8ORBz1p36AN0EiEf6mQAvN6Cmu3LO3+JXQ9WlLyOL0QxLAz0ret312rXUbhZ8CErqRAInYfiJpgGkEOsQecQQ7prOmUJiZQgQBHBMPrCAUuY4nlVv7YBMxTYR+48c1ojuTsZ+Oka3qQ6D9vshCF5rW3Qn4dCvk74PkCwgdINTx6TbbMrSQoxL+PyLYx4sCRss4vhk32Yw5AqyqLApYUKKpbCf5+rntPlIX/66FgOID0YgjWHyu7PY+TON6k6xFKbmd9P0YuHwSgSUy9QkdZIid33fWbDYwYTEfEEFJo8EuRXCNxk1YxV2SPidlhkTOGFu1tGKc9USvEXCF8tdS7APqPLPI6qkVhjx2mkz0gQJ6E/b//X9nM+HUxeeI+7Xcvba2OnCn04L/hZVAyuzxTN3zfz7I//goY2nj+/gwYGdiCpVik9onq7V7BDIov4shrktpw0giAUICvKucwaTeaHDpUQnauCIfDrmkCwti7MHlpdSeNj6bAV3Skz7zeke+BiN+dVA+kAOMQxWDEboQZlORMyT1BWC2t/EgK6Nch6D+z9oG8oS51+WOzLqR7QP2x/2C9xTgxpRrScQdvYXRZwZcqOhT3tjVCo8bX9pwqnHKF0TGbJ/+sPNSu5MMKRoIemDKlAJbi5uzbZhgn2hPFXmWzRWyoeN1dV/HiguDEcjy7ksGQaAz6of1O0CD653f3G72p2WTguKJRoz2c1q/yb/BDqS4PZ/9tkPgu1Hz0dUJNoAZUCafwtb1JtQWBO+bpoo95eP37B9OeEcnmvWocPL3WaJ8m3zlXQtRnRZ+9hxU34GOd1giFdgBijNdkXi9x2NkZ5TR19nJ26CnwO+tIa3y/2NPqIi/BKWHF1f4cegiWhD5HrcDQdaju2wxL+QXAqoeZAJfx9n2HEQ+XUwC7bJ6524dUnigDTULwqlqxGFm1M6s0abERqFOvLav2KW7rIJpyVk3inTLrF3qtlKlovSk6tcZK44a3Y/lENAx5cNTGszsxHU3+nwpC4chlKhOVoWq0Uji3nZu6e4x55U9pk/CZPlOcO9WexjggiNxV6fb6SgTs96gXgtwlZ33csYvFMmJvo9ZPb4uaNiHkN0+PDYh308r0BrFLKDRXaOEWb4MERmipS8TLM7QezWiOHLSiPhBJLh0G1Q/xJVEkfH3dzLMIA83IZmQBuHj/Cgfr3rkTLYaGrQw6wQt21A0lcw9li0hnrVisEckMcSKXf50V8B4QEAOFkTjExlXEHUxUbszZF3VevLrRM4fSAUizepLNAUU9EQ9+d0PrTfAddlUSORX+SL5B6/aC0O6Xc4iCha0vEu2b4ujul97bwhmSLgwRRBBJDv56lxhpKEOLSfge/SNeAvC98H9sBWQpf1psomcIK4ndxab1W6ouSMwJqCbdq5f0P7zZFE8ezGCr7iVHqNP/nQJ+DOxTuVR+mSV2Wrl8VWYFTmmbVtFdlDlg84c4Jsmg6FYY65gTCrcs7nIe+KNg2g9aqk4i14r6foY+8easbIQLpk5aSIqHoBq83e7lY7WeljZAaQji0HXXFK4gX8Pg/AQx+HK8gb/pQcDR2IlUQvqfrRszG/Z67OFysE3bXknYLdjjwMmzlpfJ7YZjVIrV8SmtMbT6LRrNpsJtSCI02EKx8F+y6TmRUNtsPp/A4HVlqHo4xWtk/R02RK/TdkOdFP9o3yRfHQh7zvcl6abAI57LmWlXuAT4SEym11fALRXephkVqrd5ZV8/Eapy3WgH6ylJpKkXRr4lMPDsaVlfLyHUjU3WaIhRV+JUkB0FHctL6oKvk3RAt9yUdaQUooOMNVzy6Cmz8NF//QrAlC2OU/RfFw041VD2LsH0ap8sDMtdYKNyxXW1xFhlgLpAoX+MbgrEmKhgDp8oGJoL2Zzq6a05WnXp6/Fzri++zgkI1EwEOLrQEYSsvzRk4Ecm8fvwuQygyFF7Gu604do6UQE5CrvCsvd5uRRKUNTl73DQZrZwtMWyo8s0uIkpwmsKBc3mUyNHbA+yyhvKuRrpiE/As1JbarzNdZh53DjdFl+GaS/qA9ajsRP0mzLyYvkJEGDb1LdR33F5GmJSL0UmbF3Is7YHbzwJwjXQIEGCZ3gP/32xrEO6KjquTl2EG2ZE7rfEP1F03z208sKd/gyBHnnMzyrRLDEmVpKqYYaZLSA75VHSNb3jR6XkWOnNeY2VKSno6NImD4RCGjGHfb3eJjYzbEt4sc8JzG12gfojgDPGnIHJ/uBhVPpmUBcOMXUOwJOiRFjd2IknqB0KH4j7dGvA/SFcFQR1qNVconBUPfzP2a1q/ROcfvCA2SesVzp51jTCx16tMYAFpF641w1HC94t5vWedUsx7+i7rwV3Id2o5r5ZyFx44cF4p1aWvYQz9y0ps2M+kmE74atA4JLWJd1e/b6abuGAxjqYQP9Yo2GoM+oJEKuoGzF89b1BmsY7hwbF3DXiMm7MJpDsD/56YihRBdakoCzePbsUftcDqiuhS0ZxznVXLNinPdvp9rrg9KmhDF/rGcV16yStAX1+Ye9q04pqc9rTqisH2Pzm02U7oHEhrqtgEldWisR0bGbjAAeGlJ4He/4uIIb2e7U9klXCy63yZbqyuhx5mD+RCxZMAgwhRvaigLc+FH0YPPJtW3EAY19aEppNLcZympjdn6WXpmZc6BMh3l99/fOgrlR+c54GEj45msuEw6X8DTpGPVYC79lau8XJZMsixAFBPYOQ2/Cp50TpyohDUYA9fceL6yydsClQkXJeVXCZbh3jbOZPflyi/C/w55GNNT4vNiZa/5nnCp2/I0JQ/cyP8lCyTAyr6/tz0r8+iYpxglC5i8+uxmpPU0XtWISKEdemRI0oZ2FkkhUwObA1UZF5hXi7o0WQuV8s+urc6dpEekyGZUq72WfYysxUpd0eqb+cE6pDZ457NevY5Uhi8WPTWOLg2UTRcviX2pShzaZiSAGaAr2Gc6Ra1x1BrOojXuBJNtw2IyNjGDvtFNNDPL2qxW0Gd5EHBy8Zo+q7AykmmOgNdiU+2vWWEwXJ3WgxxKqqR9RSwt6RDyBYeQPaHZ2A/pl5H9uzKt7hZ7remiZgcAUuAwvJjKJpp+fuLiO6+wioQRPZhfMsF77ou+ZSu7mBPXZRbd/0N02YM7X8As1/jPkvBjdZN2Nkv2H/uvLvE5cDFScfG3vSLZt9NoP6yAp3Hv/K7Ed+8SpRs1/z+PRwwRmUdol28CaGq5RcMZsbdYH0SeJZAK9srrYpW/vT6tBJtoSaRS8PGVmFW+VuKnt40HJsk5TEObDaGrgh/7Enm7RdLCjbS0i8rngXd2XlWbj/q3h5EqjK6EE+Dy4bndr7nFyp02CqYlx3Gsz7OAtBYfhxarTBDm7o/9yRAMR2WFGbywSgIHgw9vY9y9qA+9K7afbacxTM7AVYR2Xd5FZzfb10drwBwoSCqJnE0g8J98OYdH7ojdSXPlhYuD++0uasewfhU6LNOFOKgnmQfR92offcuSAtZrB5JuLf/cOllNVZoMIAYSnezn/Y43mvuTkkbaNqv5/+jZb6jEdsoUNVIL/gcx/HvLeqDuq6cmxraBFR511Zgd3rJ7ckBqBmhdApc3n7VYLMydLLnSfPtZXIvrbMmsTGiXE1S6T1yXuk9KoX2V3iv0aoavYzvb+ENXYMB5Ce8styBu/JdGBHmmt/tTaaRXCpgk7Q26acjKgQEX5RzI6kkqmNvhm+mLk4UdhV+DwuBp7S7M+pGg+R1Dvle75tL9mBH/HsTEcpzakxhUZoIKCVO2aCZyEWCQQcdz1AkbqkfLt8meGIUXYrgGp6H0bOLOBumuPIx3jEiwSnNOFXAwDNLoC+U9OZP4qP5XEVvVGmGJ/Fk9heF7wBkLvw8ISS5ESnGDELAyKPqJru6Jvxti152rIF5iorLPN6RtIw3c4HQ4Mwy2lQNgIuZW4vCJJYyvFLDv1aJBGq5VZW7EqY3nllv9d9X/lD8swm+trA8LxUR0LaSmpfLC9f5abFK7wYEriVDfcNa51G+WV3+Zx8o73aYEot5lzTDSj54W80qaM659A3o0rDo+ss79paglpozh5AKUBUtdw65y4YMFBsLumfv8C/zCZiF1/S6zNY00MmDqHMw4WwXtuAmCDHDHK9OfCQc6dSn3vq1wqsBA1Q75yCPbkPxdX3X2kO24i5Da/d0jasAeDQdy49Xqyc9Mh6gWIt2syLNilWjdS+0JIKTTGSSF+RkCzYlkOFMzLMKp6VnWiS81ipuHGtG/ur4USW/NDZs9WX7Mogae3/TeE83W7N3KKi8owaKOM6pPayXlwkcUUXcNMglZnDgwAdvPY9NNbh3HsBmxdvYD60jYYTXwuUNIjp1CyUXD4BWAc2Z/+Zi3yfT3Sa4fU/4yc1rH+PuelmaadS4EVkS4c6cWlZbMGH36HclBBCypWlObjCEKLW7ld07JCBQOXi5MOHVvM056iCnba5cIAozwURSsiyWqegkpEqovpeCZX6WeNG9+D5Kl7Xbke6Rs3iX+9FlU4MsYMMLQpk6KDkvApKbOQukozMKMNYsbMcR2xZwf1o5PdUb0EcXeLJlQuBEeW1MyCInV6qTTpMEqUIPA5lR92++rJs8cMROjpUBcHNZ5vylVwEt27yDWvQ+7HJarebJHR6w7u9vDVfpUmT01TT31TUZyb/nxwzRJKeeo9qWxcN5NRA66y25ViLN3NOtNk8tFjH3ZX2Te2Pr9k1STmyqRUCGBEt+JWGND9BrT2TvbE+0vkIVXccNk9fakKvfZ0n/RNPm/l9jUNagFYDw6YQWiV2NFVg9OVrAd6kGAqby6UAtxXACDGxO6htdGNOYOIkVws/81uwrO5JAEkJaLS9CHw38LL84VqCvYIIN+TvWT4EF9j7NGW6/JB/7ZBCGk9uOMc+6Wd2qhaAW2UpcGr4pPA263Lg3hHs1FyS3soROQe1N4hL3pKHuMx8oGRKaSR2juNkFoDUOdCV+HosjfwaYFATFJF1NwkEDDT64q5IPXnFdc2Nzaki8cKGW4y9sCdu+kyu3EnI7HxCCdaOWg8DlDPL+cEE1nmCUd2cpjeccTSwWGbMA4wO6qw3X8JEIEHq6yB+0yWFnQzJ0Wc4++bYgkTlUqQ0QhxZzfDqx6IsowiLl6jhqaSTnJuyz5YhAhWzh/FMLTz+kUveXBgx71lMTTgOpTH0bR04MpGQShNG5r00AIOQUFSrqJLc2OfnuG9rwiJNp0VGUlaOQa7mOZVB5iRP+AMysTYS0u4KPDv95FF7EuTXoDM82GFxpvE6SyThRyO2O4zUySBBY63FQt9ESv2BaIzipcm+Xzv+BNhWzBt1x6D0OKL5Cdf4AsnQ2eEX2Ewv9Dh2TzeCkqpj0jW14Hx60G4rjXippeVqU1DCvIvdWd3XVWJDRD8s7qSzaJhJ0Iky+SLpCqYcODnCC+WnemMU4tvbQihHoQGz1yS+kSBUgydx8jkseN07bUwNbpgmhQE6rphwL/ZmABg+Kchh7hafbWluZx0OI9B7nAXY60r2DX62Bmf5bVUOrEvSyYfO2d+z66vpNlWT5A+aXB6q/QtEai4FBAHmMYVeyNqOMg9ROdc5m69h7u3Fm7VSVrr1ZxtjlRjiiu7JQsRJi+KwA6ODxuVBRXhh4ztqCUppspKtpTJeeywQ5EqqLdRNEIs4DBVVSJUMnskSnc3LGtCleycOumKIYytN4ODo26jg7k0g0qgqviKrssP80vVGDXyIHygBlrBGmU5UwmevIsxiP1vB7ynFq166ttZro4iAgmplEciZAbHwxqL0ILQ9JR6n9y94EW6lOkaOuBh/1jc1htxeNdF2CTFAI6mgjtdVStDs+ACWdfa1+QW/FfM8LtsUT+CfndNhIe8KnoX4VEUE29rqUuUcm3QRJZCXwvoaxdSQ9N4cH6QiKGlVWBNeCCvAyqZM5zCqmP2w3Vp+FOYOgBDH6VlSQPbXjKNsiZq4XSqWt7p614/y5rqZLYWY1PjaYoFbIZ7LEDOD5M+/71Nz2Vd3f7FK7KuizZLzoCbibVssn7BGgnJgs+MxYF1Nu5vh9PjuIGGoO7sg9SRk/f0j7BJMaZhjsqBY1uw58DlWS3cK1gmlQiVlORL0r3Cp63HnqUdlqa6g+z9ujohH9SsgMzqmrzM5yD4GP5Wsr2HzBh1w5pULsGGu5yTtvzBnAuxJBIvoc9Ov0+ZtaHYwsmBp5WrdyEFrWah9JmKK+ez0H6En9kWS6sSJAzZm6b6eX0Kc61K55d3bwWhR+dlJBcSEjYTxKgytsgSi5h8BbzxkViZhzhehnv+xOv14j3v9jSDRAuwaD9AsatXdzq+60E3RPAgXNvaWZUVX+7b+3+ZjzP9M9UygZJJHsbbUCFuRBM46Ed14SIac0ExAbxmP7VT6u1CdL2JYE0w/qw2z4Wuqov6OuiOwfOH8+kjSpPede/+ai76bex6DNzXhRMk75R3esI1tKtpUmkKsSHLgbZwCTKuF27EEQDXDh4JEtPPlJLFudaPb/T0BIUV/gqc8HIaGFBu7fxeceU/OeAcP7qWi1c5CAp9XDMtF2a9QcoM+7VEWpZ/0pFnuxE92BoJaPoOMMR3u1orZo6YiTe4WTOWw0Gs3kaq1sdqbZck49xQAEzH6f5mPUJVxSx/FezSsGaNdDkOUvUi0yF1TizBKrxGahTbqip+YgnQSp89l5sBuMDlfJLAVSxd08GFqHQowTyrHTSSzBCDs6l+znKrzAT4EFtGWQSQeVn+6yVSLD711gae+NOOpRAXkhHlCljTmriM4GlqPXkkwpf10wjml8A593/3Rm78GWtOrej0wNqZclltnSJwH88dYYia87YNxihzNTo/tV6xwcfUNkdw0tsqujUgfKfMA1iGXjz4O1pE4YGbCqS5WfFVYuty/gKcT/6scDBjClJQS9rTaoA2BtTk7fl2TJLpk+HlruifSh2wmY7mWfYJirk12VqevfhxN713aC+z6Ob7BfuP0LiKRHVbX0rWzRoIg5QkBz3Iyq/b/rrCTi41cVTVQAD8Bb+rdP80zL9/wr2W5v9Di24ZE8+Og3m7DlEQAg6PQcVP7Falwjl44KfKywl/KIpl0K9HoxCmnUqbnlAjI5qL2NTo809nRylRAjmEzxS7w0O8Gl+y3nLs1aetajGz/qJxrelZaE8YlP1Nq8SiFLLEDWDE37/gzOesA4VjtB8ycrFlfxzvwGjw7mAvYANmryHNh7PH90YCEzixcYv9gDgwS/tM+n9lyNDZGNGV6coNlhkC0rQPIFyJNLHlbvMnArn4eG4AW78mP3A6yxYVxHF/DBsahA02Nsf9AplGvzvqqNR9vqyWUKkTqcxrnkFujja2OuYgoWG24r1Ospzigis0HCUbqWodQe8plxQy3hFO0SNP9zLneRTXUdQdasr0RuqSlQy/vBqV7+ybnCZEpMzUJxfUCjFWIgFF6Y5Kl1ca38Q7Ek0phXmyEqaSEWH5uPvSruJm4ToPZ3PD4PL8GeabzY5o/OjVQzPnZVUeJN8WI757LCFBopBr5mAndZpEwPeU2Dr4FwWP+fIsEqxbZas5yXd3TUCC47wdmYILYrHvrtUkwLknwTaY9lSS/fTY2bqUvMdqzi+0DKK6WJ6tPmiyQL5ob6JeGT44o+EctbEENtBC8hbPLLcOfbw6W2lXvA9qBHEK6gj5DVR8Jm2Zw0tNPYzgrzxhfpRIPfJJD5ILegExCTlbcVP8EYaVIxPAEx1gSPWlZL2CELAlKfh291bl/isfo37GG2kaamtvj7PTi1vSJs0ZyJLzMo6u8BKzdRGGCt7J8QYD3E+FQudn8XD9TuYQIYkD8viSG6QyJWPHMwBpAlKNwcvxua9DjbfM4F+vwj9NtIBJmNTWo4uJuTPCW4JpntWeYxLSkcoLZ7PSxw3Jq1xCmhmP8ruHnttsoFUHecbZ0j2P24CRTNuKqCw98pqP/iBeR+NhDf+ep3GlI5CyXfWsseBnHm/kZUaVuryhlzwZiMJucUIiBAYzHTMTnZWHXURkBllKEEW7KirZdO/QsnJI6blNLGurRrpy9K/VX4q3QIpLiuiLQONg28WQHrTTJw1YbEWyZUWbitQ9e+BDMbmQDTv53i8JjQwFPMLMHdBqti34KeDSpDNrtLY+k3Czbm2898O+0Ic7jJBefJTXxjlsND0ZP22RddIN+9Z0vaY7pRphrMR3nYWCFtWKvkGLaTxu5hRbZJmUt+oXdUGJCz91j/GeaneS3UpuoMLW3FykVSBA7rLNdoHiLFlMa8dgLxG64zFGF2dG9QviMTJ3/ZgXNN+jB5+y/eIOzOn1KOWQqEFwX3XG5I+wYi2V6rILBhMMGbIW5RFfKg5qva1cB6nrurx8w58O1zIPJVCZQdRf6Zswno3v30i5BOKGGG2OeI2nx7K5iQNGJX4gjlGIIODw2nfz5TiTtatKY8hmCM3Vu67Hud9+nzxXrQjSlZVFT4XmJlwv4G/JQdA5dWXWwD2ZJNoRfFHN62hhbh8Z6wNHw6sGeWZKeIJyUuO6VzdMDjaj53iUL3bkG8Ku8BTaAyz2IPBhtpHsbI+WgtgNin8S/WAUJ5Ne34zAltYJn27rcz/ZKrog7Jf3z1Lo0agMiF4Ydc4LB5lwsvkzvJ7HdgIFOM+QSKtrpFYEuNplKuwilLvA9bXImhbX6LJS/b2FCzC5yt+jxFEReGRlICiuOZFtLWoyg8xtxn2INIFrHzkTYNNF8IDgPb3TMod711v6fcq5af19D8Da6kmXPHc75Jn644OHc9I+TmDdemKti8jBmKZ4q5O1ifuYcszXa10pHTttUgKGY9bs0yDWKMbodURG9HZ+gwMeoPKKLwjqDzq3u2VNCy8vtexZ8FQq91+ocXlTRjU/hHYZZK/srhVrWihsYz18aSQtC74qM8s9MWusWNfu6jYNwMzFa3TRqCUvpON/GwKGwXS/QkPKE1JKL0YWSOgYgwyTqx0+teqp8avfUleQF1WRutNer/pMTkyZaxcvXJHd7LaJbu/dIwh6DY+p3iZaRYprNJaYc/+rEBBMR8i/KHZej7O75xutqjJJPTjL4v/7ZGluhSPpwsuCbvWdFE37q1qB9cPQ1m/P+v3UWRsFwdglwbyOkZRCPGN9eTIAzCGbqizXwLb31y5W6C9K8PLtTzboVjYwONTL0WjgAcubOsf8jS05Yjemx52PuZb2XTf1P55OH73Or9fEgPmZRbyYZccadlQeOu6ZC4+w6OPIWZNi3DKICo8p4KgLsKSRLuztZlS3UuS1VugoDteYZxKJqt0HsFBaCWzcFU4JJz1JE2F+h9QzRUUHzgeG8tQtDyTg1ALPDJaUc6u0ophBVny17yyPelcI5CsbIqIPTX8o8eDc+ykF3rgg7dDDix0myIYpT36HYhj9VIqW69jyqnJQkCMGUka60hk94n2ZZkC200lLguHfQi4yI1xba8lVUFwubQvd+3AFzVt6zOOhz5xi8g6kuI3nSHJjLZUqQGMwgbBrgiqEvW5/Hwq3YqRyje1zydF6Cza605/HtzkfhR06JPZYgEEI3JZZb5S4lGuOE2HxSIeafRzE5BeJlpeWbcKLyDW8vFCpqZkGzW9UdPJmP1UN/rU9kJVQ5wmF6MLvj8BoZazAgnK0uQCr0z0R9/S/ak5mKb6tGb3kbOJXIlyqyi1JBpLuvEKbq0GndG0wj/26HgoRI8fM6O6DJYTG5y9cQOU6aO2zHaxNKFAdDOeLMNBPtcg2Z2MUQr/6aCyHV0dawYv3N5q5eSP0xFKcaU4a0q9/YTZGRRdJHH/a7DFg/9RMmIuCvNa1rp2EZEqUOtUp4ptWZlnLnVrd/a8XOGTw0kz8WanSXGrh9LDzr9sm8E3YKmpHKC/ADc9EpVzTcNmBXhDIZRGw6O2SLEpx8k2rmg1qMjhr3SKNPfOx4jpY0WFATHW6H7B5a6POiINDSEFAJThy/3sGvq61jS10sHAGoNigOFK5HfdDM1q37rFVIzdiKLmZEgfTebtdLukTSXbvfIiJl+40fmPIsA62mYhwhnY+uVWJSCZ7rE1SyGa5eoQr77Kg+ndISRqb/l4C9+pd/Jry6LV9lTQaWUzHufUny7h4zChychtfVg6uAFomQh5t7FDVVat83Rj8DlTNNDpy+7T20bVoHE6D8TtbPpzwZbfq3BLzkcrNdewYAk3UzaKGtmpo+tLMCEtqMcMBJEpqai/xCWV/F5ge7Qs+0g3uEJ7oh9TzuR9i29B2XkgF4PhtnKnEYhrb5Tt0hW9emLHMECwrAKlc3xOJdMTJOFXXChh/1m6tTxqXD8OURA+TLcq9ReQjoTf/MEly0PZiuXugQYVkedqm5gs6GW0KUF7VkCRD36BBqpeg/LxaFL61D6WPses8a3FFKlH3C1Vgrb+8c0VXcodiFH9fgVOYR1ujFnSwmef/6SyPQFwj1iDXcgOxtBuMj17vLfbFkaUKgELfEU9YmsNnPZNCH0Eymyqipe/579eHOiZdj2HvdTTEwAKRFIP3jFraqfyTzsOn/cWpNhLdlvF4+3HZWYLVOIvm0r7BgH8Zye1G+zgPUeN2tL7kzW/No/y1FDGxXacXAcxbcpxBqb0S3B2WxbPbIZnRwRyiIvJbex3HC1hcLgkKDfNjnUD/4VnZHL4HEtPQBoze6n89Bw/BAP6nbekL66BE2sOYSewHEgjxDGbX0mk7FJU5ydOrDmVJAdWZ6EcCe0R3Uei41Kgw1GIixy34PaaBpccOFGmFMJMi+3F3jtlO6XZI2u5Cz2P9Untx7N3RB4xmqk5ytuq5s+wkRAGEs8zCz8Zw8mh5bf1xv1m7IHwQyxS/Fa/CmWn3q7eSB1NWdtroyrD9o1Rfxebc/Lo0O/JeOz/EDpwG7PQps3WxSH6evszjwzdTwYa0X916gEhQRqfh3hRCCK55xtRrwRrcTsWN0yaRwVIWP7xaLCmFZ5sXqzB8YdUaXrBxNLnuzHBZ8oz1XbeQt8vIVYLf6uRFYTLk3y9Sn1QlEQXLgP4WoKcnyd4DD2FZzaqRlrStufV210sKLX1S0rPi4/t3HfyeUa+TMxBl+KXu1CZrNS2WsFk5kwCfg+4P5gcShu3o2i3oJciCgtnZcC43/Rh5lKXQZmTypvh3xMia4JKwAy5PzPigTlBzitwQv1XbRCNWhNsmIHNiONOfQ5wS1Iup97pNr8Z6tC+nMQTJMt3vWWc/vRQRtg0ZPMzXz5rYPvzBwGxgJq+glXHY0pI9rbvOREczORjsLGYgMsk1GjW/ptWPNfOVewaMZGPUt6oPXlSDdvAmRBsilOxZvm9YGQBBdOqY1pzZyc93ikQENJ3uoFmXVzqTvU2IHuU/QDuCKEABm7BfXG2NpefpLXUbh9ISM0hUCHxOgrfgrToKBEGkF6LZPK0o1s/8VEDI2D7BZgzhjXy3zrfHEIyKlQWLn/cDjUCr6o6/LB4k3JlDKp0jGDXbEJyKbXxBsVvfQ5k1Y4MefNkgPettXcf13fWRQAqXU1MQ0e83mwO4OK+Ly+XbgAjxF/tX1RKE3kb2DslRn5IFy44Ao+xo6fjHDIa5E+IQAC7aGvA/BT8TsVZnt1Qld87LnNZ5CmXmeSCv43pXyaCxLpKS9NdGusd4XBvu/Eqo4U7EGVqdOSUTYbqOoFYGSxsg0pD3+GKxDK7uRbZw6Fv7HdmZZF+FGeKwxzgvRamOiKFSrHq0+Jloh8Rmq2vThPIVO4o2p+qfxu9w7B+sp7/Pdoz5piQp2+iE7iQ7uJaaxd9l9qQFPJlh/3KuPJxCHeD7DqftNmfn6nppZAyikSyEdnhFLxn5wsPsSntzUWQoYFHG6lM0QU3Wgo3CMfCNuDLeWw8i/x4viRl51iVjcDgIV5CDjbKplZuVq+nOkg+cMoiRAwfI+B47dG+th+8AbPD7y6974Gukwhz9bfh4IA8rfdWtERD0eTOP3HWqCjCSAPiWtc64e7qI8G1pB5tD+K9PuO76g3FSraxoQ0yiea8Zd+PCvMEQVeF0F5QJBvSZ+o96sKLU6kzGxLRD6OmA/ooZ5DFVUZNnyHkpqLomh1bFKSkUWlKNzbpd8bAV4NEfCn6P+3AhQwWicwYR6oWp+bR12ntBvPRV3trveSy/4KNm7wTLP7hJZVZAL2bt/1F84b89jLYPv2eHKrXhBnAhdc30rvjyO7r2ly4HnO67QBalzy4t/0V7p4f0Sx0L6egkvmQeCSXnSLsavFVniVQ0hmxMztNTi6OclSYdPl0bgHkaOxrhtoHwSVjVGMHjU9O6TOV7I7SNYIlY0KhlvlIMLud3jya3PBnAKnmVB9+m4wcBGYYQtdztmBzWzRtjruLS3ObsiGgGiJnuti9s+6wp1z10XiT1bNByDEQxa//NQTahxRWkBhpJAt/91BuXmAqJqydiFfAF+R5kWxQ4tgxwB9EeKBUKP2wyfVzAzeQze4lSjsMi1d33wNZRhp4xz2zu0BS1pFEcLriSKTdrYDCcZEyLOrzhruhanMEAZPx1TGvNTtQ8b/k72su/061ylNu1/MiZq/ceS2iR8tntYV8V3u6uvdq4sLRQIgtWq7BvGtitX8p7xeqL5da0wgmu8IBbC0LaPITOMP2SdiEfiKzK36/N2jKhvqqjGXxndvRdJLsjaIjl9ArqJiE6LwLnBh8OUvsDZOm0iWTu4Ntvoe+VtGcrUXc4V6Uql6J6+gzpB0YFB2/hwSdBdJnZVevLUXRmxI7oY8GOrZ8xeG0HsTC0+a0CJhtmLe6Ag1+jfEHcPhFcq2SWKbVIhOuDFva1SJnN3Nt9BPiznyYsNKSDtTjkBrUaP4z57mIiB/I5q8kFs1DVT8miRLdF+wLo11jvh1YKTALpkbTS15+Qy6sS5AProtntPNggn6PIndplrrKa/RM1frgQDBbSlLgnd8v8MdV7uQcEHPpwMXQLszfpi7cN6pRq4H4gJa1cWHgZvHhKYQRHGKybCHHqszSMnx95RRtEW2kaWjiE3UgxG1+0X/g7pcPo9Dmnp9PWyFz/FAuNZ1ekFj4ECwfACH9LKvOD3DWKGmiwE6Ypym8HZT16Mk1a4FXj6+L8gWFeQ0LcWjGlUBMJX+XUMpjWyelNQQ63AGWOK/01DDaHxfy/DWKQFpQynKbNE6naZmzFGlEmaq54MxK+wnzMQAtujY9N2Esfxn8nRZm2fWmSF8y8AACj8x8aaGbCH22quQoxsBY052pujbMP9vkp8NzCGTU1kAsWlMkZE3HCjaEsHMy4HJXUwS4xUMpxzlR/FXQhyKkgntuUxTVE3MQJDOM42mTFSI15ixApXpB62rafV0bqJ1qnDrrJm8mKewDPqM/CnVu4viiCG71NNlLxtE/2rpcVwEBGYhZGvI/zUu/uk9FmcuFqp8tVfA842fyuhqzqnIC0zrLvrWuRzKzoFWuMcdBi11l4DEUZaqk11sznEvwsWZAWyF5lC1Rk9fJu6L4Eu78ooIcVfx+0mJMbTDmPYFaQay8yz581/r8tAMxeSouD6feJVm9K2CaxQRL+TJNbViXnuh7rYSKmK2fDJSW7EDqXf+uac128SNXpbBY44aphSeJGqDt13YpnTDNy8EorrBHEVcJSrUzsu54cBRB4WDCRqE4mLJyYABl2KRAwsvlwHc0x9lLlUO18xyO+dgURNr0dWp6WACspF6GsQTUdpLQGdXEsClDeBOELXT3Aqrto3lyvZ7LLsfM55aKaD2vhWhVIRzAF+Xpp8iJkilsLDF9e2nWCTcVQF3kj/LooV/qdKgjyIu7tgOmwrhRkLv4AARYm7dWXN0eTnqfpJcwl+Phc0+qKYk29lUIEbvb6TVDprzar3L1RtVIod0VC5ZkGxq6aBwEDlm50I8KNWZeqoROTYAHcXmwQkoC1wQtIka4iReM23abgqnfXghCuRr9M1k3R64GGYDTmBCSVZ07KrSuZ4d8Gzoqn4VuX4GJIzPU5bawKP55PSsIADIq3hP/QstQBLKSh15k4IILPe3x33JrPxV5imBrkr0jn9yfl1FCoScaoP5EmYrJ6JSNGh66xG6mfCh2+iHzJ1dRiO7lQlJPQiueaAlJriTE69kH/19jxY1oRaVOI1S4dLwd9F5SPGizHaMtxXCHcY58JNiEzLPWEiuRD2x4epYGN1yGEmO1+FRu8O+XHrpjrVUDyROAextbYemVrA6W1QuKjhd4it0Sa09QhtNIR5b8JyJCAoXlQ4zEYQ69Jx87E3PMjNCYBxcWFnDFVF+cZmHQoptQvHlyzIV22ypErRifn2irmruSAflaxrw38PNcd60m/3HNowxujhVnrse3hhU33SpUdHhec6mWjwf+VnddEpxbcLSLDlefoojV1KOP6sTV8ywYTYeiwL29qlttdPc5J5d7c4x/HES4hk2i9LA6nO77TFg7SFd0ObxFMC+xxCep4v65rzD/UQ0J2yFcDFi5LGVrdQcr/aGUGoYT/9Y4sMjLrv7hPQ4lfHqsmNSyldqpJpWVRZpknAh+Z55p9RnLss1TIwJJ4epn3N8DmoOfCmXYSj791bvafJhgTepde+2gL/CbOXiJH3EbfriqbbAMIXtd3Q7roQMIXLrKpryArH5BIiizEFj7TxDZjp8rlPZHs3G+nTscHN0GsKiCJzFnqW2L18Pjruov9hvTK+jCHXozfnOEdqICdo8VjBZn+JXcrKQJRH1CewHyY41KPI1D9WsMh5jnbonoLDaZzkz+vYkQ0ovsD//aB7EKHnQoSmnpJpbD78D05QuUVv1e2UcDZ5l3I5L4PqDb+EDhVouBtdJWTVcQ9OPxmM9s1l6UTaUv5AbuQY1iVgTPN1RKs/PfUn59tsW/oOV+0retNmfix2SLl5FDI8G9aZMvDQ/lKe35R6oa6uWuyW28Oa8U43lgYblvekKjmMtrA2bN8X/Lj2TWv1kKLqBRgXrxtLeFX7msEWBboL4NPzIs7uOYT2TzeaDuWpMMrXRVR6Ejg5aHLbTQpyUFocbH6JGh8MpkXmcCPS1Ke0reIzwrWdXuT6kpfxfYFlsoVPCyZ+2373TzlVhylogpQC8PXcdPMpvt61Y8E0MqVmsaLRaiZHli1zyM5N8WsMxetpom6rhPgqgs8rgQuBWcyg9PHYTbYVujoWnX0JJfFZOc1KSWb6m3RDHFm2Iqo56LGElwKm4v/Hj3sE8C7Aoev21cmyKi7ltQ+/+K53EjcsydpGy9Kz1AgYWL+Vz5KmGTWi/sb4odStU+3vQXW7mTW8zed4OqZ4mQWSbiUbkxVoiqFjOZnLlTLB8fqnH3GZQgBuouPXHU4pLTWWRznZmc8JxQMU4xC15w6ELq1DndrazBfhx1VOMp845KuJD8GNjXLspRRQzemD1VYOwr/H0bKVFtc9t+wJXu6gcsnCUGQIBwTnNd6M3X7ZDsGucAUdQK1s7alpM7fUTytG9kbdnjC+JVlu/KU3CWFgVjAIrkzBakb4nu6YHzJDlIP5Cccj6/qouKB9s9ftsBG205PhHwRAtfxxxSgNLwID0Zhkzjk/LPDTYKzq8M1fII7PHDJT25B5B3hgQw6my4+YMgwtGIhUHrKq0y6lQveyCD2S/mj5VQiWAjLm6orTD3XBmXTmO88gPqCf3qirOfvYkQFjb6at1+OCGZM6hL2Wb3i7kKXa/M6/AIZbl/IraYnuDxthr6mUGBMuAaaWIGnpMW1xeJpXydCzgfjMIS67h+fORHOivzEReRQ1BGMMBsqByfN12W0C8Rv1P9UoiFIBS8RS79LUwc+klNAtWbWsK7mPew33jpz1JQbcAEkxGlajMjPH+up/AvVX1vO5sZBvjReefXpI0eTUTO3e5+IGTUi5uMWjcvc50PNXsXKaZipEgqx04FPFsETnZ7EkvnJs9zE++brag/RkASzhHWCDLUlmRsQUyTpcOT3xC6Rr9e9SPLXQ3RWdxQrJIMBhOD/zaxBIe2iNtp3U+48cNAujs220SPO9549c4DWXGuJjteDhC5FvNqdVFERpY8jEGYB23gYTbNfTNjqQF5h0y3p5rJ5NQ0JUo+RIPuUPEriaYdaFjiV1xMQ0eeIbBW+Ycc18GmNnYSjj5KqrMcC+p51oublZy9oC5C/VRQm9lMdmjfwhspXEvtFQM7/JHQBylSUGV+0+5sMLQ/kqNjW7OhtsRlwEc7axIKphGoZjBD9+BEflU+xktW+4zsxXjYpi1SHfZ0erwcgoVQg18V3gnwiqw58AxLcK/3OWN9ZwcIl1LjBiPA/D6GLI9z4GkhW93tAPIwbvT9AdWQNY4trcG08TnT4SnjiU3Nf+0hD235Nk93f4eVsqu9T6ZV995xJ3E2ogb6hupOCck7cU/727f7uM/oL66d0M9p6VgF7O2LlM0Pr2a/gFae9tDlLnLBRlJlnqNHCkkZ8pAK6iOPHZ1pD38VVmdmHFpZ6Ht5PpRFT+4l6C5HpKqOyHmyKxgA9NEyImN8XprJQ78VdimB9VJ3tKE3eaGwIHyw7Ly3vMy2r2ICCuNqqq48mN8NftfiLmkA9Z2g/3MLV046yR0JF0Pw4z3Bf/6yJ/+Njnuv6r+ONYDdAcM+WovKpq4QjVY7V4S8ElyhD9DKGxeuueXLQfjuUpr/v6XRPXPeJXe6vxuWFRlUGk42FqthPHC3CWlMItEbDDy4eA7R6w+vfgn/E4FZYsm4zVaJ2JZpWs/EUZOnUNLEnX/2WnnxSZrkdcBXmKGbZ1GiUAsOTgxWbqLxoEO2izFJoWlMRBgxDV/ojXnBumuOd2s+yabHR7TFQgAaqPNH/TR+gZJ9V99uWqX5Zjd0UzNEME7bQz8fl/fN0to0oyzjFVF8QTm2ItLgKU7zpgtXZOT+SjNRlBDymWEHfQuka4sfvP9pMOy5h8NPhtH8cxwVsfv6evJj3zV6gH6gkyWL8MVR1mfgd/3aOOkTUDW7Be5psFk5MolFep1XqFziUkTXBjSQn1iv3bLGNoqVVcwJ02K3IMOVuSwhIicXoRXtwEXujS/nnLpSlwcjcR8KZ8BRjpBh7vNA6SRPdu35e/6AAvAPCeIDhgPiNrWu28apNxuwScudFdGKF15YDaiu5rVx7W9SBF0eOidcsGGl6N5JLRGYm8D7mh7tjOGp3cs0d/VADZmFfBk879tm8X0SCwr0f/qJ7/eXAnOOgB+Ted4MM/mRfX/NAGumGMvVrMH/aad2g5G9AdKt9gtRnLLIQcQRgAgFxncVcr1bWfE8wsq2fv+0oe7O/xS7iWdNjNFTu6dnQDLzhAnI6aTSQPBcoHt86cdR4wC9hvxx/5c5cWd8Ezrt9PeQNw216LrmrrnOzTsch5yf5fUn+DZQUkCLOeRBmr3hEiZHYTLBNAIpegMImwGtqE6nR6Ynx/1SQywl/1i2w4hVMcc6cwZTr7Sg0Wgp7vpTRVlY6gX9dHf3x/tV+jTRLm8TEujTqEC83M8ARVHElBRuIkCnZ6cxbdZJQc2MP4GY2wRAXT0pID7h0by2ryn4EE4v94q15OfVEDTV0hTyKSLD0qf6xzneVB2sphT4YYXjVUTo38c5b3ppHI531Xkm1HJgmBP2Tj0o/2+YPpQmcaZ7Ov83byMbR1mBCcGiGgHAX3c1mxZRqd5HOYy+Tvg9v1U4sAbkSu6Hab2wAJgqqN7SdCL78mjA/jQWXUqP/xaaL4ER6fpt7KZzY8U14RiFCyK7YGo98XESae7v4/XZkhHjxyzEY0SpwL2LhxBFllqM8UUlKWszdO8zRuNWHwbKuMEiHYjj0KYqk28hP0sceMs7ukGUEFnbX/k8N4xDZc2srwNXREL2VYhR6DT202Pytyaks6FZnutxOKyGzYICok7ykgN0zuhO1/fSTe+x+7kUJoUp+khu7PVs5cjyzMiMni2Nlss5Th+na98aftldnveYtqowmDq9nCCR4Gvf/MuRViyVcF4UpqBsrPmSMwQGGEpM9Lmfxxhg1LT9Izb35yIs/vINsjRd2On1Ca5waBQmSJLWy2T3ZYI/U8q3CalQHfk67R4Ud2nd7YbCzWpTGd/eHCAXbaEyYJItANO7TpCUNaUJKfHIkTVkw+fiHzlFSM8RwXaXiElwom9RW4HAs4EL49JUTIy8wtQeCqdGstJbnDgertkVwtAMvyu53LlSPaUcmyKcI0kQ38ayXoquC1FVgu5lamjx3Kx4NiSeLc8yLscfHf6WdotukoIDrUlVnzlRdsBMeg6ajCNS2KXt6UmhllRpc61dH5BDwgk99dx1nDgIk/xmZBtN43gdEezy0W/wEjw/GlmGtAiBm+50SpPCxSERi+xmR02LH2rk/Oo3IpG+/CPoAesfKw3o9ZuKXrwA2yYFKKUio4aZGhujIcmS4FW7O8/TEhkaUvgrmkSpdjmLEx/OXOgIm4MZOMkcEkGIdVmnvv7t0lffuweaTZFPGIplT2EZVIN86YsRmeyina5sjqzdIAM/UM7XzjVsBrALSRH4noNZoWryKpWfE09jJm/FViY6Iu4Ze0JU7bSX2QMCd741fdZAhWnapD44VkivQJAPNfFvO+5Om0fFIijXJxgadDoHWGt9KeTSycntkVVezH232/EpM1VoMAjlo64cvvJ30Y3CBfSldwWCpiZrGw6yjd6l8ZfXO1dSTvlvyaFWkViW7/1BxCQTx6/jCzg4+pAi+Jf8nVt7ehndCFakVPG8k1bX2Sk74zFHUfgW8Bq6udsV8fGY98HUWCLOARcSItf1cHrMkLvVQA1YV67uxvBWkVCjGvdzxmHBHjxi0wxyyJGwPa3KtwDx8oNBp8ZK6JBo8+8duteGMwOOXm6FBFsUtR2WFwRlWg/vyyd2/QgO3gBbFNcVVwLRxHNGpUO+MhiDpBL1BgXAq7wk4UHMGCygLgcDfhS2VjFTEvUbrNXHgsq88pZ65u0QQgWHo3TUjtSw6Cc894/usKiH5rBSe8m01r4l2milYH2NWaVBY+WsS+APsPEJ6TYatLJeVtdy4hySxEmDlaS5NAU6exqO4OuZxXYnhJ7Wi740SBb+aSD/CClKoDbeZp7uV/AGfKJr4n0xoYHjgtFn+uCU+1uN1ChCygcXcetIBBf+MCJl8hYt5RRtIeyegv1DKnKvuwePle7lSh7L7HudFUIVKdNTJsaplsWbDQmD2fumo1YU9iI40sWEJgob5P9HKwyUxLBTDtve7j3534nxK493Kua76y+1zZnvXEUSEFhy+iNnpce16rShimYTP9x2KcgBJ39rTwkTZjNy3SOj7UfpctvpomJK6RiQ854c73O0TKi6O+HJ61pKC/pwrcXQI+cVhXnwHvD14qp3ZukJ1s5WzVqXraX4ujSL/umc1RxIEdF1CLDWQmOyJb1klk/jDFU73B8EDIp7oqNlYQe2Zy47+wq0CtARWyvtBz0hGLn3L1RVeMYaLT13KTXfKV7vPugDlEQkAVcARaxUJMO0V9f4taRbIY4LyCBMJ6TGRgYwtsalo/dz0aWYBgXMInopKNICfaqnSmwV/fVfknxOXrPFgnfG8W+6eujfEuU9ONcmMWmAxP7YPDmWRTN2930/gaVof4p9/8NvfrWbyC7dF8ENUeYYqJ/lqm9D1qO1H2EjMjQdv9qa6gHcJzdSvNrLuImrIWuC2/Rl8NvrTY72z659zVYArAZfFZ7VfoBTkxS7sr++LjyF0pzRG8wW4OR/fadUv9yrHn2g0sts3IMXrr/we5ROvJdj/KR16iuuWlp7FfwspAppqcKW0NSRU64+Zm1qmdg8nuRQDQoDtF4RyRYeMsiYHmNLS8Ddzb+vcqrRtb9vL9/iQdEkUSlORDNibpKJF5zbHsUHDnwBPCtDyZU/8qZ3s0ayVKjY1lkCFprNADYLFoDn49uewdYnF/SsTu/HuSrzClHYYuf3t9VLbRyNdbT98anfzCbwxTHgqkXX+akmSUHVjVhNaSk68VoMaOWHpeRQcyaNWsBftrzmyObosDAksVks9hdb8CbU1w8ZJ1b4F0edx25gShvpIOCnN622AoGFT4WU0XMq3HxyM1sRuAbKe66293h5f89Tpud5OiZSZ2K/z2l6tMaYEUWdt/0X4RBTWTIC9MMSihm14grFvovoOoMVl44yCleiTZ6K9wXr4oWqwGqsSP89ep0api70zjAbnOBvqS0D2S7hXm8iP0MvM56JWmruYgjd8F7+wWfzZ5722EhrGAbSzdURxtk9ww5lihaSVxtcTAg+pUKk9pQ9yoyhy4CMskqbRiowMMK/TknlvA+s3jDAUetnVfKMd/iWCIhGAN+ljfDGfec3iN89MRN365BNwMzB85qg5EtpA638nmIzEk1njDa8+ex8MmU8wZ7JZpdFMDxs0iCslQB4K2d48wCHAxM6cQQp+lAD2UJhG3kHdzwczilukuAMnsa2uzOmRe5jkJt1xM+JZAWWkGNq1CUkciDAcnDZSiRs+yz6Y7EyeyyaoCyBdAHM7pN4BQUcNBdC9sZXUFQc/0N5Kl/PLCOhpgLynvOKjiblnJnh7vn+JmAVHKdzw/iy4GjGkk39YKY8IFJ5P5AAgXWQqTRkKOF+aXTQjqvmmiSL/EJJbzXr309ycvYwQDLxkPPv9LKI69EW0zcMGSj9cl5zmuyG3FY0ebM8pBWK1HWrBu5xgXDoSg6kSv6KuubaxXqpGMWG6wSgpi46fLAshlT3qYkV9KnRS2pLdFb9Tjylldd9SjtMwW9UwrSDaX+UXrH9NieaH4LlFsk3tp9WWasxMMNVGJJ5f/AWPoUG0uyHr3NQ7hjHsBFERb/xU3fMHU3IxsAwNtXDYPM5l9VeRZhpzylh6vhLvCrUX+heM3AadWuaCV2cFwndApvddxZSh/tLcFdY89IfqB+R9YpeZKQ5adIqduZs9p0UDcHaWDW5t1CeMZ+Oys2uiolmr5oD85acvo2aZteRGQ3U+J5DPbesVHkxsL6ZjJEtHft7HpLAbh9paycPTvawF7Y2PmEGv5KDuXCLiclA1/SAKohh1e0GXJzrius1mUmnj/0cPZDr0l376oxtqQXTPy+Pi6T/M5rc0o2BCODNLPEVf5pHuvte3JmXtI8q0zcw5HfwoxXIsdKQW9tiwPkDb4tOuCNx3FeH5JwnmUx8q8x4d6SjVp4BYkI8qik1YQbU0vrUVr52qzViLHJd/JbdK39lCymBFOImbtHajD9Snx0qgdlpWkwgnP+J5EBMhjfiKJZ+IZCR3D2t9iLiuqEOU5PkgsUqPHwE7rIE19ovxhi6Wh7FGqpKww8ZSz/yLLvUPNJgzKJZeF9RtQD5+I6i4EKgMPP1PlX2y+WxUvI8IGNwzbN7Jue5biZDG23FZStpLTOJLupUbj3Fk2PjrhbG6vhG3vqQsDVx74cjUNTS9uouUsI8ip2iUL5Jbe702DUrdPBT6meb7+UWNcxTPExNZEbium+U/DYWFZrxZApDdjxIMwEbgcPKta5YqabKOTCrDZFVSW/xsEwc8UxWnhKPcirVn9BsMLAZmcGNOUIdWP+cYKsPcbZWJIEjjuB3JlDFPY0uqF7mZdZZJEkXDX4YEINs8QIgVwynSVwiDXbl1W0M8OSI+8mM1VFxIAsWt+zfjNXtTjmQVBIJLOyjp12lqthC8iY2FphkNRH3hy1ClgoA16+8xk2kZrLnjeHCpP+9wGJNDXJf6jC5Hqtb69ajWCnqj3QS8305jku4VuE2Y0yM686Bq19Drt1poTpp90ovu00XP5utC4nLGnDZziDsvnu+zBcb8TGbhTZzCHIkagjY93uRbeJ2511RMo8qYsRc4cUX3J/8LB8XhRUlUxAS+0UKOzRnmuxChHPqT0IlPp3liVVCyzrvR3IiCILs7oLH0+1uL3y0bdx1/BOTUZrSGimgReWJTLtZjeFaSGs4heXt7U/0HsvyKt98nzBkD8lMwSOVLOMy4UuPRJRbcAUibUUEShPBIaNtP+9gN1eT7cqbBuse2X/e4PZbzTRUyxoCE4d6R5fpI4OpyMPAxy2Liyh5tQcViivOvqFxpJFSWqIY0LSXWUUbC+t7P3GOhaYsWC+sLq7OJWf5Nzpqd/u8KSmWd8Xf+UlGOQ5zXGFuuRA6+WASyHGueytUuTzTLyyTfmC9aPKe0QslbMZb8JZj368S0p+BXthcPr+WkYk2mWF+8GHctwgULFffLJUgaVXM/TurjDVaQD9CxqiOyApsbzZIrCecMEB5zZGSAeS9n9lAa+eUpITX3U0doRfIseVcT932TvM8jDIsLNVH5JGZxmi380ir+4y8Vg5Y0Q35RbKeYW2PD67rwUFqNOO4oUNyXso8B+h/rFM3iB6vlY2LoAWlF1QYe902VGw/6q9WGXrmNqBihgEGJ9vnHrh5mfYyEDN1D+bis0NarhfYI7A/dHn2rfAKXNW97tZC/NzRgK+qrUOt8T+vs+eHHT7p0xRdAs39lQ5AdeXHuGhPCBb7hPFKZdLOtC2HwLwNHjs9MXZ74HXEZqc/+sm+qdJMpv9VUzcGt4GSn1yqvfZuNpXUASvZWYDMG41uI35HluutgIBPyu7V8X4YeUtg3J26Xjzel09/5ATCTSVKGANVEca5bXEa2HLUG3cQad7dS9h4rMcO3beuIQcvcTx1FKwRa//KuFjsuXr9y/pdLUwCXEjnDJmCSKAsc398fLI8lX7dNJgBpXp8E13nxBz/Tosh/v+YEZXrO/ZydtzXSDXxfrbdnReenzbfgJeSZ08dBDxNmayKOvONhLdpcbwPrj+4eL8vFfLwRkSUmR4Ji6iZsk4hHQwsisEqAa5pUHjzx8dcQcD9HJcgXyHvSUKECTOEobY/v90HXWfObIv/GqrYsaI8LEQyP4KvWiwwMb+SOpuljIfVLJH6OsYrqIpeknQlG7fbE67uFcpOP9YmZQ4Wjj3ixPEuEGzYniEfsmarqCNpPKnPncDn6jBo1+UwWRJMsVWWYrZe27zzptEx5O0v+3LPb0+4DH0j6ThdygpetFWQRWYnX1CNQbDT3wzFcyQ8Vxh1opz/QSEcNewN0PbwC4X3CTjVXkWv5BWzkuA2rIDrEvmvsCWQ4S7Pnck5EsXvM2ZsRHNefnaXPlq/5HAeVrnUoszeP8TggfZzQTBJXCXxm2kjBgLLcyhyMqRkLYO6jDJH6019k/Bc1pYUrkj0pm+cYSwuSg7J4TpYGEb0664fpQHiXRqcEfde6ul5JPQ381P3ZU8NhZuT192ADBmjkx4LmhBWtG4SmwtBFxowUF/U3u/cdivOMvcza95CxgYMHo8VcX3yUUDKvyTTqHeRcQYkrVMjvRN+LRBwAc+KJ9/Wo17gtA/F0+CSaLJd62JY515DF5X4EuzX/vkHojzxN97F0mxQTesMLwEDgUY5LF4kpAAmZYNJw4jhZRx4z/k3daf88FiE6uMjs9ho+0yLqZVYysXKCsSiTmfwV6Xj8EuSJfO20O8OMGvC9/Rxk4rOk1LZ/S1dEH9jjy+cBma7fNApnKIauiAYUCZFJaGTJIIdhfxpRRptzQKCt72nBDdUElgzyO0UACOhb0yxw1RHVpwmwqr1TyWO7e9HyXF9heViC4C26RjmtDwY4XV9ZodWcznxpPFcj5EUc81i1TcMF7if8zC4jyW+v5Sg2hhj6KoSWY75IYv9MTyr26uzRjtaJ2OdysvcLc74e/iK1w2pQPjJWwT9TkQ8yeQ0dCQrYVB1zRMX/hDXPheN9CS+dhJP4bCQTX++lk8cregq/a1pofFnUN4LUTqBgRJammhrwVYHBdlPbl5iS0CnDFdYisKCMOIn0IqprKFgn8XFPUdNPWDI/HSj+Q2Hl0AcJgvjAVCFnFeMEmeSWYEbr046HHVy/L7I4Uukztt/TWwnzWGQ5pqvFcCzTXf4yXHUgY10bl3CJt4msABsBWw32T2qCfxR2YeaDqC2o+VOSmtcrAQ4FiXZkHIfIXg8MecdbMk1o2Mj/oXqMJ4g8NytjZuX6DpBo6yIDcYGlqXegJJUzyw3WmcXzLByuDlQNnbev2vCJhuZhvdV3Y1AaPjKvV54AGacLrM/bMe9r4BPfUZLgwxoRHiiAOjoWOgBQUy1/kLAwHPxaH41BTU+pNi1q9+yKEqK9+0uMCAhkViC6gRkyz4KviuQcfS+dcjB4iiZqTzkjVuCNSdpWts0vnTd2+cjSXSJ1CgT4AOqdWEKqqjskKoagwaS3FuPW+DIIVn+rdUBTmDZXtx4MIAS5Mp1xV/4A6RT51FnQMfE/bpQq5PHAbdnKqaB6ijprp9yhA2RaGC4vkxdwyX0aKn8SQ2+YG8oZSLkbocpKEKx9rpqPpsAAG4oagA4pLA7axwfMGMVOfkZ17sR/Pvobzd/Ge/c6Dw0bzcKWXyuG0qDRMtZDxzjgo3bySCW4YNk3AzFKIl+bvTcnLdau6nlXtTr0A7jfAfV8XXulgSLslkkgitryO/3cZcxc7qFA1X6XNV0AUHM0MzCBRKwGqkanv7EIa5MFEcj3ZZ6p5uwdl+8GSmPbuFlr2NhtYNGnzES7qxDHAizeJXJu3YimQv+EM5nv5yffwFUqhBe1oYu98mn5SC1hx8xRp/SFxKOqWelSfn4S3nN5izUw1j+YyU69HU3iSGzHDSt2ca76x1MJGRdECnMfBLNyGqmEM+ulBXns8/6zKKnpWVhdHikgT+54FRXGTwb69kQS21QV5oA1w0QauglkOPoO/Jo0uuBvpQowx5syEufIr9u5gmz7Ce/PRCBUnceU5g/uMLkF94fuvwCa/hv6CAxvxot9RfYE3dlKMsaowZ2oewjjhkR71rcjLlazrPjLeXt3KjKdGSTVGQc0gM0IPclB6TzkLiHWvAV0qmvzFNVIFtXROiw//7MXpU6wGTBZukzC31aGo7oWjgxwCY8dq2rGTZ3+kK+afv8aYTeIc3WB5CBV+BiVYr+5Jt4AlfHR0G3PFF7DHdgDIYpsLWybFoJ7NFR/RrRTeiZInu3s6r2MEPiBtpLbAF++MDY8vyjplLuB8ZJ7lzSQA/18JrrexpSos5XZrhjirOOfO8jHcQzbnHAd8hl8kWbxLPoooE69KdpINApPohkEqsUihZOOl8ohOT5uXMfh2oT4U0RPt0NkMxTwRgdB6JQneaCE916Ob44rSEIJLBRw2tVUNQTSfsbqCfYeHeJX7rll4oCI798EQh29KAXEbkjVvPxknEDyo4MCeAt3bhkJa8B5xSKUbbBGjtaEBUwKUhkbYqLf00jASDCxhxrlBQMsU65SOvwGYDLGN1nuHnkd/HqvmE7JS8ew3/lfe25hVBkysGDEP2At9rz3kjnEpniy7nqIuPnlvwoOXNwIK5xUzSpDPWXnGlLyuz6r+Rw2UnRO3EuumQTOmgDkIg7QqsBrMG3VlUN3nlJnjpDVgbbhFJKx3YZy3HIx9mLmUc9vhFw8dQVaJ8Acnz/Fhh0rpjRtg7E47R1kAxV9A0lbMpVIu89qTh+eb8G8IRnfftTGY1Q2BhcmmhLI62m26Fpbw9w/syHn+gui1qB0FaFYHGMqPP1cKx1trQVuKK8CNJCCNY+xNgonOyoA43TQwLjjKzszcZSKD2UrDGkHqLAE/jUrIB3XXUlXUMQFocNaNX8Hcz1aQF/jEheh4IykMurGr/rVQvXKpsg42EqFq0OtpqwLBTbZEtv2RiMJ9H0VSdJhJg/l7EZjh/zc2AJBMwQteLQ5MYoIarNEolLLxAL/UzLY9QNq8qxaD26erCF2KQVGmc8WO3UlrvBnKamKJzVaX19rg58Rs9UGa7ec2Hgm5e9OPrUe8FRJFdjVRS4eF/8qy2n4dgl3ivuMhWJkihw0O93lxkv/62C9YMUs6y4iTelLkw+kHGuIp/xlHIlasO7hfvYUWDv/9Ee5OILAFpp5dClagrxgrSc/vIMMi+/Hruqw3piJ8e0XoVvaQ/ZSITGccrzt/byXSx6rCLINLc3phYrBMhYBUuxs2n7jHTCIwGQUz0otIwwX5HER2hsoD0DRjUnqGhjEmxqdKkHosUlroxhi/NbeSP+cu/II0MNt+pMkwdRgzUPhCczP0Y4GVCv//2uQu2y5kIPo6FqdqpSG2XSDSI7SyurqelFJ52TrnCCHBlgky7vcf28InqiZ5atd6BFdCq3MIPp7pemhipfXIEGty9reWoBPB0vJWnhdiez1nPlTXaFcg+axUEKd2+SEuRYQXul+HJWrwq3m1D8lRpbDD8ICAeq94KtlUNOYSaO6+P7Hrxs5YaqnxQJD4+FORJOcmCo2QdVAlcroUMI41tvCsDIzMkiaOhXuAe+n/XCksKA4Dy0XZ6WjT06+r0oJj7h8iQSTL16faYHnCf6tsNxXBKD09hFKJ/9j2wl0MBtL0dAE02queGVOfe4HSVSjUnWJqVfDpk1CSUJRBrPdw1r+YHqzz/wosPX0Gx3ystzpHRLKo5JDcUTly7XOQuk03Ysa6Mm2rCQBjxH05xQr1gktewfB6pELBy3pL6XWhCJRFwClGo9FFxmImhwhZk6wbOS+zB1UkDrKongccZ+PAQ+93EtIXpWX5KQMn+nRnkn9a4UZFEh3iFTTuPrOVZjInMHdwtFYLn9z1lliMg0nUpmlgW3ynYGJgUZYVxheCg310OCrZBs61ooSAr0HBvNJOj84UH2a/BTZKKhqjXgwLPZ7go2KTSs3clRLqEO2sA/vslYBwCro8dCHweg8HWMur5CDpk8T3nCS/udVNqyUz9XQ3Gc15fS9xSqJWTyAZR4N2RXg5MKVzEx/j5xhiVv2MERbYDSokYI/65MZ53liELCkSc5jFn6tf8tofrU/3W6SNyWQy9V3E8DJRBQTSkQwQ6+2aX7tgbJfRsGnNaFhmw+CiWXhWdAEl0Du8bNkphE/mQ1Stzt7L/n2b49Dg5bMpCKgMEwPabLDBZLB3B5I0lLjiH3ACI+fFjxNEr06P3dJlaSpvfhnCKG3uC0yf1csz7JlHUjWW6XJb7+AJ42E1QvoawkSQzLAfydRX1Iq6IWEOoOs0XY958Yy+wMjE1bMjyeL/CyuP203oEb5/t35T9N0/qhovnl3NEmtqD1jtses80tN84XR1a8ebSIKtQSKygSbA4lt08Twp5rSjOb9g8PEvnbeOyphMOBsWWcZqDSHVFH5G4HDRJ2M8AK2Ft2dG0Xu/s4P5mR6sQdI/A84rIoTGNbo8RJWKLO8cGZLWN1LKBSq7xexMbLiJn7xs2OpfVX3oUwuIPd4mH5+D3GMmrQS48wiAoHEIaTURbn+3bYNDUOyVk15U/nvvI8G3lTQL4JMwdUPkb/xC+DbG1WVlMure7s8bcT912Ee5EnU98QGLE4QoZ/ThBnqdiH55DE1u84tOBMLEzxIuo5pSV9JDIfVdO+uguCTAe2eM6DfL2SDe5nnRlkRVF5JcY4MrMbynCs3SMgmL3nbollD8JxntyVrudK8sz3s2Steq8nir6meZYmNXKuBDCJMY8D5+XWr1CjeqGD5PRFz4jmcgGdmpg0/sWLUaKuisTKU+KIVp9yks+42pbG7eGKp+kpXjR+ET7paH/2V+tTErU3o7w+YN/yhLLaUzeU1j2Nr2AQkioP575pSXVpr+EJKxL354U/Iq8Z89Xq3V8F8NfbJ/VDtsY7GghcfwwHfwtfnWwH0TbV10HfzMCV6krxo1LIVKRg91rbpFL98R8/Zcuvao45tc2ELzfg9Mh/l3Qs73Ul5lNU70Z0RmdlfWPf0QeciR3QJcnQMJl0P4YZO/CQqpx8VtVom+X1ABq5BTlYMxxWbYrxI74RbhurLa3U4VkXi/VrH0iqRGxqNQ5SZkT42y4z2xS/beIbbyHSVsvHfLyyQf3EuTn13U2HEZsvQ66D6QX8BlsKoBqTuJvARroKAUM+TeocqFSTquNhlmscd+FlahMq4ngsDDtpXQpfSeJL9yFd3ZTGFjbnXjowYywa9qdemeqDjlgr0/DlPjSNZuGPFmpa1TY0WaV2RG6gAIq9J9PapY2RYqnzOi5LconmUAALl8XOl7qsHRlZPbnsifZA/1uiiq4dnIuvCYs+7jqhXD5VKEntc8ZCLK4NhhDuF6HyoJXotsJ2GtFLRJAE1zVFyABigoF1HvTuq9OLjnY60v2Sw0Alim3p0ura6W1KwB3LNLfQHnbmeUieISkay1f8NEaS7O9DUWvVnB2vBad/ZXgGveCsWdnhjs+xERY4lL936HPvzk+Dhhh590OwNRlZX8NskpRSDWmIQ7kNetNUQKq6Z3b1eiAh6sw/9CMWjmZflE7YUxyi8dQnUnHPvo68QIlVlu7elPcWOW/CeLgFKahoGr+maSwGXqnn1BHZUn7SvPHC9YGLOQvffhRyOfvJaDedbzseJWZwx17Wlp1sYdPygUehEyU1/ZBPZvd22JihgJ8+k2E0SzNg0/+jyo6AET1a+bdsxR4UyuROsXSaMRm/A8bgVZzPEvwhS7KXP4bpCRkCqu0+AfcnpzAn16QXGyMvhN/v1NBjYesp2QnEtj9whBGlEP9RYLt7tPaNepL/RuH21Et3cpvgoXQEhIVwF5y49uXkBVydnN28d9mdGd9tINDK8fZmQIuIQFj+vlt9d00xohBKxuvJXWaoVHOqEexGGV0qnW3KLtJ2f5E47iSm6SxeNMx2V1ZhkuU1/5469SztGL4ECjBnRH66eh12+mnOl+1doj4KNt9jOXuPyn90HmSO9URMpa4MIURI4BLqTqKmZEnaswLtMAa2LlhxIJsFIeV+ktOKhoeLE7hwucDFeL8td9ONGLFeyI026W550Xui3Y5jAnWPiMjsin4LDuENW8lbu3TPxCmOXbPmq/WqtwxOlwnCpCtqhXH0QpoYfCAFPu1S9t9EzTrnGvH0NchbR5TocXZ7XXhblPYedZhKIXFmncZzUcW0+u3W9G9qgGvSApNXBZBM4TRtHLlhxfpWKkMlVbxbCJQSPCJiLJIE5ubwkkiytU+9ta2SsnjxJodf1tuKFaxepxlY2RUthqd1CJogMlIwF3FeHI9XYpbNWgeV3d3EtJNut+xVRGkcS+Az4P1ibcWGVMBF54xsqZBuFZVdgq/5i5bHq1AVA2FD/Znq/hZ0mlTpGziKmNXec5+ABYGKM/OvCBalhlRLx36kXe9/t6JPya1bLwaRCHzOJ80X/a41XIQ0/3HSIhC22o9ez2baznw8lQJA9PkWtDBpAUz7TDhr8tbj/imQUfWWoKlNxlwDW3UOgHBFLHUrD/lCakrAkAeJlCKZLSd/YPwvP7/tiM9P7Gp9eD3rmIirUW3lQ55i1TowJceQouXZi0ZFR3NNgIi8E7hlLxydjpoRrUH+F8w3i7TvAwX1/1T6kWq90bDrnLyZ8NGE7vWAAso17sVvpHGIC6NdCMBRN7rScH02rpYkgBi9N61fbwfsxLkbKI3yGbx747gp5tw9YdeExm9WGl2R2sJkSNDbWkOxuu9+Xs0Nhbwkf0nfK3qqbKhvPfNW1XR02iQnRLzuniAxr82er9jf0HUdagRS2S6mLxxf/ASZ/bGv6EHb7xaEMt1LkzeUBLS44mB68DhAkKM+KhcR7jjlu6WeD4rIhn99EWrCYqx16tusnKFIou7F30ADVp47M24UW+cqwKM1oD7aIPVcRtjHjV8jNSnstfLjnTjxR0+hYyXWhZQRO0eSdnl28t4kjoLGzAJH7KeKeidj0cQPzmWhzySYeO9GF+xzl39FjsuyOOrp3EmOmFcoYEv6P0zTE9E+wjSE1ibnsSpL9fi/S54rHLVAi21ueakJkWlZDxKG34cfCT18Xp3XMG70E0g6tD5Cb9I8saz/d0ER1T3UqznU3dL+sRqJRpHpI73GvEe0vb3Eg8R6eQ6vbyO46cHvNnbzOkLz3r9fs/QqR8Pjz1keQSg05ZtdYydKUHs+Dw7+nzs0lQKh80WPjxMAnbNpJ4EBDb4RC7TIcWjVYUbqZV7EYZ7gcSGQreO+73sxUMqwFg6ZdJgdZ5T4VkQanu6WG+d+ScQvzwkqld+zy/C9Ese7FpcWNp4I3T0PYpJkHCd+Q/6jJOCJKJ+ZMeCzXS66PMIuIYR4WpV4GIQDpIiYl0ofIprNPd38g378V0vYMyVzoteuuKN+xviPkQQH6r489AwhrgUz7Xj/3F1jvSsAm7OJ7Pi2pIM6Iq5CIC6diXS0psGvCuoZvWyN+EhvhGSiXbhtUbYPaXd/kn3mWQfOsnpmQEqlXva5NEqTLo2PbWwg0jr8glSLQuKkTJnioepjHgjygUPyPNNToMTO1GvLDNyApWPVPRU5CU4XIsuktDD6yDdfUmnUY6bTh0ywIUVwOfnWQNEOvDipngVgO7hxrLfBN+nf+xEN/JwPnkbkMgcaBhRWEcXXSXpyYshZVJ8aA+8p8XzNn51hBrBh3+fKif1SwYNJ2nWCn8zw64ftvU+e25UeCqiQY8pGTvcBMDr8JvwLNzr2iz73Upk3JYu3R8EduIE719ONGlh45Ihj+dYIOFJ2dH/+XJUzD1kvywAEue7a/odc2G5MxkwhZIhadAwTXdTojXKO5hVga+N+aDNAXuXVz9HM1pbEsnGt5XyrUqqlJvkEm8Bj42y7n6tAk7k5nAwD7GMZxNfUH+y8JRdf9jWZWhYK1Wg4E72mqahRZeVfGeody59+B2aYoaVTZbOUcnJEy7zlwlJBBNdcsXsKnvGh/SyFom25nuQsWGC4CkaU+J7VrPQdY2zb5S8O0ZAWh/D0dUcCUP0JiQyMM+uFBJhxatRRf+j1baYWbniR+XqU2QLV667wF5risfswJkXMtKhgYIOdOnQ5+H0bT9kjb5juE5wE94bk21wvh+YQB4sefxr1uDqmwWyA5IuirhsuQ3DxDcbbhoRV6SjO8v9LdMDwVaUK3FLKOzmERI2PZDHsNkhdO0vsZsJMK02jqJNAebfUdj+Ju+3fJ0Q4dDoctGuNLqkC2TpjDsZ1ryXMe2dMO00CwCunxGvkWTAuTrx7b8pCmJnVrKncsha5wZVAz/A600eT6rWQ7QM3cnxCppG/8wNnhbaFom+q6nWiNjTVz4AFn67CyEpfpyqgR0TT3/cug0y6Vh5qWD1Tgr9n9Hx/7FaSXdKgdfQ5FMomZTq7/5L5zYKzvztxX7vdGdEcWQsq8JfxnVbiUaX7xDWDFGzcK9/CeLe6EqKBylQkewIXNpptA6vqJnw8E4YKXLXaUXK5kpyNt4rNphjPiVNEE4GSj6whbUW1Wl1OTNSZIebCe46OIIZ1ZH0tyOcwogkhCGPAQpgRpR+ztrhrgiFt1TEttVRbEAB6DDXJIdf73pvr39upkABi6AIRWVTMT5lPD3JEaXUQGpsk3uzEMSEqpcFFW6oisSSyTMUDAtrnNDppXRWHq4m555I/jSiR4rkrVi5iztwjKzloLwS1iH5ZJrU5TeEfbzJ3vOoUrQuweP3jS+9FOEsjEXlDbBzpeQ4GkGdlOEAxSEdzpkGVA/Lr0fxHlsFGmHku1lc7uZtqZxm7HcYZ9TL41JGDHyvZPtZg9RzPqgs43EnNvmh6e2AVKP9TW40yE4HII6fO28twWz2/xI7D5nq1rPrMoEIQzlRtxVUNkB/chEkdp/3OXPsdYLLMVi9+BXkQl1NWslby2rYRzGtCd1Lo0DbVJBNcdSxfZVjZjcKZ2uIwtuZmBYpXo2JgEoxZ7YJ8SMrDrMWpx2CQbF+yGb7k38lM5q72QhosKbIV9HvlF1YiXLUCtl/0y9KjeTE3CSvcSis06/9FghkPt1On/hoArPg0JKFNf/Moqt8/WKfIx7PxFl7jRfcbE7Lze9nK8KmAhEfP0IGWsiu71fQt/FbzoNoNps/reFuI4dTpeQAvyQdZ1AJxztgm2tvEm88n7R4RTq3izO2UX3raJzvlLhwPVqDrZ1RgsCIh0BZU76tBgIomwOb0IqUe2w7pUi5pYz/7+GGc8QVjQv1VoVINucLCtVBG5tubLOxcG4sL58cQJ1JCTu5VABvbDACdmPLH8ZhCWCbxLH7lSyYly7CEJ9/cey3sPB3B3SLtrX+so6VoyUnmQQyoigx5CKOMjN4ugVqokmc1xe//x8VbgaRW621wNOxfUj8SMp0WCPZaxHV5mY6Erjs5lytmepDjHOXqIRIzkCYfR0iNIP8uGYwHIHh2JEqSSmc0ml3EdmofLpOsIqajJHTTllECiJ9KTsce7AvmCNWIGkugPiJLZ0sROsCf+u0s/ZLXw5fJZH2YQZ9nGr4Rg1yErkka0K08d6Mc1X4QGv5gaoQOEvHqWwdlhTWK97J5nIVmflFu7pztkCpec5BjoUooZfW3/Dy/1DbU7idO77sli3qAgCFOuWSbsWYNSoVpyGIh8Q6I26JTNXhznYR6LmsW29agDPiwxfuzF91lhSuCNV5VRYmlJ+BL2AD1cR2Xc2zBpkz4uWBngCwaFd2yZpEjaTMVT/H6JRM+MmMQbWRGetic8eo+sYW5Yy95CVS2PERFWoZppnystLm5IheAjBdlbT53ZJTXXjT0asB2+k44/sCXyPcjd6BfVcoRXbkpjmbpPToM6MGXYoOBy/HHXqoIetBxg6dnxdegt+sPXF5K9YAmBFMfIqtKnW6Z4J20dkP6To0vOIiGeVaXLmn1teCwNPFbW2C5Orf9CItlQo22ZldWD4aPKVxlF3YTKcEJlh7H7t+3N0zNGCqMdCtyVRF4mfc4MvTsSb8F3ohkpc0iUCBrQIje8xHIC1MAMi7/8wgq+xGe09EaAMju4rNMAVWE7ULGV4dgVPkyQwWeoCPn7C2iaSj8U6eyhF7AQ7kU/DqfKwUkn5RJVgOIJVATx3gVwUQJgN1BR/xw9Rxb1c5Av1Aoop8S2qjIS0psEBYjyKIeGzdLdXzcawZrTVN+PNoPFBXmOfuZ75W/iXpS76AdlPcSTCv4RN97Xm0qhqsiyqirQwoZzBlOkErnJKSZtMegVV3tqP4v6a2rZ0tv6djtB1RKyOcqd44Xc2MJia3A0W76r+9saeGBrQKFbbVm9X1hFQM8EKXcFOKPBuiw5c0QukD9xqUiTwJsDZNOLDFkZGgDwiAZ6w7MG0oqicWnhgyrB3N/dQm3bQOIa1S/R0FGryr/B9FNnVw81jPw4L6bZSgefjVWIxuqEjDPgD0N2QlcfL1G6Gq/BlZdMyuy0dtI4fLVIDrF2ZhQXM0bo2RuI4kYZrBpceMYlZtLwdNlbMcmCqjHy2OgKdFNte8N9qWAhUI9BGn9HJKM+RO9qv+P2aPBCjhBUWPRHWK3TEmMtqMnFLDXkWw1gGElAjxuU81QDhWI8VGNGLAT2Fc3h0gBIaxYoH8aIwCW/aSbT28ousSDKY/G6RCYjpGjI3eW3tDukoblMF1Fc3ey2PMY3k21C/ZzVge8q517MCWLjEaQSzOlSUZGUviBqz2NNGCDPjICtLGGbk9GYmtOZHpCt+KKCEb7CvNR+nVKhVD6KWQqke3/GSBakZvw+0cupFBxONDapcd1S+k/QFN5E3sXnjGy4SPAK1p6NBFgXuxZ9d6qoVYezjGVgnHJO15Bmmf+Y9oEFPL8Bswbey7DBa3RHfs9cneTfgLhvOLVLKZnd/frr4ZRj8M8gU6eKeuL3o2VweCpZxJZ9wWfrsou0AtJ0/jxP25qMzXRXSQubkGenmqIHkyAI9/541932WZZfBHVkPIQTLktoxdyYBnU5SPMKpQ83WEgJUVNJr+atDpXedNj0DIR4blqNdOR4I1da3hh9T9hUFSRSOyTX1vmwppmzNosERnNLkhq9AYFxY24lhbLjqZkRWRM3jrX7kIyqo0CnYIneKXI5xgDRqyGxHL+TDRbJIJ9LGD3TTKqLAFTd+ehJFQIwBkuncE29RvBVvnIlY/sO03mCW2/lVGJteufIdJjuL2Iq00l8YLtPmgS8S3eGRvCOeG7pNDP7NtLmsdKFwPzykXuUINbyBkQm2BokNGYxQ7YDzoAvjrnRbhlwwaOlFB3n4ru2j53jN0OOmvHJepAtqOgNslILnN5/ubdVwNpl3DdCc2HOWN3pYAVQwkBBtg/ajyRN40rR85WGZBdVywp4D/lU+2ybPWh306UgZmOUu6ihIX51Ph0JD+oZZYAdugK1EzngB6qXQPd0d95gZSX39hxMydLKjgazFxQKdtPRGLNQ7TxzdgtJ1XXvKxmP9/gyTcgmLGxWmMZKEKgzvNSECnUBk/EQ/92cND/99GP+YGDwewVYYpg0flvTX2NwSrnPONxQ+kh3uglPdCs3vELIth8LkRIiFzzxFXaiZGz8TrGnGKi/8MGvTRevTeK+oec8d0KUMfjeuYvzy/xr8+tv1yTTmkNXXY3TtL8z0o8OX94nVKdxC/4sr4M0TqGeBjORV7jvGoAcKVllxwu7fqhOzg0gofsjpmQmABwrT51FjiB5Xi8j6j7xWHghCAYN80Ys7Mg0W7K/fQTbzN197kENiOQJrHmJ+8ZXJaIMGyGjjI9nAO896oWO3LODNXSpgrgwzcIvJxyEDOgd3IM7BHF6+lsMk93TyvwLTmH4qcnIV8JkoWDGRU3Tr2wf+la4Dp2It3pVKcL0bYUFhGbAjKm/ce2fZI2yopY12Hri0ry5Axe/cnvF0kElWgN1K9HtowIl8u/R16L8qtUhbalECa2EtiyXvZcYwgxmWD6XfZFW9IM3S1RWxMxcvyHKw/sRCIqn0d+hWT9laewiGqn3405S48CdEHEzpGZnFV/IWJSMrs5iIuqMl/X94kMKYJkigUKCFbm+m4v5PDydYpQkpl2eVVR9x1gry+SQ1KfTaaq3c30vDItHZmwZUERv7X1d7ZwvtIb/CcBCvEmxrOmZNJ31j2FFi6V2kyYG7G8K9Z3jXETdxTLFal2k4kNlkKK6TRMeY7Z9p7bHyiesv+lFHyZq6IlC2B8chKFY3nytRXMDRfnfSW1kwkaSQ6g+BNkHm2BrGQt8lgFeYe+gW+nhTIfQA3orMAUePUvfBK4bBnjeUvw8otZh6IobA8PXyn6T/Duq3r4p5tE1Qod3lrB0Qb7kdSYKXSj3lQd6jYOqIMeC8aBroaa6VAwyxcEAw1cSjdkNNdjQI7DUB9+mRGbVC1Polf2ioID1062VuS9RhQD+XTfeMNbjEF+VPnk53bASA86QMfu2N4x0fv/exrrJI/NCZAlCdzeoX09PY4wEEhdviB2MUvQ5yLPUnPe9qK+zqQJmxJJ5Ojm17EZ4GuXDLLC5T8YmzNVfuHMoPJBDdEpA/pzeQwI5SzTIzCUAPYoY0Ri7F8IHCERZuUxEbQ8h6Y6VMBguJkSrs0Of3vMMNEvwpi6VbILvG63MjznPobdgTdkYpRG3o/MKk4rqXNTBySvfsubMibC37v5Ub+lAOVWOCjBkYZJcULdqZAwv64dzOH75WFjrA0iGZWtpEWRBnZZxrUb3X3FyHW1i1CBtO30xmLn0UcWR2+8aw1UPdf5S/XP+QSHz03Oj5bimx1kmuOjVM659dkAI73i5LFGwGTSpsvmWBiSku65aqkE2gBi6NJPBGQCEiZJ1vHHknHmmkOac1Lll990P8ebbH9S3C39moOO719No1W6b48Knx1Vc3Y81e1Vsb4rJlg4wuZJY3g3oTGVVYTTE9TzdVTJgRtIirl1dcpQz5VP/5BqUCBk9/p85PiMM8AX/aAvbrikgXChgJSSjkbFpcX3lTDgrxCRnwJinh68XjoFzArqyyw3lsFm2MrD/PniD3yG8mwht+p2kl+uhkLNiBId55S+F23WnXmL2RV6tG0cF9/9nqLKYAoFVUgRnpybM/Eh0eMVJg+el7WI3YyyXs8snMI0ykBzKBYlAHTL0ec51JRb1iXDnlE2MN1tAxY9Hbm3TOAysT6VZw7Pkel2fwlzeArtRIgAOJxUX2dMVZhT80C2unekcQ4NAkqsZC43lmi0BPjUJrv9uQw1J2sojrwAtfJi3B1F8nyWTXAbzk7/eL9cB/cM7t8KRmhjhYdpXAaFMwExc8QOmSmINvDnHGB8lnw9hVAPCiGgI3TckSpnfmbJRY4qmnfgVP2EXiY5qBEhJISmlsLSygrMWv6CjUpXNfZHrIJQiLWZePME03b4trtqlM+kt3tl1Vf5IfIGf1aSrxJiAF6rzu1ZUB93Ssm7Kw0TyQu2Is0Jv6LIZ3YlRd3mEz7zmYpyz3AKGph1D70TEgAt7qzhQKb1VoSSnrHlhRLvFMekCUzKqNkbS9DW2O5Lk2LWNsYG3j/j7hlQk4mrfHqs7pFpPPzfMpusE+sBxWuP7aWXyXxZvsqGvRXuuDol4Bp+jJz8J3WEwmfb9P8y4EJ1G5pmR8n1+9nZX/X/K1mQbQ3r+MSWmEFLk82oS3wgcqOPeQhn81XjV9sRs+H8r1u2parbYbkpMhCZCcOTcjaTH/7cpvZv+qKPSJMSmZtkF/V/IFJT9t0ErCvdxG0UoCqA3xUtVrShqk4Ntoq62QhdOxNC8MJARLgVW3io92TJInAH4I6m7VG8D0ziHYEAkIQxAkbYYiKiZfxU1IS4br7ixFDoO6aNEfFKF88Pn3ElwyFjerQKlg2x2dDiEtoVS0ysVl6IyMaVNMN//E/dCQldB46wmc3mt3VYI3ktdTBf1GLhHHQQAmF/itOZr6uH+HxzcbhfVflaHWLVHHxNkmwC7XAqZBYiRwZeYjcZs29FKy+j4rRfjtEIIzbJJJn/zosNrdK9enAWNfOgdySIGxZH6jprCHu9tWi701JnewX7DW+UJMvvrafbU1aOnEkCxmzqqxcbmf6AhRKmnGw99+eOyxTD4PCptL9Bzvt7Rky0MKiB5a0adf3AaXrX7k57B+GskLMGIwTExajDMQwDGkboNrwVYd0FMTiilaIo/n5Lz7pY0AOobYrse6zxwL91+tRsqBkgrpkv3+k/mAB58zEqMx8QqW+7bCjsnGvsxGJC7EUs7hetqLqEg2L2S0HTgQxKi+pWQ+oLn64F+upIT5FRdCYL61Kw7D9jNOKv8ZZ4ZIgUOurUOVcSvy+2iwl5Sx6duvQVOd7u8GRmQhtd4MPe00ssLL1br9zWLAVC6SjSZiOjTeiMlRl+Hw4ORwqkr8f5Npo4ffa2iXnJX9j0Qj569Z4OR+nk4TR3389yJf2IRn2bn3dA1oPahls8y822sz8xM+XOxGkENwltXglW00QpOEpicbhkEVic5SFs3yvSbhxo1ToqPsj49tn5mMIgmeQqEQoFRGGnuhJ7EqbF7IXYFHUjtDq3octeVHEilfKEFB0nrWYAL8hFHBy3Zi01DIC0F/l3A6YcJ/3UqhzRUE44T3ufMokIHyFCFvqgNrFrqLcofM4c9/1yy5L1yvy+aYM62/d5yjWJiX+CJsywKwyPjtamR/KneENBmx4IE3uWHwSf5aRrrUvFYECQ7KaRgshoJIJP/cVVy26dBIQ7nr8Ls77RCR+uYsKWu8tRv+/2xARW921Nd+9vVqYL6LqsnWshYdJett/fdDmUjXU/t2oksACMkUjf5iQHnW3SgUfeCWcZayJVdEnHO8VmJpf8XfP8e/NcPn6apwKR//FFvMWZNMlGSTTm2gcMPVFq2bcixjXXzZ64FwH83MBnMZhFDy4v8jSEmROAsg3J9wvuizY5hrOpmyObpSaj8zERAHVzOTZR0+QLD9bF1PWjEgaMjrux174yOWlsXgW8TCgK3sit5wHrtR7lf6QsX18E2uiuuqFXDyqOLZx5QGJsLxUbwDPmYJnyIE2R8yh/wkjfb5oqNP+/DJiJBgtmJWGEFCGCuuSRimlsd9FyI9aRc2sP4PeQgAfq+gtx1HEvt4842NII4vqeLuFzjFa/bRDAq/5QhJ7kgl3eWFjUohk9iq5v8/2GWHKmISQs/htO1f123102LKN8RNFy6/+w41K1+pghwSx34dryr/iSADeOf79fOkUaw+VZs5yggQC8IC9jeIaDFt7E+R6tqiMzHYqa+J1Q5eJNwzcHsDZjrfqJm4cBc++FiPEh+VWQJ1dEkE69mnMKiSgMTAjkO2pdAi4GWipRbZZnlSRWv2BjNvKrGMH+ZY79pulGVAadA5vQxe2OMz6fS3SC18oa/tadj+gSonB8NNRUTjLsbJf3KqkaAzuky3U2clg2Ao6YCdnorFCzhOJ5C80iD1LCH134pjDeYlNL49ERgAHB7dmEzjjDd/t2Qz35LiAgvAODvM3Hp48h3alhFpxdQkCTVS1urMehr9RXvtYhcAXdFCm+jdk3MYhtpB4F5Dqmiu7GE5bmj3o4VbypLyLeHPaQLQ8PYMHUslWO1t2tuhEZgoPescUARXp7/mu2s4onhMV2Dxj077T8PkzLw+KNamjBHsvOGo9nkqd347kQIRZwwu09D4miJW5xqXZfevBJj9tqxYdK/Am6//+dfyukf/GO4kc5QNib1Ruay8ZW0ousET2ZdAQEKQshE3JcdgDDgHjmfMzusoct+Tufw4Y9+OBwWW7NZQMBcD8RWS09gDwT6gF9Ef3tQn4St4UAu0abHSAou5AtPHVSg+Z71vEX3xaHNgMXM/C2GJHIvYiZhwSWfERNTEgjMJ3Ib7XdBq2f4OAXZYU/vt2nDN9XIj57cVTJmbk49UiJEqYDrZJZH7QbV+buX/OCHWHrxhXHBWpDnxH3c1I2cRmCAuorNc9L+MVV6Kb4ky1xm80RHbrvH01F7DaBUXWuXa9xcnMDTHnEUN9VnbNl4+AeSAHj6/U7Qo7/24uci0aHzriC3jTegxxheyeNl9krTN7KHEjVwMUScwC4fwMA10DiZi9CPoPCawGqs+Em+W6hi7SnE9LVlffmPridbWOg7awL9j0iPajgmESUUyVacJ4H06FvA5p4Vgz3XG4G6y26EZd7+sm+Kz4e78gTPnKwsXzuTRJO13QKOWxAp3ISaFNMstVD9Z1w+L219NPbl7qZtkMBALBmpRPjGfL0DcWGhAOgLDDt3XNBktq5FSAor6Tevo6uz6zoyWiIImcgWRxXXYacxYwWg8hMp8m3kuul7KOgUp3r94wktxq3EK1lOBB2hxRdqtGliMZcsgAYMEvquz9eLsa/lTyMwDkdPyKYUt7SoDjRFa6IB86J2Y00U21W6ie4ccweCgSJIJPLA61W3phbO18GRu1E6QkOGQhcIUgYV0ffAMo6DDX+cIp5cIKNBx7HAEySMAsIFL5HZ5uE77ybrGPZ2hYlmNz+n8Fl4Xny+Tz4WGFq73IA15XQjA1qYzRb1CEIOM4LfnCQHAcwDSFzsZi0sQkpZPukZgqWYPVYW49c0giQARN0LK4cvXBsJzJBrKbMORREfAB0H4xr8wI3Q3DS8TokxSwmXojz+bcKY1xY18Nh7a3PccixdUdyKe1dRNi+Vb6UacwO/aASt2EEhjBmqIhRfXPv9WKL+V9ApVsyUIiLkBnMBD2pNPN+0EVy25efqfeJPUCBqdMPQrcARt9TgeRvY8RqZdHrfilcCb00atgolBhQNWPZFsoNLodScDuFmem1ADbPViwJFxNbhfuPKGBhbIKtE0B8bUhYVk3aw6hviTgvgCc9H4NDMrfbNMzh1tMy1bMaNgUcQ0F/g68PatPGIPIarIpAf9rm/UVMSl4RacVi9+TErPXZMCN9p8haWOMOMYsOPBZ75nLAqj1tAa9hbI0wpmuKB7Z5xTg+Hg82VpEaoALxSPa67Re9X9bs6ByHMbnAU+zqnaeZQdMKIvSfRGdt+XFGABCW/pG+PMV6u+/CDDz+gZWX6Uo6SsXPU3F5HE1RlLP/saTS+avA9n2sZoEhcx/Ne4IvacpNu43XXOowLvZdRGYXq7rTRUAIJau42MYfpenmt42KPRLCjd3QB5S4Tq1yNOhvlxU/G1NMgb3Z1fWridUv7HrvWQX/S2BR53pBL+N+vCmH3X0oF/sMQtp6jjiOotkKZ4YkRZvAQP+cDI2E9jRyP6+XJxfn0Ceiuyc3EHsh12A+WB+Vc5V+BjJOKQAXEFI2CcNTJ/xTmAjeGQiFumCTNKP1yMu9Ah9F4bq5t4kB/zjWKLrE1n2tdvMCGtR+s0QqzonGPiKfBCykAlhKagRIRlhEfnEk2E4dNf+tMfzZdeufuLUKogChu6h+6VciPMOYQr3bhFqyhfet8SOJGOcmtXAC7/MFjwuP2sbwOEBYlu2SIQfSWQPdIK8uMQh4YGQgeT1VzEJbmj/usYL+e2WPRtQNSKbDw5jr9JDom43Ff+QK1TdYbX29A0dasngKSb+xCOGQ/hD5mHFfA1+xJs6vJos03BpFciMJ1m5ueXchNUAt5RTFOpddNeAtc3mXlQru18h23Sduth7+v1e5LYZrOmGU38+Bc6y4eXnKij6QlvYyaACgLjxKdXtCGoeo6BOMU7RBB+aqn8QY4k5wsW+bH5snsi1n0vqkSEtd768Tx9pH47Guj8jIN8rXuGfPj1AzlUKyuwMrzgdhnyzAPU4BErIeuJLupYhdfGwr9CoAa5ttN4E4ol/wisewF3xzxTk2Nt2gGcabmFvO/7CjBwXM3NLIfjhuFs0E0ui1Y/2zhezu7wdcC/vXR5zPCpfBfDL/kfafOt7PZsqfs4GYN8/vcp3yw/6tGoZ8OBGfLIPvkT+pPoXXOnsSwllW9g53c3JWrgMd5ka3OaDjbbceCOpJSK3TRZk85NM5rAONc5sxsODiFbyLOtUtvGeDFz4v85Dk5+Z0bFnINNzKO+5DbTgv+Ys7q+CLEkfJfV8anhNciSgDTXa43+jFCzR6tz/yMZwI3gaQTQ26v15ITSYWgCa9KZU5YmiGE18zZcVv3AwhkcFxR9+gZcDIkG71u7K1khVUgGgrBWV57xQSVgEuyooS8eKIugtF2kk77GIsVCXy93vNXkiHFEWVFOwXqMBjEAMgCVnNs03JaT1KOnblEZOxROyggKNHrtfxT9Zc9n3wTWFK6AqLc5gsxu7RiQTByB2EM7XMgryFmNcOA0vgpT0ipVFo1HayLJBYIYx8zvrRKp1+J8cdinxT/0OTKx6cvkL8GLvyaH88xBkkQuojFpbaoplWSKxZ3dhzB1oC9lj2kzLIL2F0vogounlGCjjO2isvqSgHGTDiRW/jCwMOFOVwCfHzBFltLOYw4QTPcuLd6A/NNL59pjZ9+zQWXu1qsrG51ce1lzCDfv5KLAVA9b0pH1vyi2JzyA6/HrL+oCiQKhZO4Jjzz20MfqPvVjGsn6NIZDUrMdAIC8de5/qfw/COshQXW6Qp7TliAX130w8/F2Nxl8EMq0IijHwrJWk1lSp5mM8JDcjp5t7PG5i+4FkIlnQx2ba7KNAkY7NjXcOSw99wMAU9EEC5MXN2ei+y0JBiE++M1COAeeVr84gjk4sWjtD3eWvFnCW+HqcKSHlqgT5pz1PjOWRtFMBPMMnDbYnzSJSVB7D2YBvT6gshj6BhaCr5PFwX23yKg+0SU/RJawKkbCDX0tvO49qnwdJ+EcZKDCoDOqkddiv/EZfnuvbvQOf8M1fROh1NjPytUsWwYFA80hZRmjGH+5/LSr9HCvg5rpRMqOD651wPq9rmf1EIpNjNd8/r0tedSRLqkq/7s2U8lAUIS8o0kXVgQvd2Qr40RiArzEAlIh5Uc1kYV1upolLUp3Pv+4ZQ+lbWXdDGnWfmTZdD29ur5ERSBY+6i6Zax6QnHSFB7ExwHbM6ZbLLPLBxfw9fAciCoZOPXobe+pE3/cEpJZmSbE1+pJ9oD1kg2mJQaXW/sEwfjdF33lBY5WcsAshmGXrHLwyhVV/VMS+FvfJ8wUPJ1bTGzFBwWy/jaT2C35lAlru/gzRz6+KTSY85v4wAMhUZ3Z2l3yseOOmweMtCCFyljbxoavNSBeAhwWdYC8NTyZPehrYEvY2Z+AaS05TxCRDja5JKsZK2tuIue8CELff+2v7LyUdhphbtSkId2QFeJkCnpj6PV8/+5rfdVxcPAWUCMgVD5pgakr70Ngko/S7r+ktsBGJYF2VXKn2BhoGM9S7ZnFbu7Omm70oDNK4iU69NKYVIXywvVTygJa71Iw+fh/fDuxj9ZlIEHymx6IgYe1xLIIk2Iwj16rbkU1goZfZ9sndgP0Hy4SiETotLlnQLbK/0hURjJCqiyy9vLQv0MpjmS8O02Ay0ogsvA9nPmTbx8IUTtwsGbe5dLfgFOwQcnyZDYa4wV648veQroJonP6FwaMpguH6a4bw6XBPOEar4CK0JP3icyf2w9vO8jbKFQxPcOXLyICSieI7txf0eYuQ20/hG4o6AIvdmncyV+4Z9HZhFPWv8AbNEsWfcICpJbbtEEtoScmRiaOUhccTcG84l0A4p82E18odqYIlLCJiISNoK1I8mdle3gsc5oHN8FNmmGAzg7YMuEhMHrW2Z0UZxSIvFL8u8KZDZZvwZ++/NdKS0N2aAwBREPe0uMeb59Awm0MbRyalGM4jC1rOtihnprFheZvYEdJ6tGNzkc22xhlgH5zXm+l8k9ryN92Lt7GN6SdldWQ5h+OnCYFtAK7WSkmp4qseVnv51GwUpcSJ6/3wjn7juXaMrzD3l4NsjyBGgJ79vIbElX3qlWtfxeiPlUdrmJcyeBCmv9ORlp2zsRZc1WdwpgsbYDTlynwrVkmbcBXoE4Rsu462IyZx1Vjt9cLEMZfbbBlKiw3Z3wgedpjb91DSlwPdQmosaryHh7DjjTq0EFEu3RPRVx5uqbGcUd9Z4zK4i9XFC9mdhwgEIN3QJQ1Jxsw8PdnqoSv0938yOvNG8pwIuqTXoWS019wWI2NisKEhUtkj2g2nWv0TOa6Vk4d9iK2Yyp6kD2b3/Y5N5cAK6VPyDK1Ypj8bJLK4/izn2z64VoNhAh3qvEVodCH+CNVzfk4MTuxfk3fz4a20j4ryBzC9x+9KHS4HWvXGcy/UdYJ7x1jTvXmEbDVfPSPAtJapr1Rb4Mn3pX78EpfHKqMcZuDDp01Z6NFl0csdCX7jOjJ/WTIqS65EfCVqbOprVNWqkTHUYtDRPv7hUnFR/UI7LlpUVtppu6QA7auFw1nopE2v5SPyWYqnC65XfwPGh+mHBxuoj9Qo2aXY0xL13Jh67GzZn4EvV/gGyzbB/EwGJhYC0Z82YpToITrc7jlBKxVnKmMefNqQ0bWPkS9L8zBoqT3sX4/0XgZHOgajED4CJZqn5AgQU62koB0LwYYjBcx1QWrLndnGAl7Qhsa+QaFqUSZjTBl3Ov6KqidU02SApRGoC+zcMIdxZvRrMC2juYwlbhVio6kN2YmbzfG8JEnpWgitV1kHBss4lqaUcAYAT7ymo7miUChiHrfdYCv92BqKFGK+4i2pC9326BFdiPZuZUkw3HumWOseGCg7srmYLSTFh2hc3MwI0jcxkuuIVV8AC5Ebq3MXwvorcmUnoCSKlICAMsB/BRkJKz8Hr8+JECshixTjVDvrv8/lHV7IoaFE5Ts3egmpyv8whY0QYHcnqaDP4OFpKJv0XRwwynD8RDocCXNvnjdPgIXNTzU5LnAno5Idydq4CejyzB31GykDFwuS0FTZgeI7cXwJKtHBK+ZCnVAX2VcsPpayQ1zSgzFJrXEfkO7x5Zmg7PmFPtXJ+ySCboC0VgKEXCC7c8Hx8cOHIVv7/U6emRkXizXaE9OHFvpuL4JfCbmwdnOfhIPXDVRCxy787jdS5XJbdiIN7mNJ16EjvrWJrYpKx6uLtyTlVvhrFDV3huqczHDmMT2/glq4WkZfU9Rp+eU+dNG83XSxnLQES7nxPcDCwq39UsytEPcTvXLqKaJhvh8DA/CAFtEadra7iI+lTYL/23fAbNRqCo2jwruyqv8AzAjdBtGSBXMQV90WhYDyvsiCzh9EmEhoEK8Vxdwm8FeblR6kiabt0oXAdFprv8UTBsjqOC1L+cqLZ6m4jv+q3SXa1sa9a2lwa/Ae5ymnSj+Ll2bFz1d5/PHTB9eoofFvPZCTiE+kHp5orJJo1sbsveg3aQ0D5Kmk5wni1TmOA1Y8J1W7/D9Xj0WIdp712KanIDvBHfd8w5JHF2IBLe7U65EWZZk6mSexNmoDZVLxMJtq2q/LPKdH3HWo30X3xUj3fE0Yv7belokaQJceHnR8qsJ6hdPWIVhd8PA0TIgj9shAPp3ZHorSnwEc7xwv/804j1PXMfzdh/bkcqrPFPq32g1VkyFwgIQJZvv82rsWUTmwptW3D5zZV631BYbAnIgahXdxWlQEmJXdBpXZ6YR9PrP8yEgjECoF7H+/9Ar//yGoySIaLzfuUCJVCRQ6+vNvOM2IXB8+5QPRLlWCKl6Jk4/pS8JuscBzTxUaXbNd2SJkL+21xKqn0Ot6hO589riq512hSn4253ubDktuFzYF6GLtKYKvS7fBZ2dbRCJebp8cH3x8xzGLbrwi0s0217c7fRJoDEtV27XxHLAWhxzWQ1HiGTvC7d5pcz4FQc2DUITCjpi5k2WznCpzOC9ipXH/1GyrI2RMkm5O4hYti1ln7yz4wjmRLsZWCYiG43oPKZAA33onEMc2JbBLp8OOusFsigNFY5ySAIRgrnL5G5RpvRfogp7AIuDP8DTlj6VkI1KQdusZV1TgAYy7OKkbcjI47NBZRaxZb+EKZM+48fB/xQK4q/PEeghDo1WkOEEATOuFF2OIS/hoJAe8ibv9KXaA0lSt+fWwHplWKdbXtX5oPUo9pSfU04lp/NFNPa7Tv7ZpzRc0Ul/THl3jEHRJjyliJkM/oYaPYq16Kevh1Z60zJOLXKWOsCY9vSMBQKvO5b0nCng1ZJmrzUl80DzyBLEPlxMed4sRccqcLoCYM1iZKqFedqH2jO2kItPBL0xREZZrlc1kjsE+dVdBHGcPjQOMqng0RosTX6H4SfkiNyR7olWoGuG6TN/BIMx/qevfuWE812aBY2ht9m38+gCph2q30UsOWTzbLODIg4idDVdvrIoG+HiAVMb1cP5xnkC5TWPMPwQl6LctFEe8b+xy9g7XpSOiZ3RU5E3xzNnp3zSIEGCwFs2DkTXPLM7itfrFs4L5pVQnE4KYB6MShHYksjYW2LgEIGBXYxkN4AiZ3eUbOd9lVJofQQgBe5mB/4CsPkYCv3OOiEI3rJHezaX+3S03CfExZsR5Yguy/C/vX0oOsK+lAr/ZSsjdKbdLq5AL6+t2Ez/jZxH8D4N0kZHxK8kSonBy+Do1tj6d98UOlu9CVZ2o6dyQBl/ZU5dqAT5GaLcdv7tOBhU6pz4Bwdrlslf7PRcGGE0Ed2g+3nj/sdsmoH7GziFr3+AQVi0dZsEwrehcSmD/vaL1V+5eNYxrgRLxMe+7ykoGx2rc+7411vUS/GIl5po+kCI5v0/lIhV9+WTOGy+uEBfalmoIM2jyNCSML88bWAILNh7Ynsf861DHURAyjWbdA6bXnR2Cvsa6q6JOgxbxWNUzbITJd0j5EiYby+6Ex9VnUXk51KGJhQQzTds1V8v7hDJY20dY90h8xUh+F2iTRsw+kRGKPJAXvr3RuN6QpNj9UWDj+VGP0eqAacv4M0SFKxIhceOZ+jZyU3G/tV5zZwZZK+on95LsaGqDbitsQr6f+uarHnJ3S1F/bTuFemD7MIyf01JzTGxex5pd7kq3gr+oNn4rkmvcb3EkkZWC7ZBuNK9vss31yW3wn0Eu6RYOr40q1o1hRtlGsLiGVF3SUi948qd9g0zLo7K74ItnffXLR4rdRG74XU+RzYqhkZ8eeJ1G7Kro58qsgehjn9Jo0Fnw40jE6DCkieQQwtBYDH/BEhogTlmZAB+uCnmo7TDBHpauSje0mK4puZ1K2dgePfjisGBhVg+bEGRzEmVgyS0cAbaA+E9GghnEMBAVgE6x2SIJW5SMsq9a16bmwsD8ygRYwsVUFX4ao+8rnVzHMxgh453sHhM1pejVO8sNjKgFzLefKHAMJobh528hmFf3ojmeCxSsoUGIqeUYlcv0wFLgaPyBVN6Ahf36ue0HhgEDlwiVJSXYLD8ky14kjMdev1shvxw7CbTAdtvz97jH5g46cyf4UM3io5uiIVhP7ur/sGcaxgXjkAXLMPE+B621FEvVYk111yfOHxl2cjXOLrO4FqgzpjT+KRCbjD3rVi7wPrdHEILVNY2n/mYrIvHLJotbnDOqwh8c5jM5qnWx9REkdstiWVf9I3BzEA77gIiuk9ZuLlRQBLndgq5YmYwskDEeOOYcRZTDba/eGKjUOPkxEmWNotzPdh1e3dkszDJTf0ojGyrnpJmlqu0kaCLuFKhlSQ6CWJtNSzWCUD4ouHR5laouLCM6g7dJwWAFGM77ePGL7jqF1cFnXmL3OQeY5GvkALaf2b5s2h8mAxzPM+NTVjYRH269zeUaKtXv4xs6FxhRlpvDH/blLwfyTaeNAky3BkFVfUskJg/+z3eP/RmEA2o6DtRrRWkWhIyI5G6+GVonsuAQ/J5tsYd4r7btei2GSukRZpNMH0fS6XIxXDjht720fu6x9EXN6WSCLis0CvojSrC8moahDVsSLC9HYnEynKc9U9BcNbQd02pBukWKvM3MvHbEEIJ2kk2d7EJW+wbMwxjQRirg2bh6apT/us/gCBxzBm5DAjz4868NzYKMc0tgAk4brx4Xt8iDWIhmMCPnEWErwwroiSc3GBkl6SuV9Nl0UfCx2TdZPcakktEKI3v6TX52WRcZXSg33YQZLK2w63rhmgWfNQvydDl/p2e8yWWGL7KUZPdItsSHnFCGkS6yeBCcLD1aD1Pg6px5q27y4YK+WgZio+eacBNCqicA5FNzqL0YB5I7g/p1pxJAWdzMep39sq/Q1hNJBT7h2kKyvEVcMwVCH3bQxCWWMsrDUtZK0RTa+Ul6GZVsLPmZAo/uXq1NTHoXMElT0dgNDdHbTqvms5DulbJ1uO4LOykceM9i/cfmnJdstwnRtUEDTNW7B0RgOOnaVhOfCXvF3CzfqJYCv7xHiyC3Dgj6ARDSnegiG4mPrKXQA8ON5SPtAA/WklkDkG+FD+INFN8/fGmWMjoMy0w4PxhGr5MFYSkKs6bxGj1z77232Z38NoA2BH7DRIfjsKiRXXIyJ8TjZ54JOHTJKPnHRd2LLt10MMqklQPYF2EThN9BZEAkTrh4QOAr1jA8wxcL51cQhz6l1NHN2lXtqRGL96oUAN3cZYUtsh8PLy4jUS+T3hFvi5FO0mEvHDuCPPBy2yI7QuxOXmNU6XXJ8/HQSA5mWWgop7Bfwlsl45xZRxbckepE0weluisHo9cx2bG/laBd2GA63C5ltsZTiW8Xmdtc8CTQQRu0xiJvHZBo3iEhlToAKaMb01m+4aVYZUU0guKZ5IlOExhVIKb9pVdisGRU48fB9wGDZsxsSJQYzhDpLtvqA9pOqOgq/BWVo3Rw5GH3AQGvQhrt6PvvNGAtwVjAMuoJ3ToAvJnip1/Hg/4gT/1V40P1+ttVH708E3J9RiufYmPUOYTfQbHKeLkVKF/1muhiIrw14WkqG8tZgWOZy2wPoLsD0U26XzK79+hHCp3Occlx9p8yMcNaepTFXId3eNYPfHU3TYSB3+voAcZAQ3zWtTHGAk6/hCO5KSes0iupxVN6dWpY8MaYysWmr+jhaxKb+96N078V/PceQlPzAuJ0IOJAc5tUuFhL5bds7kZ5T6RmomtUKRTUXnOf8ESI4UWRvtPgdGzFwAZx+O5GYHEEeR8jm/GbGNXD+05LamAaHv2CEo1YmQvtXZi6Vffr4YTzxyowcjluk8bVLe7Mq5ANg3fcKkW4y77TV4dtPHCFG/NGaHXT6/Mq31pVSpICT8IAxf/brDfswUrd2mCd8Vct5f/k+sacZMUlQeOkKqXcEXro7wuQYLfPkIcXKfYfzHPz+suG3sGDbMZnUdBjfV0CRveUd4rZM9az3267i2gL6AkQ2EpUNaMJLowOt6yb/2nxqfv97O1I3JPBl5TIjQwWM28thsQ7BuIExnjeMrNHvzsfBPkS9y1naL0bxfnAh63zH3Z4N3VoVJ26uQjEt2j1LlNFPfHLgOtL8BeuRLlhNZbsPw4CSCM/A9v+m0I3zhQst61OBGuu7WgsixudTZQPqNn9s/zHCyR8vNEEeec2wdEJnr6AcpbX5WLBqshCQK0L2Xd887yby2+Sy9bAyLew0iqj1FTbXMxAC2+LZIP1LAvYDktOgu41ulMAohE9RavKJCjtLe6aBnDi7RA2GrAQmTw2ZRkYhbhsxT4cg9nztYNUBBIMPD2w18ILQkHclh4hTmn5+I6mOPRln7BGsAz7bKjpD1nMQ2OomJUzW7hhpJ43cjn3Jh2OZsmMG4//s96EQEtAUsTRMXmjNW+35AUY36unzIDGaPUtAae7+sCYtzD5fVJ9U3nK5MZwZveBDuBBLBQdLcwtuR9nVJnKisUqtuw1PXzpJe4TTRe4Bf87c/1nw2UO6QaCKyDYABd5b72fO+dYEEwcyJO+JGfSEN9Z3P9St3wkrmst2kFI0JLXUwEkXDCCV9iPs/GFRPe1qraTT9QvPTt6PbU6my0Qee7iZJJes4yHQSu/yVc3bwfy/Cd6vyHsc3lCKfIg6PHP/Ecz9ZUpU2i0z/wYi7GPTgLGSQF9Ymg/ZiHQXv1JVgWPbQUiBpXRWvIq796j06XZs28bKhiZQJgtWSrehUmfNharNvdogVmLQlDDrpSsNwYfy0fZm/ohQIqaEF4SQr9qXgAZ15+Q0aV05/bXd+UPY/v3lTILaX08ie5MevVqyl5k3srFIjwaDYMrTw/ZQLoMqaZ+a7Ph5eVNY3FCKHQf0jKnHl5V9ny6byz1TZSHfmqJjPUo0CHLTOulRX8N314EVIT+TzHPb2JfwiRbjDTm9JEd8NdNFMIacKNrKbmYX8p3p47SKFStb5kU7awLf1jok3GhpeGI3eBf8Ko5ywX84AngyMXv0bA/BGO7cQ+kAHcE5Ym53qgXeTEgBSLHiYQdlEXkbKynBfBOwPIA/BFbRsQgixtVt7m8LXmRSJSvinVYq+3OYyv37EsbTpb46oX5o954Pk4U+fn4IvQg/k4NAxqhnbovgIID2iPLGYp7T0QUFFHlBx+YJxM2Qt7n3NnKEugwHvZWCl+UWAeEE7ysi53tyLAFsqoRk+VRgkJN4iL6+lqH3/HXSobMn8jHwWoFaFTZO2DlVug4BELqHav9OKT/FE6rysfsohauiIQRz1gtQJy/PANjo0LxVbwQcPrgeewYPu9bh3tHDtYG7IdilwsvaN0BsG2BZXk8u19aSahJkREBmtwDxrrCw+8uqJtvPvTrszy8RYuEPh7AVsIoCMlV6k66vPYwMTicM9zgsRVTfFx697sCIKMA4Fbms6OLOr+TEdJVrPbG6HVl4TuJt934KaEzjCYfem11YGzEsHbjDZakUNXkm5ESnN91D1CZbP1dIe7OA55TXJAVnOKTAlR7P6U7t1mLxV1tJbWjOxnD/vLKzODIMIYwkei6NUcw7dItAtAPbXd185EYw2a3COW4jEqspddBoyUCrEgTX9JVXBFjJB+eTyH+ioyc6uLw/7rYp8GaosBkADlwVqxkw6Gz+tU/IbjMmconNOeLlSiDeJf81G9brjljp2SB43SMt1D6fN5P/pJQmyREZ0xezueNPM63nD1+6tjSambLE92dSCLz0ehoeY0bsihjemXdht+kwRddpMgfuOXDfkcyldgjRGI73mQ1b6ulhGUjfHKg3HQy9Ii4vlLMIlfwyKd6xhxH7nah2/JioDsQLEb88/IQXG3YtyXQLA5l20GIgSWc2KM+aPEHV4pFMBaf7iPcWvDuGuo5CL3bHRjDyHKfp7o08Dfi1U7d3nDtzMKcVkTcwzlZEPAeWmvtNNyDhhue5WgbW2VAYymIMkVLFjSx+Spoxh+NTpZsEWXxUyUNme1uBPVwfBYRG5EvVpuNmeMn6UCNfThp94b5sD2k+EpY7n6ugVwsUb5vIrsnz627LC1WZPAyDdsbuBfbJ3BRN3PVuWiQvkJp4L0gZYLrbgOr2V9Q/5s9G2Cek48WKpVwdTq1HBnDspDgYC6b7EtmbxW28TPmAIz9PCS+6KL8xvrCDck26cjXWafA0qheQfarXWzvq0oSTQcCSSxmQAsQN/dWpcQHmPNow9guVaxiNQ7WtccnzRF0jjacUvRU2FbvoxmFXe6dl0V9PDwmMUVHyeZHvUUEpZh6DzfWVx/xubmJ6o3aE1y2WMY+OpJ+GZOESOfGhUtrWBCwFoWqAELh3i32iucz83CdVCSGvYMLkLO1Y2Bo/OQCZ8+JDt6IV86ojORJ2MkUY50zlfPitcPzySXH88kDUjWXzA4F2xTc7WpQ0ExpJsd5BVCLHUD7X2bfqNjSpLjLX9QhLWq0NG7nsx4bbxiszrXuhcSuU7iMyh+iyhgVhDVxwE1VlX7lxfB39HsiIDeZjQFu+8MzNdAO0xsl1A6FJJaPbYoWvsCiD/HR9QCcLF6JH1V173dXQvM07wg0C83rAJUDUFxJ0NTRoT99JGV6pFhpPoo21TwQWbHhqA1Pn2PHzeBXw6hsavgn5xa+L6Cidar/5ncDnmHHNZWcAbr89FaDu2JB/hGBUeAyCG2vTPI/762XVFzAIuN5BwAu9pOLgti5STWKUSYc4YGs60yKASdtJsycMlLswWrHovN8W2/Cp9ETv8BT8sAhu2deZ8pS8rbBmfKQB5YUDEscixx9aeH4D4aTI7Jf/kRafZp0+j55mBSDV2jPA6trzw18Z2AFvlVyBS8muy6OGSJXa1CWu0Vj8eXlyYqbz4cRSrpX98mT/M94kaJZrIQtWb+M3d7rd7LFq473F5rVMN5CcWx7E3SQNnANtR/LUfkaGalyFM53CY2qd3aXNA6dygtfFsLCupss6NuyFxK6zSWf6ymUgoodBnOflc4r0XCDHCsqOp0U9vpXVQY/T2v18pma+WYzHAtWxLyenAEuJb/wm/L52N+S/s+GTPdcGx2ZQBXWOcqzRpzg6Xa0jmXz6xk/RqlwWx6+XSx5wNEcyzLwkfAM3WgQmXBs+/Eru3HdWl7DIL51+nneCyu/ivADnntC+KWr1fNgNtQDCoKbxvF5WBbfndym2oenbVUWazE7OLDCfGW2pnmIeMg8o6ES6iXhvHoFa2e9EwrT6SKPTyrYCES+nk+v2vMJsK9JjlfhFfzjZxiujrQUvir9tOv1QIdAGG26+X9Q5aQz0xGR/p1TlGSJRzLqpa5tmQAIyw8Irs67Ebclbf73Uf+49usydGOx9AZznP2BQ0I95/bsWRTJZUxHHWhglP0od7TIwk3MsJFimAcM0lbwMxmcW+dwVhRXG114eKx6FjmxyZvihxNSxGwJTiRJrh+vZBhK05NzwEvr3+KgLw0BUNzACLZqvK+noNxu06ZBX5YElyreOrkXispw4UfDOu42lYxOQkSMuQpyUqGzcQHVYGx9Q1mJEQmytFMRJREMupTwRpukNTe+SxAYOBSziRBdgCHunX8IySyojU+mOoSByfzFH7dgsD2cpBuAg1fWw3U8ZyJKhXL78XgMqcq0m/bShcrtmdsjZU7wNAVJSPEB5JNtE0/WQrZpNRdXf5kBCdCV8JpwzBcIYCMLm1xc+T2PoAgNSg6BTDjMS2tosH8tFO+MuCTpHtecqjuUhz437DoKYbUC5N2DC36JoftsyeRPWmSP8SH8hQoOu3ZiEjz0H+H2pI27wiBboJdR+Otrbm+zV8JQQqq2vMAOCfJnJG3B1fLicFOl0R97kMJyYTiF2r8Bes39KR3SaF8e/F8BDOY+auwK8xelEYh2YrUiWG5fVVuhrk0QfIgP8llh7YMmgHruj686lHH209kKbQcqh75HNETUQ+HyARvdcKEB3u8bpWp3b77vU56Fe4ClH1NIFMfeOMtNTxOqlTgV+dpqOn8zVUmlZ6dUN6Hj3stskjphR1ppxlLs1tYRO/HAGGApDLK9LvOLuxPY/oDrb/gT6a94lMGz96UAaMFKsn6kSMOm0IfZadEFyDppGQ7zR3WwyPjzKBi6dV+4hOqeana6tc9Vorm/2BBY1NqQZI9fvg8KCiQs/MdIsPcPaBLqzQvWT1Lbc5Kg34v6P3OVrRIO2e59PhJmBPDUgdwtnWPGc5hreh3sKFojQgWwkixfZ9WySdedSIC1B912Eu03ZuB4aOjdJdYbOrwqpDtCET7DoRVnz7wI3weyZmo5my79eQARy+/GAnwOngPgVTXm90sozLyxYaGfowiXdWCF0wEVXVJbWjXnQEzUBLMwOL5ah1dTmBXOfg65UhzYmAzEghuJzuhrpjExwluXDReTIYjaEuH+KXSXxlQe7W0eRfQF9nXWRRgkCjaRWEVRXxUzIxRNVi1kkhw9rWZr1Ux/Ac1AfPoXDaxaJmBNgM3u68PSmPN2IMq+t8sjUHXwCAZJoIosUsI/cOdVpSF3b9Qp1wxV7PTNsq8qpbA/S3i7PfxptevBQzDOdIfTZ2vqHzn1opnAI9Fb7A2hERecMAfyoxynkzVBJYiCuZM3mq2kCj/ay3XUoNGLRNBWVLwrFQpulDQsEPutd+ksUtOBuyeX+33XbYsuakkYRaMmVzgz7AP9O3N2XispEjsnSbiELfRsiwWYUpili1iL6lZPa4I40JQfBdkcDYncOHSSdFirbTZNzOYNYv8fiHgKp4KSKLSlMAxR9rY5hQn8ZgeDANBNKHrEfZpIz/nYdOHzUUH9CqxooKHTM64uCf/KQk22ZnyhVAb4eWEVRf0EY8aQNMFAHW+w2ElfbPLR1UwAIFK7FZgMGEmPUAYLUjr8S9+jEAcXL6NuyJ0zGK3OXJvf+ogajjJMwxlu6QPDg56HvWIpJEUJfi9i9TIbVx77H+snhii1vLaXHOtHYl60z3H0r+YxaELLGRVD2y23Ulr2Z4MbJ+v1USzXkk7wxEPrCTYlJ2YVWEBEWR6A10o/fGfMpVw4n5Xb1QBntXc5LkN1QD0XrIZVY5LFhcdrPwWx2AyjWpYa0CjyIPwBcjfb1Vt96T0/ozKdCYVpcX4SAMvg8+1/tUg9rJi86hONtBFT1q7wYyDHkdscY5KU7w2HHHDDaLrE01kFUSV/L9AFTDj/LUxFP/7ycDchWzzJBc930DTEhxuWVSfcIX/oKBuHXz3YRNChl1AKLK1ti6kgciK7GYWKDzJ81BSkvFwTDaDqdeNqrnwEe0FIF1Pkqa0heb3FGR1zhvgzDoY9T6+Bk8MSIQDsxp6UbGw5YinpqifPITRYVkLviuMwrakDg66JZJg3ueUeJ4adTpLu2ENLO15dt0MmbRt27iAK1si3d0aH9Tl6iT0NbedohBZDSS9x9RVKGFAgwZPOlIhaxqaNxlknqdkeAa0jLfvaIfTFNUxqLoKQipdMe1f5eSFjZLw8nBYe6uniXqtsWaLW0Auxw0unCeRjdpLp2QDWprQIbnmZLHlLiLVQVTUkJp2JDgtn+hmRGIzAkMPSWn7N0IFffw6ctIyzVtjYjWpoMPzUMtD0++ITnX0rAsyrjwp/Fran3AeKbk4ha5AQVtRdPVsF2MtILIntolNaemO12SlMwt7e2OZ8nU9FrE6AWFfl/rcpq944hupP/ykZmgw3fPdsPc9HXssE1w1EG2mExvX6sOLdoQag2l5M58Ovy7sGQLBh3t67V6eTkHKnjSabO6aDlsam97W68uWNac1KJSrxH2a87rWfALvM62UTxJU/qCZbOgh8Pi09DxiRoYJYeji2e7gXOhf2S5GE62LT00+UwYTilwvYbNY5L1GYId0yxFJnB+CFj1C5VoBMNAchHYZO0RBgKaeJNI6T8nFoGC53WS2tUH3uSYWgar8Jro/ptVFpsCNnIHXbvMwQQVd+ocP6EHkbLdd9N4SmGc6mulZ7SPBHp9Vwc3nfLjNR+fuobOeRL3qaPNHPwP3zxi355ejADPQmITYe4njbAPHyKtUDtfFGdr3Kk/UJomxaubZsis0vrnd1ThUbVA3FvENDifsohu876zFqvrroB29rFn97/CQb4U7FuJk7GAiQfGV0LqT2wB0nubzE/D54Sx5nn7yR+5zzYqXhjCDiDZkrNtWs5PZKse9WWKsT/gLdFtrIYBim3+4wIbZgXI7S3VXC4i5M3seJr/bTTaVK7dNihcVPEU4hR9nL7qQyMaQSTjQNPqHFYUwe7A1ZHA0OXCED6FFuS3SrQYRZK/uR0qXl+zKplJtFYiIFoiq/uRiAilo6Y/qnRD1QxzCnm1fciQG3rh5XeaPLAfvDXNcuhNdZGpdEIRWBhn5VXZtq81MQ+JIZ8fqjnQ4nHbm3m2+3Eh2/n///M7IsBVgkGw9Q2v9OgSatl+B2lvDTDxTPJIpRTwm70jHkNTBAnpOkpvsbie9G5XvtzkK89y/AN7dxIUEBagkcoK5Mcjo1F1dhBIRcakMn296E0V/IpnQ/AeDMAkncavCe8NvTfGmT1EFcwRVR4cFg8sHn9uUdRgsSti1s05nNw1rSyPucHGip54Z26hs15HLWEwjt5sIDlmOHto0slPYN5Tnh4DbSQw8tJw/TpeFP3/5b+7XplgVl4yI1kXYiBQPb7mXaOMCOeRd0BobOtj4bS1r4Ie5l7NKE5GMp9CiMTPeKHyiaUefjDEszBFIIPyy6VYhvdqH/HZ8d32v88vmxQg2QVby4v1CwyThhhouReTOl6RnYYR7TSucapOu638Sy3iXOVSWPB7kSqMpeqZXpHNS3uZ0Gldo1Q9kQvJAYHJGo5B6+ajAJUwqg4HJwNAcbU4XZaYULg7XDpIwkz7wFblJqLwEN13uJ2dhIBJq1b0vK13XRb0LuG098Nk1c3epw02/muNfhdajnqwykx2/Od0ZLGXO12YF7CbaW+4oFy4O6rQlzEi/Pcl/uMBfLztPOz+G+zixBAHqsYirqa8LXNroAz0iWspR3ey8rSQkBhumPyMq8XkDL603w46jrqBnLvo5t9u/VqrBHz0Gr/B3MR5yiBMmXDmDn8evcIn19A7PuKoilaPkDqmtGJVNXg5BnuWjcOWV4chbVedX3MALSIN8xfOHnAaJy04oO7OwnLHHXE8TI/bm6hjZctuNqX+asqI8iNf6YY9odgbclwM2+NBjFTcg3K46VQRBE0Z1bQ2iPLL3+3AJ4cX66yzxT9l/BSamPyXTu9tIEXGPfk2P/P2eGReNKU0DbygIOx0n1wZWcsdxxJhPBVO2wA7RHsfaXrVslhnxTsNr9jBA1ca8Bm4KP0xvZz6J3MudK/g/0bDwhbkx623Quxy+ByMSMjI2DFVJn6efIil0K0iV7lGYVxbUJDhToIzfvWtLwGBvlJtyk0ddOdUG204ka4UjRDXCcbY1nNNDgwiVxGn1ytNt0QfAdaAw7s5WowUuj9eKAUr0/cmlf2rfUTMgCUi+MO6CuUbiquf7TLanHB5HZ4cmkTO84iecP84GQnYMcbPpTs60AQ3JS0iBAQzXyEM7gAVoEzYPGtfFh7Wk6HP1/xcVo3Ej+Xy/jfmaRU/MfGZ6HVduuiX2il1VDunc1nbOrAGNS6cDlBrd/CKpzcYruk8Z7dJjOyYdy3b+PLLDhsbcqD2Ck7i84F3tcnWy51XW1hUu1C1k2AB5FDGdohTZKvpE2Su83Uv93k2wzDBGYehom2nlUINXIJE+bf52OhnR15xV6cbyBtLqCz6ANuPFx0KymgODsezVcSrCvp8agZ1gz5NvnNnpvwciSSeL7d2MUbyJcopmpDTjKr9KvZX4hXV1CqcV6RQJFxpmZJIz4jby0xB8nEdu4zlMf9X2F49W8g55dDqRsYzdUTAtEasbnBpKvcPfQKsjFq7LI1z+y8YU2G42zod1RLT+lEcwJjTZRs+0FLvFkgOGvY2jZTn2RAGm4DADptb4VBOHlMEa9Sj5LZQMOyovdHKPd9X7zb/d5wdHwx2ynnrZ8wzI0FbR6UPftwEzdQBVRikYsaMnXZW/Sha4sUJR7WIqmIqRB07BLfw1o6uRRrHPWfy81EscXWIt4+urGpoCf5AAtbQiXFXXI3j5YC5inqJJZTUpU19k06SksPsEiQsMbAZcGjk3KWqyfKUuA12kM7sPY1/iJAg/leGuWfyHufuiwKzp2pxFhgGiok0QcP14rKO8cicRp50AkvN5W1sNOkZ1ZtHeDpANJRCp532LIrjUtNgB55DIcPC1qIru1QGfvekUzDx6Qlby2UrOMWOdqHZCLY8xo76Q5r90LcfQKeIl66XDXdXaj9NO5c8wQ+FPpU+VJY4+y3HI779JnP8fA3DYcNXkKnFmL9K8UVMnOFImYg/vd2L+8bUAsPDGtZ06VaHkwHaTwuomFdzGPIcyKWMQwhY+pNSiH7H8UpmyVXKJ9CJhj0Szt1CKMIMNtVTjSFbAGBSBpXqRhvNqSmroAy1o0EcLfqYY5v/1NKPR2KKZAF7XtGnn+BhWJrXY9r5XOCVI4AIkcEh6TtCAbtfgulsCdpNIHTS9hZVCAC+Pz+iVT3ZylT3FcawKWv+Y/VPuTYGhjhP36JpKKg4Pm+CfHoeattwrhHB2oe30V5oadyQ8VXf3jYTWkoq5peRrrz6SKFjQfw04BASAJm380bbbPPFSGg/ghDSuagqyFw91JezDj/mGJu0cB9feX3PFGpoaVhQ7C+kfWhm2ZmNqBKMSwj/w77VwC3LGGZ8yHcod+MD/A1fvrRyWstuHY2JN1asoeZ8KplO7I2jQXttSEG1ssVrwolva0/3UfyzEhrEUSQvoXFocZqUkMYqXnTGtTkuavFYp/FBMBu9263Ckk2isdn6f4fy7b0LOFfgfdFuz82OamfMDGHSbw862Ht3f9jE5vhW8yEfPMo9q3H9JOTaxkGhTyl3HnJcJQHs/BLFGXzplV79D2H/wi+nAD5SMK85stXTAENMtVUxLiELMEAOgi5XgXqaYXSFYLzWb38WXdM6TNTCYYqWtf5ddUxD8La5k4JxssyB8fEo6W6td5MLow4D24RrY/Ps/NZSWcheiI+o6UX2RFDestJydZCMgvlMzt9T0/WwZ+RaJbbDPi4Nr2kwwPyFqSjnGRKU+XTOVMGkjNpMetNdWDoICCyh4AKgMuROw0wsGxqINnxmUTP2D9UpR6FVZSH1YHHRpRwInsanS/DaofxuMcB1W7ZSvQPHtoRvJeqTISboRZV2wSwP2sM7BLGXbf0q+Yvi18QgIT93nbBWtp3NfsJIPezps44TLWMJhUKZOcy3kmGQrum9lRSlJ1r5MRImX+UUETV7jur4EMxjebIjYe3siKy4wbtLEGNwtpq9bf3WsmmPSJKi5O78crtM8+DKn+pAj7joxn4WhmMGefGO95O9UinyyqkkUKr8klj04wdYSWz2eVAUeH8ajQvf6B0uARpluMBJR/mkmaxkgqNs7iaChF4ePVr3VwjfThr5WZ8HhrkkYeqvCf/SkJxXAn2Bp87hY+a8JzTS++hMjB4V7WjnulZ6RuYmiJhhCspQzyVhL5dJ4xTKxoQVkL/YSTBsb8etTGtHC2E7riFTLpMZAx5P0q4P1BKq0IgLHam19WzzCf6KpKOi8kNQTVKYTfHYgudQeoPfM9ZvWzhdExVWQnd/5fBpqcPCu4Sucp6WnTmvBIJqDUhxqAJc42+fp0QmUX/H1yDiKV+l4VR34J3M8oZd/RM1BP/a6nGeWge2Bmq8MyK5rlGAxydTTrjNumvsGLW08NXTJuiPNRisPubQP+avVMUYOG/acs0uQnBLxOqVL0ROu6k7XToBwu+a16uD8q4HLh0dEEsyOrBHp6QBfl0H18fCHu8hw/sK+GOTPOjUtJEMr3BYvhZsR8VBY45Vi/XRJLyhnpIfRfsxpPd03gGKSzrlJnN2jotji4iloZLd0slVvC2JUsDkjmlrpfhvwgfIopn+EhzmnbJBXUOpcxB+c7pveX/oDhzCYZidz5LBw9xvUi7my0h9jTFWAMaGqDhBuW+mAsM9BQbNqG9JN9bOD4WsQfkL8BnsopTXtlmagmKJfmDwnm0jwc0vL1eQjX+/3LqP2hUIlcjoMllegelW0tUCD7yRfg4yjR8xy+tSUBwMxjN+BaVij4VRz0as1E6AN3x6o/6OEK3qVR3frQkZkDRycc1r+g6FFLVkmKX0hG4HhFKKUtWzy5Pooy1+PXTKQ2FVE3FgDeLFRkFUeCZGOBoEBTYch6JYR5wAig5zMKKAJNXpbNVqW8YGV/bczN9PQArDseXVwvE93AtirnAl6Gaodpam3jJQN2fN4RurOxcTW23eoVGWZilIEKbMHsLZwUc4O5v1/qmhY9LZfKmXlWnMDN8un9ZVWmgEfbKNa2/vDX5ZYpgBniUF74o5uF0rv2N6fwtbwtUzYIFxx4+rKF0u5gyEEAGSP20lJcu/XAYq/JdD6+2jjnLjqufPPmub73Sxnz5VBUJ7VNeZGcdUNSIfWCYpr43Fp3x94yKQ6ejG6wULgsKMnzQNDJwD1dN4v4GIIZWBLQLz3tKhko4TEi6QVK8nAcb6rKTEQ7PCNgMNLt6/HGHeHYMuj0IY8d5KYp0rUEiFJhVO0IDjBC7fOzcAYjsp8ax0+goXZM7znbhgemw7EKfbJuGI/iMsBLxzQSEda3fvdC62VAtTPeGM7u/GjhrdcgfKJqhkd60mHkOFHwGu7JNQRy2KYfQ2RRzVbFOcaCEAhF9bbZED55b+EHfr8zshZBNbR0bxct4uRteBHBQqHT308GvnXjODwivTls/tJO76O+3f7YabdJvrWVtIoJ+dT7zxOXCRjGMn5RW8hG3yhrSXEYXttBi9e90ITWyE+HdOWwwWiAyZlJ2Gjbi5a8xGJRHrciH2F0M/Cl/dLCGClgxwJeGTLNHlPzaxPHlznRTYY5QrEBx/dvKLm2b5scvKhqHH3JvLjHigXPP1Abladud6Zs7Ev382vAhgbQLw1iLOe84LFnBnvoGfeuZGzKjc00i3hazoXQI9+7VDgfhdH6D9HZdunsmUjqn/SWN+NXBcGfrU8+9rW245XNSoV9caLYNbi/CCLH/+N2QJcTqYmQEYkMJA6aQ8iHzosypvFDm0Fusmqyst74MEreXUJmgsvvg4oqrYE3DMooHUyygv0JCr3HbAV12tGmSGEq88lJii/dijIlfad8mntvYJHMMM++2GtAl59oZqjIH2RNzuJoioqQfsId4XOZnl6kAgkpXUAqRNBLYK4rnf9soIqWrWamiptbcvjDNwJGBzzfF24J6f5fIwRHpZShABLIGZhOC++pctxRCTbecqiMAvOIsoSHnt/p9FQLmbYmfQS0FDbcvorYJQy7LQx8l2bX/poz9IL0Vr7hvV8Z8OY2I26JCZbWwU9O77g1j3wilOj/PrjJIXGqRwHkfplL+MWG1D4fTgKnyLbIbiMxRlHZh9hp9u4V5R5cQYUiF4yEFBPcPgb3xxIDr4CfVnNvYT3CoeqOm19/GO5AkqThBscuhx9GVs9MyOP82WscJEWsiPhULXi1iXMhVGRwwfj95oeNS/nvmwtvkXLkZu1BqdiS2Aqun+lBL+VnKVeieu/9KPes/E26VVCeCdYozLPfFBj29/z6Jh6MwkRaRsL9WJ3hM6A/U07mdAp3Zrt49+FNW9ldHzEZb5gs53xw+51zOvErXOwF4SGOZ8q3RVzquX2OVJManJ9Eg1ewxgr1HVGSElptspA1LIbrOZ9h+vo34azhsxEfrdngFLAMxVavzL5QuzgLVTZBS79S9GyZ0MF6wfHvs+FZmLcyX56/sdXMCcjW/yFmROGeLymvmeuzrsXtN23MKkaY1kShZ1+xrv5VChjj8uJ45YzWvLH3QA9+1KZXGw+NR+R9I1YRviYDgVfSlG4mEagPkXZgvHwI5up+/S7tYKKpgOSb5NR89SHcjJUpf11Ga2eyPVlP/9fVmDLuAx6EGaqgCtt33adoMBHXHrwXVnTs06GRCiXoIhZJ/fHPrWGgs+QfN5S/CN9rhxjuu83KVK821GvNQ7gAWbyxBlBVOmIlsb5EwhdZS/GO/E09sOgfvHp3f3yFqPBbmgFEQ65Ox/e7XZroPIjSDrpi5qnoqJBo0LTXc2LCXLzejOKaZX9jUWx3K1Fw7VcUe/hkyEubu8eS71bVmxdn0SeC9EtEtZje3rffLXh5AxJxIG+MKoyFeBb0NTdndxjDhL0ZaC19id++jtZiOS8pwma1y3MXo9hgDOG4KiGyPvD2N4CLsX26ULUUsRSGTRcwX5F0+243LobIpyN1K74i63jBZPR79jDWZTkI9cvmgCjvRmfLK9KbwgSU4bAiBISeUhL+gxItXn4QQYZ4sNd8E4cWVSd35xlXzNgZUnH8bShVRA1ZioJR/VzcVIxRff2Yx0h3/A6wrIdeBS3OBU3otuYLXm/H6vibHrrMSLWP8Eh3rrey/VtPT3mRq7WQ+x1BSRMeUgXRYs4r51Ff/urO+Im+frgZr8gFcFMJla98AjGPBVkpD1ZdJIegfbGyEQhsDhvPY2wEJBVPipjPbeO/8/E2jBI2eG0/XIM92MG7PGJFBJEhiQ3U6LjIkTp4YLZiDWci+qMs4vZD3psmJd1qq/dqAk3URgsq1HNP3laK+oFnuQ9q7p7Y2dy77eRzJ9kwEc9JDaFZzEtpcygfYASWuFNJC2x5Hb9Avh77oG48fnFh3MYo/V57cG2veEhnh0EVgOa1ZH82FfVlGy7HacT6lyYKtoKM2hNP/eyfAI8D8n/GLkQRNCrNrK7JAo+9tAxWBe1gRH+cBOaGeYNhqVO7TihKXyWYW36l7UB9uzMwVQRq0rqSXjzwVkod81OUrRCz7NNoDWvNhYeevRTy121soO486kEiw11TmDFQ1lzzHCQ1u1ogvZ+RXvi3fzU1y3u7aJCDTsTGVPeaKeD8yMo58CB2yREqh9R1ZXfTfBNUWlgwAGLiZCd7VXUEOnCAom0He0ARRPAqL29RXGuyLE9AWmnspRG1UuXIspLDIS0yin+9fJsLQA8Ka54ai7hufQfwvtW53DwfHD7/BPKyhbymxsDuYCjMM+oR/DFIjT4mfaUMJPD4Z6AuBKoHFlHLx4jLDNSvjARUaz98tFkPYWorKW5bw/SdseCS8iLKjo8Nnp+PDC+s06WBIsrsr79xwYwPKwVDQ5hQZnDtcT95Pep7HzdulEjYYaxJKM6C/03b/aomv8liCJU14LhwuhqIUYHi5/ZECpI3p7umeCPwO4szSUSI/Ne62IThP9EkWGVaGL8tChJ9/E/MFe9bB8h0N6KvcJYMPgqkqgLIbokV3IUe8S2x3e0ZyUOVu5HHZOmy6sI0eRYGwPcT0slPaFfds5vGtsg6WFW81OdN5KKxZXanApwS6BmplOixPxL2uS6DxeLArVLXbPLiMfZw0uNZtsagIscn74e7KNxFAEN/HLbRJdew4mrk/cWqOOZ7RPnK0dA19JG972pNkk6j4eGGnxrLLaXDiXoyusbfjdzBeN+EXR+l1dsqj4de+TSGoSJPxTxCTteKQcMnSqhZwsBJtbbMDUINcdSCUsiaLXCl7PEqNPZKTxK1xNkNIF7cfEWH0IcuxgepoucSdoIa5bYo/oQwVGWvfpKOrSkNrEzKNrfMSZCvm8Myz83gXZj7df8ZS4bH0VUS8TQjL+hdcnPUTzE+pZrsC5bKhwIiXPCci461c8kSkRZZPG+H1Xwlvh7o89yOXYxDi17HmNY8trK9GZhYB8vuvHlXNwqeg1vLmM0HPpFlJP851xb2PajC7hOAOJj92PIAOCt1e8b0T26dJpJCNMunp9gF08odi+3xj+3UO1uEth2m7YK3oeo9iVPeg5CUZl+JQA0ao10oBUP0Uih/Cn21W4HRD9av7wmjDgnCAhNFIi6oC3nYqAXf53eNxkuscIRj7nyZfVAjRT4duasNt0GISEu5tnW8+rU9kUhhQdDINAHhg2oxyf//uxboQLhx6rQYcVZl+35+icc4lgxPxktmLbt47axfD4u1nplZwf1+poD/Ev3jZyR234oDzfrmw8OxPlKKBTgFYb/OGOmLOkuqm10kLSCu9Dn3hhShASk8ctMPm0hFiyJqerPbvv4NWd+RkfI7dhOp8qoPTrzflDhOR+DEXV5ljmzQ0vxwqLuu/1aDoRrUpAptLFMQUvx6/lEvwFVnEVMX10symM+cqHo6q74atxHluGsjc8BjHWGMvbSdD107VS+wIrfqudzByNm3XJ8kT43lh7afqBdKwCb+rinK/7D0rQ2550DPJc/i8XwyTvHM1DA+ved5sP/B/7TQ/KjHkbhdtsUqKQ9w9Uv1xNGfYzipqZqMh0H2OUsREA/YVLw4hoeJJmSGU6LqKCvN4s9uOmQuEt9/Zalt1yp4EO/TGvQf1qcMCCg0VjIY10/EwrU1Y2lX3606kkLPZlisKs5WM0knZbG6G8Hq3267r7iUqmS342o2eAt+VGdH47ZGUlu+IQrjcgsfCEhEgjYlswEDgNYb9vARYoIo3VUpTp+syKVR70cNriXnXFMwD/2uYfFVI1+1Ojf9VhV/HHoJKOyD0CYTpcO8FlAkvnjxwgprCOErRvKBLDeNvjVtYaeNe/+dwledNmvPO9rjB77IUtzirJIBApX8U5CO0+Pg92MCyHDSnNs15Uhp8RAE5B4FXFvZWI2OUnVyntoBLhnI4PEB9bwJ6ldwg8EEotTm2z2SN1geVQpJYKUa+y8kyr9NrtdyY6dhWvF651VsGYAbnXd8FdgS72Fo3J1N97zM4IzXqp+UxIaHb02EP5Y0WpwmcMVAHJ93jo84jARSyMu6w3WBPTxA2hmn1rlPN0aWEEAHVXEVCJoq+vmI5kvtJ/i0260SM1wl/1sjrbuVZapM+7vj8UOn+amB/TLJJOi2H4x0D/za3hs+B3/TvPW056N4DrihvTcWNatWbHUy0LTZoEEs/gXCiuHv/8Olss7rAB2LvRfSP29d978iSrKlDmkZ+AQv/DYv+yQwhGq8c0e2ubD4IMBBxKTRJenByAS50zyzCaIwaR9RQXHxzl2lxnn7qFjSenu91sfJyE0rJH2HQ/PDEVQpSRnCASxUuPcv9yVif7r0yEz66myfbhMJzsX4G+3LBXg3CwDyeif50krBNCoCULDzOwmu4c4WWqj5q7TPrJakQLvlbJS3Z2OHxD2lvxuPRIpto9vWR136xu+SYv+eNKK4JiRM4nCT22K8bv3istL3XSXaRrHubMYw38Xy4PtuY4DSiyDEog2YFaXbGRzpae555QloXaxP8D6oQrHU0xSctP48QibdUodXcz7gm/TQCt9twX/XTbkvMW1a188ERJgJAExkfvnFgUfuA05JcdTnn82KOcrW8coaONiGJwUV1Hjn0sjlyHL8f/pKrFSgqGl5eQAP1gT+qBod4sVc4LDn0ulRp2/bJ3tr/EKi4h9/Q3LH9fGIs6kzZ3TN+eCjUB+5iJGDRC1lwOT/3+mze5Jmm00LhVQKm9GKuVre96Wp3rcrGKz0wBBoa5k0gQTZoc+sPQ1n5wHYviwRx6x48ezmfQCB97Gu5ZU0OqEDaiHxMQUazsIc4oXzbKKddMjfft0z9dh9cbx+pxefHwjQBU3ZnyvjFN+KuJiZAAybkXbjkBsoJlM1y9rNxpGOazCWSKnFA+F2P0jYmzQklRuURzTXDU17RCyIzKpUH5Hwpjmg0fQGdPbz132zLG2A60RDwC1fUCFzQ8p26uNMivdGOqqWif903wH15MvzAT4lPsOOyXzH0fXzzrCOFSyJ890jV78LRu25EcvG5fkOfb4mC2Ih/IKb7XxKOFc5q4zRy/ZxDWFX+rv7RMNmUQ/9uqwnI2xpLYN3UcTZCh7g7lIKc+pd7gE69ZXHdbmdnUJQ59SudASQwX/3DtTRRxf+lK9RAL5NzsZEFgm+JKUFeRJxUDPuTfqaUE5sWMQ6Y2T0fPlcCaYmq0fbwR68NMZGQYF3hw1lBno7sytAVmQit8O3/B7dOfEfM+LfuuDs96ODLq7kD3fg6sVft+n136GfuIkrJ0dJJtQQMs0tmFC43mCkExdfqNEso6WPdhTxH02P8OBn9Ev7maTthi1yXh35H2V7nxXMxKrDfIqBKEBmdWxIyOegPiiequcP2xGl2f65Cdut0eWaT1HWL+RwWbcy73pAHIBx2OehtGkF8AjE7rH8WngX/I4cKtrF/AP4V7b8ZEf/jhEPe1izPBvqosr+LHfNjAAYGRxUGJgo6WgK8gJUpKPi9Dker2WJaYkww93a9Unz4aLWnl0n5G9pApOSLAwjk42/V2u6hPhwye6J1jcYBDn+YiRcGrcTtDjV7+FzNDwcXMNDnWHfcK1ij61gZGrbjHmYilaiYjPDipjn47OL6p8OxEve6GOws7xIZ53KJE3K35GvJNZ/plvuUrzfC1jGZEP2m4hrpwWWj6t/TqzzucGohXnhZlteEwn49T4ZDCgmjz38+UcfN0nHrdutci/UPh8a+2Bn8UGpg3NjAqsKnj4alTuq7dzY+c7eCLyGYgY6lmgWTfg9Pl9UhcdmfxA29GFy+GOFK5lJPUyCDUr7lH9UkYTAJkxsK6VmWWK6+tR1OM8Hprkd3t0qx6fEkaz2sjvEHJYs6l/bLNYE5IuN6pqHXIg9lwkrGOfuGyIdg02JJw+KI1SQ+4J1XoVigVaKaiTqlRO/mfW8Sf9fpaea+Ddkd8lt/zHLeAG9zQXzgaHYn26l2MZ5jiqUYds/9X0yke878EeEKUb/J1uEJZPPVvtaB3A4CJwju27HG/l9MEA29h8B5UW3VUzj/62jtnwKdEWajQyl3gH6N2i0eWV2FmubDtm9LDNEHZOQtUiN04Oz1YZDa3ktfiunUxRkvF614ophxD+Fv5fiLpX/TEWv8hA1eB8xooEz+vOEVE/VdmnYnLRy3sD2tPHzrwMn5mB/jqgCn0jXl5R/8zVAvC3g/EIIJkz1VX4U1utvZpeoAUg60W+u526AK5s2gMUy9JvFQxuGWICk4TwWCEBGLnmEI2Ej/JkDi76rUoH0WvQraGBwRvoGpjI3D2WiKg60q0WjyzZPVfsEGBZr0R8GTY3GLMzPHPB5bKv9VGvnr0LJe3bxsFoMafCsw38K7EKQ/gJFkNg2NVcAtYY0JEC3H/mXRJlnVXR9ooxARUTJGwo43M7voG1v7sXsdfg/qmt1qR1o/9aKS2ZxipvOR47RsMBDyyXogZYfZTmVScq72/SVs5LyTTQQ7UQXjfkgnvNkewfyzs90Bge4WHkgs2dMnD9key5kuW4jqpYxR6DxwOiqeQk1ZsHr/qQmaJWhtQUqbWh4JLA1A/jFTGI2sJ912Y47HW5KNjIGdux8BMCnREvKi2OhwnrUwpOeIrZpYfp3ep0DQ8KBMSxupaOzU54/bG/OIW1VsMx5NIIh6EOCHXKyo+RES9MBrfsSbib2JCiPbXO8I/6IErGQdbnsBdIVSMXPXCV5DylXRyKwL4zqh6fN1Nito5w2oklwPThlmPYJ18F3e5wIsJTPnd1EBP9ufrxrRQsDbvAtHHIw7hpVVkvPGW5Qw4Be7q9wRGr262FF8xJMmlorNuL6uN1Ayh3okZnUF15u8NflAs0xkrgS/AUlkCcK4Mbuq0E7k6WOgn4IZFRPilpJthpDlkvHUYq1ph3fJD9CyIFFt+SS7jn79c1RCzJCzn2NkaD0Dr5+HbvZJQeQTm0oWl1WxlJXSZZJpZLPt8RsrikTBmS1UiDbfAfdTmUYXWx0pw90m1u2RzRr24QyH6shlNz7q5PZZ9qGEpIEsVaLNhnjI4kQAFm6cRmvALf2gKTk++r8LAz68B0iI52SRD5AS/Bq0a7LElEisgdsyEi9k5K5z0r59R6t0eY3OFNs3LrAbWH+5NiADzG9flXaCok1FeTIDeDBMZy/nhO/c6S3x7wAe2dXn5jpn02H4Xld7jYyIY5lwxiyDO5yqcGTD3ovq1OHAMWDRzqBkGekd/nF21mZTGGWN3rTgIAjlqDOQYqs78Jeb66cAUDL1CC0qBtOO8COpgVNyu6Wbp5tyHBeZayiO18cCZ/PdtN/rdqLJFL3pRRFnUEN+ELix9WGSQjxWH1rDKcZrNtPIjbCvJtzazUhVWtDevCFOtEMwijYCDLS5VIEH8JpKf4v7SmKrfAKPUFSnmTOyj6wGWqF1D8QghEe9wycI3jiePrI+o0ZwAHG3TiWS7diAGhVPexqPj6VxnNLrUriLnbYu7r7v4I54GWQa36Db03QyLk+hERqp1nKY+ox9Wc3pSC/6rRtqBbVAZDXRRaYb9K4iRIvs1UgGXcxHUZZB5f9L1whoWc8dU1Jq8JiufVBKxFrrYov/e7sVTV/niLmbm0e2ympgayQiM7U6SLffBV29qfCLppnDQuPJaOkDFZuyXMdaLhsqw3J8xcnAi1tDKneGm4kCXQkJcU4ck9TQEIEtBdm0ZDD0tLVq18mMZg9/3Xgly8pj+I83eOAxdcYx0WkFAsRmOZ5CdRc0tMMV/RSWuDSdMAyvKHSnPPOHm6M3NqIli4iLJ9oBpydr5zkmtKkfbd/6Z6aS4nKHDusQu8YdCXHwUX4MKResWS94bcSFGxyD52KZ0EIX6w7UIsj9wxLK39hAc4KAveJgvecQGTsTbTCdtiRE8+7/Qisaxi7Xf4A/ylDQ2dFGtTEbsW9TL06XiAVOcsG7aLfVLkFW/dqIZ/i59G2gStSy7PtGKoaze5s7dEVzMXNXiuFmv9ZCR7JYsyy06mdI2+0s3w1C18RukJ0OpdaxNAHjrOXep0r3YU7fo/wR21oF9gyEQAFvaKRt2wz+onpiZyi5I32klCFETq/ukI0dLPvZJvdcOfDdwVOyfFBbMzBN8Bn1c1AVwSO7WHdWAdYH6pIXN/xbRfNNDln2yjPVy+G0Y2ZH7q1SDYHi0rWUDF4wzfEx4FFVxOhTLFx+9Nn+woM4G89Tpha/7TkASJ7SaFVW6jf5gHCq8eXJJ/J+g7L2r4uUF8LULEmsVYEGaXmIoOADTFpy7A0Z8F7odx6d5yCfVG7C2WLmCcTZqsc60pKgLHDM2saU23gBSgPbI7oeknbRBQz3KWMHktzB2nQSTyAq02pUfkR0FfFkKDnk39EkET5AKo6EDqts19SbL5mTVkipldvrzVRAKkYCcWnDPIthca8QDgvci4grEOYxgjgU4Tl263CGA+pFpIo9L26qFOV4qk3Pgoa+JliwaRnXkeEE2cc8R73OdDDATbfPcRSptquSoewP2XX1CiKxnGG6FgsUkteLCI5GGUJjayD0dAJ+E0zu4C9ljjBbRKvPKKaUK7qUI0eojF3H+WRzuWhdYkwG2rBNU9CmaxwRhCXmGRMyuGqNqjS5kPcww5Wa/gJyv9FQPzlNNL2WKkyiFZDTKsJWLDlOzVy6WKWJgCX9AhhaH5bxK8zWkSztYCg/Ruhre6Yorau1Td1vYz2Zqg/FraeXV2YMZooqdocyuOXHw0RUqkoKMnaYgV0jnyvlDe+qkKcEJwthnRC7kTA0Alr3sp/Lwp2NP7FE/hWEyTLTqmVs8CXIWjNR4rVMGkHXO7dVam7wzudf7judAmp7T7FLlusZIRtdr43pnODx8dNI2pizB50tc3tc9+2U0Orb4HkFgBc8A9LR0yDm62nMX8cMHzPn5w1WNwDvMUto9F4QNfMlPUUUa2mI97yYKJLrZJUA9pLaonm5pSuZsQgCctQ3WciC3Ac1kmdGIQVr79EgRy9QMsy5hzR02EGS6Cw5sznzpUHm9zRcu/zzPzyeCp8HGN2cF+tdE8llsGR41uB3cSM3axt4bQTqVQB+iPIHEaoSymfWwiBD/xL32On1SLH6yekqK0h8lgviZQG17WVmPJRcBUWNPnRFwg34L4iRH2HuTIsv6Mnu6YWJz7XsjxbXQyDVjkkYeNeHacsgCPeyJGR4/gwBgdGTQ/yWgWbEiHdZe4p8fYffT40NqzKfLZfjlQrHL/4iAt7rsRpAEE1nIKokJoCRQVF3vsGrQQgP/1INvq0rdiUtK8Txhb4HoxHPtu/QCZkAsP3qXWjZuzxiHAbTFVjYOzqSfDkDvna6x6LljdtnOGtICiD9nmxMFqtL14KBVBwXpK07bH0cmcXKJFmLG3xEoxuQPpJgoJ0xEhXKT9eERDstnwUDv3vVHC2fIhkqpXZWgWMV7PiZHB54diwHDlobI6okxs4traiL3alhPQLrT5VB6hvCcvy9LI/Tmmk/uTPnit+f8M5xpa4coafd3kuzqUobtqvZF2yK2CkaXNPEhX2iW/BXpiUfQdSGN2XhnetJCz7wKaVl/9Wi4Zrq0wlxnhfLSOmNiJLyLVC52xKR3hn2KFqeTO8v1STzfyw2txTxcQkX1u9zreHTH54XjWOamgFZuRNkZjtZWrodbLJDgcpZ06gt244hG0OpEVFsUW4wIQaENnAddiaBg1uzaCEKN20rlnTlJXJi/9183VR1dqd1DM53O16vQnMRD5laZ3r06QWwo+WfyD9Db539dYnvprYpXtaSPUZla+QoIqAAlW8Krvm3mSRPIICwkAAiDLglqtm62mUd+0q4wD/M2iJv+DP40IH0wEE4445O6JmOXkJkNaq1kZi8B25ig3RnJKxMgCoDp2xdxcRHK+rVN+cNQTTerTx+p+WWnOoyFwMI4SbAxWbGQcGfjkAb2WCwo6c4uGhFqJyk6doAycVZnvNkJ0Q3g7ytXe7dvCkBgb/MVARq0HhXnXjYc7jtdjBpLWPy6TENEWyyF9eWxI60vs2V2f8kCGrPx8kgixxS8/M1KidOWhePTIcaw9/2Imatv5x33vp6bfC+GN4vWfIRpw9Z56NV+x/LJZvKWwwCKTwoszUE0xu30d3TaQiptLJTOtEKmY9POCsDmflQCR2oG7cBnBm97ppK7qvyBFpMC4kxU48cT5F/1IQYeyjOQb/OD2epwxSvq80T8LLtAnKikF/8ctTAzaxq+bipCJxu3sG5GIjZDlc7Ebb1INw1KmjffJyZoidnXSsEDbhCNVcL1QZGxlancGzf170dNXLIGn/TMcx0EU6AcbPzp3FDYH0DoVqWPvZ37ErAE66dz2+c4z8HgoWevmCsO+hyuNUKe4lRMSTlzpedl4zlHAYgV0bHER1dkI06ZA6/q+bzQdbxYuRYwsW1Ux+p55U5PEZmkXvPnQiarTury7RfFNhTMzQI0X3+phJjI/cjQq3GctytyRiZ4VUKd5sawBgUw8t4+s/8lggplFQ2roKY6pQ9dfz87IYEuS+/42znPX06dpouzpJu0y7S2RfRY7fv5+VFgwHmCMC248x7FlqwWMD/F9tjHyZAypW12oU61YTz+OQ2VxHLiej9eXzAislogZnsAeuzAGVf/DNGf3jMOjX1ZtsflDWyNYGV4jOtjFNhAKVapAK07xkFZZPyYo/sRVsqCDjvtHHIr+5TRsCIpClxqsXkqeRR3H8xf9Oybmk9vYEkV1LS/9gW48xokXBtgEl6l7Y49LM0MWa5tnnMN0phJvDOmhztFRbl08vjLwTLCnqoIZUhPNVh8mAYrt4tU+Crv0vkMUxYgUCOkLk6w2RdP1DT/FZm9AbqmYbUn6fOpNEk6TExgwrvR80g73eD9KODbzCJlGiVE/VOZ3r3EuK7C7/iNHJ+vOD2dw3OkxvqMjPK8ahadk3oNtNZ3VTCAMSLYe2HNBPliJgk2Ls611mMy4Ki2TM0lH6iBLe4om3YOS6aP84vUByMZTsDcUNrWDQYlsuESBsmNl6H/8B6o1fMHr4OrkeLb//05orkuVTRHIx3lwY+4JxezQ5n5WIoe2j7BK2U2iglKnD/tdaOprjS6X25lBRZHGmcLeAPe4Mr2BLCWiEou/vDy+F0+rcnziAutDLOZFAygLXLQs17l3tbGEYkN1Oy6E4M6a3fKf776GMtVgVV8z1yEcppMc2WnT6Ad29Tkw5fme3/7pyZOxorn4jB9RtiYqDGosKyHmLFYCjB4Q2CPku+Kb635pRsuoknCTJMkDgwCOSsps3WICcOwsMwODA1mIukHcaBSZ8OMahkqy5ohczXpFc6KjgC642dCvf/qvXcFy2GAnqEVeuBDVyvWSz+940K9hgjW90uqtmTQHnwggv9EsTNu/0wxrZSCYZ7v/Skj/49XkHG9GFSq0hx1BvQ1xFcKJbTwNKjSyWyqG9NZbq1DP6yOXHT0mfdBHuO5mJELuuoqvdE8Iukcr+zaP+bEJRFHIJx3VOc0JCZ1TRYP42iw14URsmnjfByBBG5vwYJ1uj42qI9gRP/BklHR7VW9c8zZft+MONjlxGtwSycurbHbQ8/E3neYae0TzakYPQY18l+gP1vOJ+IdQmlfYn8LG2qrI+84kU5BYNWKauW1IDjiI4kU4LF+aLfhUQDLyz2d55ZMJ+1sN40Ceyrgm6WGqR+YtU4TL9oRk79Ej8kVE76d41Eo1X5ZfKO11Rz1GebCi3iOjnGum2zGrws15HYMnNXczb0RXHNBor6G8/scw+Ru0fYvX8U7kAdayTZLGx/G6gZBiIy/6NABTKr+wxLDcuKgUYo7lOT3trbEIYe/R+8DwxLI6oqlY0lQr678679cqiNymczDMWk2McRRHYrbm2bBHBLmsfNLxADs4E3n81dhrdmaZVGEbBgXF6nyRHc58bKVfWUI9myXVaW8Us7cA2QtKSehaSmhZEmz7WOI3NGkU6DOD7ZaDNGeXkK1nycjMZ/HrIsg+DXLdqxoYzmaBeGoiszZzm7+0MByYnY/46rR6t++9m9tO6/WA5B9+vabfqw/cU9mIUUTKt11OtXB/3rJkPNJfxKSCq9rmNxmyJkWJKzqCss3bc3v9zREbKLf47ci8aZ+VmrI01fOm+Ds0IMyT+nwaNadOb53+jmcNVJCIBiv/nQrD8N/GHYIsd1lyVn5ncCc30RwIOGc8InqcYTG7jbScg3yUtyaqUGWdcGpiyld7A5lygwr4cQHPGUUDOgZH2ATq0gFe5ng8KdLYchJtvUnenJ1ffluOLGhN0BeyfWN7+84McuXAoRu3x1T2p17Zx3pv9yMv95y1YgYvXQB5Ci3uqCllOvTeN/z8Jkocf5GfO2krMDIoSWk36hYZehgARUJsIclfY27UpGxl1qRawLxnh2D9d2eg1+Ixm2Uc7vMAVETrodPDRb1R7QJkCdOyzW9Vz/X5dgJVGeQBfPVP99cKnQCrqaOFtTtjBfkvQmAzqKhQFWbdXpqd8c/lqgXymx9jIIqsI42zvyYXgwVlqvFdeialfErVwMx4t3juT/6kYMb7bar1KbuMVldVPdbV6NRkWFMUnFgWNnvyD/DFzjCmDiQRcAuS5s4GRF7ZonL3R8yRe46i3Id/yY81u/mfWYwKJmtmozDvT7IECy0fERRgYZ6VmhnN3V0LuTJbcQkT0DHQYMvupcCjXqD9m7dkblAr6/LDRCG2bnVD1HFbqGi87tN1nGWnwCmIOyjaWhKYt376eUY+mROQ7RSfzXukLQ2FU3O+I4u7vOEh2HH5Z/ZETw+Vpud3EiVh51sRP7IyKcdGO2EyZfbBvTE6GCf7YyfyjABs83qvArtiTFKkZfKTt+Gs59ZC7buErMPR5eX+XY9RvAgREkNf/9khAycJ1Q+xPwgxWt0dNhlmJUuhKXX1xruX3VV/ojLHrnB5JQRmjgOxiHqfpufWJxl4EG034wzgw2/suUM7C77Eik2zV8OwZ07FcBkUQ5z/PYDeauDbpZsKXBAjo/ZyT04qsfTXzoMtL+KqPSj26iKQqOYMzGjC5RwyoTn49ahjgVDCL1ECLeOtT6o8FKRMO/cmzHSqofryJzWoKJ3+17FxF3iNUmIfO6qAxnznpf+V9pMQ+aejtSBi4MWS2/2wN7TbpC3FDTA2etuq143/h07DX3xM6ULDmShT5dfFp2S/MSscGLhhL9Y2jZfNyLOUOG/tozHkFhnM8hGg29R10QgR+NaxZtVyOvKqYGnucbb2Ht45sxrw3ZlcMkfNGa8ESS0NaqyzNCkJk6LIRo7q3fiTCwQJbn2W32xUNP0ipEXNhnkHZmaKg6CWzWLQRRyYruwDyHFGXJZuPw99ntm5bRlrvofQVZf5YUWFep6kOrRYu+h3PV5AK7QqgmBzoMszhnTx4QVDxbBd20DMM5L1A2G3hv1Ex+4OjZLX93e27/JDJP2fSSSx7qoh6V2uT0WXCYc1CbhAfSzWuB1zX0w+nuJrRUGbHEa9Mn3Hcvqt4V/wC8bPLUgMMAM8DRfXE0T39lwVDPT055ymLe5s1MhB7XWaZIr6Do+1IjnX9edvSroTyCkjjbtOwu6VDxSL2jch0EdCae3VCwSt4AOXe7efUfs5ADjNmAFfKs7uHtuJL0sHXo4mltcpDLKnJ0vmcK4Tl36ob5STZT/UjXbJG7tN0MRs9RU5wKOdg7TSTQVMUioVp4XIgpS/8ccXerVCtAwZUwJdYxammPnQODCD1ynguDF3gKeY0ADdITFCipw6FVSRSgRprfnfdv0ydMpc3PZJRTSlEtKE8NPe3PYsu/cvSJ0lRvmQkpDSL8VeCjDT9W7Wzh61kdQ5WRTXuNqED9jkLN681W2R0eEJJoHZ9ojvqgagT/Vex06WSzf6nhTxzXEi8C5YKY5L+wg0EJny1pbutCKV2JbtEwSGCSsN4BWRrzf1mcSXewtiT9DsU60Y2L27Lw6oPD96DoWaRseOvF52G6rptK0W8eiQx5jEou/6D4bpo7NRDUfsF7KEN1kGJx9nzXB5iE8APKDqOTQxopk2JieryS7JkhbisA0HXwlOBHZ9+rB3/LxZGY5SFWqbZXfVEoZmjcKO3f0jWh0VmYX+BY0GIKQ30LExNj+6S3sXGq6XYXitUnQpkJ+SWSK0wnL/Ovo3whm2L0ATYbziR2hbchMLZHRbumQnggtBm0fUZ1gt8JQpULnVb1ylOd7ibsP4oFzHYQ178oPtbu435P2EI475kDCtS+FcmeF8h5jw/CTvbf61Tlp7OaASElU6yiWqlGY8XWpG+dUA4+RrjFUcDxN23TDN1OcjLzuTzVFFqFN0XBDMPs4teN+LXsvknvKWRjEWYGqfOl7+Y7CfOnaCt9udj65VSiqaudHBUxJBwLySU1NGdYyDNB6+of98pnbeTRMrUJX7WOxX9kMD6Vs/WFYQBh1JFvnJdgJBFyUZ2E7zGCdJEWm4Nwysr98atP0kSwdgrHlhm91baM5k1shcyo92rM1MBsWXK2UJCtc3kGcYD+AXz9igtpR0Gu+J6hRrBeb/3QMMJuFxuYOM39sCFu77R9WEvi6q9NjS9WOxrGZPqGOH8WFgaZ7c5gaAtaFmJOyj5cg20V9RCMHfI85EbiQB1lvKKjjUuSZYHphB5HAXpePMO4uhDS2cHhEtfXvCfHAjBJMlL9PyCyGkVoY03PXyQdXvNPwDJNFbr35cN05WDoWrTeV5JqBvArDz8GocxS2jF//7H2SnwAmVBgxx94IekskjQ17yNv1cYq1A/xbZZqbRe5lU4MsIWXcXK4qKrQQWbzgbwrYPYp+CynWpUXiPW6WkmsMYQXqpcmHlcogdXwUKcYIfR1cl9OKLFaZ0xwJWskE7vYM7vJJ82RD3l7tWr7nYBbiQghKQSTFxp1FQ724cRoCS7Yl/leJiH4Om0OG9kq26Ta59uPvGznALL8/fvyLoS4x43/gm9tfA/Ha6z+5V4KUyU2cY+j5DEcsJsAKSGf79tpad4Pgde6poBor9HzP+2wUlkSiimZZ2AY82n1Wwp3RgfRFnT210ZOm6A2QsC07N3b1kS6UJdrl+y+FMMQvAxInoooe2tT9D1FknxWaiJLBFYMDtNaB8grSIMFHvmC/YOphAvYhimxCsDmnMfkOMTvx4aszSc4tPZw6u3cLu+9rXn/niq9qpoP5CLVZygRU9n+h/eiZp+VfvLIVCixcGWtmMfxYmBEtNomlyKz4nYKmKw/CSVZuDS98P/In/2HEhFEm9O+h6g5sPdNEqG0s8c+AfA6pvBsc6E4ZkypmmMuATDkZBOpJAjCu1RdL/yZje7Z/n5DZj1sCj2d+WxCApv8tZAIVwNIKr+VaaT5WgILXR299USZhxz8dRhbB1IF6IRFmPfxsald+WsXJEIdTfO56rYfSwBc84HjqDIwkGQ2x7TmBcsRvRRFEVsA5vEe6CYqDLDNZSOWv1/mROy5MbQyyuAScxMt4vFfLBW42T/9Lr2fPqabi4ZIENkMpnlXLrkMMyGAI9hw581ztXVeMuATHfg7JvR4Po4Pfuri1UPDK+xbZinWqoImaxv1hmQIIPV7eIH8cDSJ21XBXJ0AiOTXpVYS1O81UqoTLB16c+OeY0eYSN77+OhC2Amcmth3UelEYe/uJ7aPp18nGNP6N9v9opYTg03dtZKx0CCjNRRsYRvVTSHLpJJeqxnbNA+AUFYjMQY/blc/m/r88fwBPG/q8jeWZ31nBLOMpbHdSyBiuomD6oxZmhYMjuj3bivXNOlR6J/eVfe2fX3li8vpRkUNhBfB+J04lplmM73u0Ezci5plRPb9mmhy8l/0RBxSGLRY1mi4YHXhi5WcwtnX71hH6sqgv6nKRT1UA3Gs9MnCuOSoQGX1pneraWl4WtZJWRYpSi5fiZsVWyPm4kLGxwjgDDMsVBxdbw1XSznRyXXd7xp+m5RVBTwCTaqWhUXR7A/YAsKEyR/KdO8xDxNj9H1L82ESMEmz0Vui//uN+qsBTzUswkeaCt7C1TzmQXDLw9Em6Gmhn3dA1jnmDFA4h+OBITMkGDpVwHpZ/Mlvvfj9h27gKYd5C63zrWEj2QT5sgtJ8eVO58Ar5CkYHMoBl1dYIWDuJtxTtHPxbH61jBA7yTvD3sx6EfjQcxS3etsNILpInDZmrv7XdMh4fPFVD28KCZI5V+0JSE65xtRujP8Q1kQP7P+45l4EuBiqDqerNrY8N/3CJd0m3Wvb2nv+gMADRDEk18pn42P04UbhgNXcFd8PEo9jdkfGUOnsDIxzK4q5LJCuci00cEq2fltO9VL19fmnma2OTXCT8xLkMZEgeSRGlLbwkYDHXgPyaccd60vpWRE0GRcekEQkKVY6o5VBBasbXhUH6krnVcRIdtxqJcy5EVlDcLCWsDp/oB8nggMwi986gtfG7V52+FcCodtlcaAqJzKiSMTwnlaVSImCSanE+Pm/Q+Q0w+G3faE7g2qGjFNw2jLkycGFudQJzfRFnemoqx/gwes/NjCXIDqCDCNRo4O6sIP5fJIFDE0kqVP1kTlTLHiRgZkxK02C79q2MWjDStVE83H6DO6vOISHAa3/aGq/+hep+h+VSaEUcmLwKgFqRYVjqizy8q6L/xYovlsuDYGj4PsNIljE4hy+18NjDlagCekTRddlNlbfYW+JZs2oHBoFbhiUvCMn1/g6aJ0n6K1mCfTYH5/Yz015u8hwo6PUgEj7JrWIyPWTdJWyDtuIV1OrMaBD/Xt41kgOf6mhoMxlXRhPcAh46f1xbd763ztajHZMVF+xJ9cg6HI7l/hBlCx5sHbJA5Y0r4FK6UF34RlUCC6D/Dzw35zHaWvF4ThCW5mIB2Ldz4J3Y0fn+5Jh/nPD1V6OXaB870cAYy32ybk/pwo70nLakcC3TVTQ/eBBfFG6OuhghucSpqZeFjm7/xZCw4HdQ5WgScH5LRToSTXi9k4p+HjX8TdkMaenxfUNfBYlgsV2nfBLXt/HYu5aR2tjc4zB+2J4oNSooUkWsXwTtwM8eaWfec0I1wpcP+e2voMTdJ6CgU/DD0C9SFaN3/Ipk8iuaBRvca/dUkzBIVjI0j7f+F4wxo4dAm4mEwkLTs5YOXbsWVO3MYADni6jgFxrx68tJ0id8DHjDWst6DTAkfX6z1eBUm/Rgowg2SvVBDu5CSIp4sEp3D3v9gGWQb78nvqrVzarZZAnjuDlJ2eGjVEj8tkCNxbCo9RQ2V4X8P72Bic/B6Uz55SlJ2pj48YI7JmiUgWsEmPZpbCDkgbc6nKsmSBnSP+gzvA4sUpcwKsRZGJ3UYHHRCFGmNNMTdRzYLZ+Si/J7fA4YTQn2Bm77GVivo+r7kIe/3D53DdFx6QMUFIgo66IQkdRJIDtIoJmkCztXnshSsPDgOGrpwSksUgzUQl25bzP3UqaJmOobRGAss2Wlmr7ueHENEpKz1xmTbfmQ+YdoSVbyDpWwKytqzxiWSBcB8mVcqKZYtiLYvhFPksqr84wbqd4GkTDCxyiT4W0a4ZXJzJK0o/+juArKkhPUHka9vHO9P21kvVDsXVe1fnJOZcCCj89ea3TxDLx4nxxmiuFz7MLFVITK4BTM+DV6uR5WEnR2sPzz7J/5cdxhhpWpdArDpAEc61DyLM9AsKIzL2GCMh/hs3IVo7Pv9k/1qi/c4b3HD5IOdSV/dG9NNg63v0Witap+/Stw1+uoANxCuLucYkSrbiyxHOlNFYb0x7PP94jSf1+60xz3tsbfVB6ituFy2SbOUFoWftlmW9iB8AnoFkYyDNbhPEioOZdd/hrb3CpLlCmr5T02bxERvvXpuIry9Glr2XhY47wk7fxjm2mrfMfhpKWw/vHwuQ+7ipzlZQeufhj7BhNeRjSCvM1kyElpmZgamz/9fBE7PhUU7P+KL6OZi8s+DqPw4829HGhgXwSSgtUxeN9vHKYSQ/qVqt1Zr0BRPTLxAJ3T8cpJ+Fycq/4VcLiQeu9fK0hZw0RP87bjdfTJ1q85ZwprUS3L6IDBlRRiRJNJgp6VH5JE9wntuNjZNtwwOd6nBMq68C3Uaqv6FkqSUMEPZZuhW8bMK6Y5PHFgeuPjfFWp0inuJcfjBmXCXJbluKby4rd+QX7XQWF6q3gXsZthvYOMhflJYlK/jShJXZfsj3Za2eGhYNZo+4LoDPzXXDOPZvNx0M0II9eBcQ7HIawJtcq+a5RdAzge2F0MZANlJokHhP8OFpvJSUliKLeSzoz6XvNpYXy6Kr1zr8gxilILR487h4RL1tODbzl/JItiuKcqtNteQsjYv4wOQHATaKcz9QddvMh1z3G2HY88IIYB8oU5q0JiRBFcUFqWubQDbLgKh3RKtKaaQUIIK4mXmMI64y/8zoUuwc/gs2DFoBqR8Afbk6bF7I0TUwAfTQMZ/DMuk61GfBBo39DrywFTJmVXrsFXtAZZu0WMRxIV+gQMNGsBC5t9FhZD3ZZxE9jVV8uqQ4gug+aaYtp0DbAJhu+g2z9VSjb2dRHLzl/NiBDuu447vkmYYlUaAWCtRw2ffbgQ8+y63HHy7h8nhbZ1t7z5iOaYSdsXY+FBFc3j0RbaEVN7VVohWHYoVCE8Wk+5SX8dCxmyonCbW7JmasHFPXcNqRgxQUigLLeR9s7qfj9XDhIpI5xJ/xDdtsMCvGXnVO/1wA8parVSYGqQtbDADeXY4Vih/LlNj3iX1D4UCalI+4KXnuIDUFPIJGr2gQU1FmUnmCwne2p3dLkt4+rlQAXbUgHHjcddQe3vuOd0A3atEBpkfd1cr1UyUdYUh0X72LeD2LO8MMvTCQsMd7iGGn0QKBO4Fz0f3sK1KB1zawki1P6RMVJFPRRYV/U5qtiOHm16mdGBNs31V9vTL87hoFoGLHShlO58qktzZf5iUdwTJdZvIQw1tA6z1+9QNBjDWvr/geX6EY9gqFVLNznpXp8jM7iCb9F077rd5RmhHdnUvKFWXSsS/Ycth80rAtIyoAheZOwaHJW3dQ34IBw+k4rc3LRQR9Ko9ywFNFtnRg1V9LdhxQnYXw6McBzsS51oge9MnAFO2hgYishLGbbMSTpQvpI3hR7yf1VF2z/h1sL0YvQieT8F+y7xVIagP+0KjnpxIKbFH4Y5yluE/mGfYUomvsOQeIdFk/5GNs2OZOMk9LecgCsJ/GpJLWvZ1U/zTeGs/LiRGKDM+qztB+Zxpoh672DU7Ct/VG0s7VWiMDqD2l6AjNJUNTkhkymCFWN1ocSFj5tB1iXRCjdqXp0xjVLHCbE5hmI5eZVQEfoXmK77zzUUSJ8Y4VMiPCKtPL0WPous0/ZEznegBeWXKgCb7qNJGHfePxQ/EeX0Q3m0Nb9QEUawZIZgwyMX373ljil/fC2Y8UnFtUD/lMyZzEOQegunlPVn7QG6cNR8b1/dNFKPbxZhNBIKTQFLdIebSo1uk+NwDZKArkir9pMw/saBmWMeNGfZyUDc3qxdSQPS+apGoGlul2UKJtRb+Xu13xlkAPH1m8QikoVuFxyHw8Q9YDsDHMXHjnCGjEgKfUiEd6HPcU781o2Vug36Kj+o4M1JESuQN4N5KFsFSc/KFl3ADVqRtKJDn3vfyTCRF1sZbCAswbSXlg7iNP4Y0esNcQGtz4j24ybtcpCjhV+CPAeQjtbhBQh0vP5rsOatZLAWTnnIvMiNTXqGfw1v3p0FajUnHDpGDkQeE3wHIBaej2JnttSKpuiJLH4nQQE3XnvFyGrN5n8MwPjes4MI0h6Ac+czx3OJ0Oi7Q47UlugodPRb1x/aGCJdlbPn8UwBnqD5oZhpqikKqc/UTMLEuXwhHzXyvp547CJuruDA8FAueSvgp98C+yvq59hLFJcQOaHO3bcuhlc+8TCSGi03UkXF/xtSreg4Bg0nEgrhWcE1aoXCFO71Og2LO72YD5P5TO66t6Abp6jLA+RKd8AbkAkQtNyc36HyzQ783J6yvN44oWTnSE4wz9aswOjvgQsf9Zng3TUs0Zuw64TU1x+1jW/+vsUd5CmZLqVAh5qMegtz5RvwZpttgXys459MGV3RYFEiWebhzdpfEAVZ7TEoT66WKelT3fe6C854n6P8cyKbRCI79RUNLlj/7nNe43eTVec7nirvJBdKUMborYN/NN13Hp6dOwNthNp/lkeCQ6xHorxbNhQsbZzko36KuSsXFeAnp2xS9Fcn9WkHKPfjHK1XpFfY7VitXH8Ohwyxww4sDDZ+SWl2SRveIyd2BqwEkROkfcP6Tr5RlXFjoPaqzx+y/6IOSB1z0Lrs+0o1hD9kD03iaJP+i4/ms4joUnEysFHHTWSjpkYhmUknXe8BLKg27dau1aRvjGe0RqDViumq1qhPIKHZeMX3fvQRzp1o2v76Rs49nJhellN4Z6V+6IjJ82UFDiQG7ozCbd8sHiglU/RU8KicUbnnNAFPFSuBnEvxGvjTbrDtfKmp4dznJWj1hzay/HeJ0wQ64+TdQLi+UzZ7vWoveih6V5/34uHsU/yB/U0NIGs36Bs4HU9tzs1s7GZuVm4xpKVsU98F4TVF/tlfvWBzuFmJcFQczdIz1unyOFbWBsYZXdhq1ANGkNBTdbHzIvChlY0rPZf2ZZ/8MUeTpPDo2sZL26OJgWUovlOWBzZtOJFanAVulLjYC6Xr2KJ0LLTLtGcuVKxyC726bG4ktyjEsPJs6Z0RHvzMeMF3fX4j0b2f9m/neDz7mPMCKyEAbF57kyAiSVbohsWzr65x7lyGOrM/AlnBFSepx02eUWdWbZn9PrahoY0FQulAFNclq1npyrLy17ei90P5aHpKySWNCB3KeUYGowZxW0SY2eU2VbYngBTRGCFd23rN1kYovjAm1LZPqVT6YpWX+aOTzUgvuz/W+wGyG0PXgfVDTlNECK2gRmtraONAfv2S2Q1/BcucOIBeVEjDlMZC2K1NgJ7czBhZJCPz+EPvGdp7q3cRV0hZiB1QWig/ApC75GIAEPzmLduJOqce5Yo8qTqQU1Kkv5MtLr+DL/6AEqgFTtcl3fKHogtJAFlKBltzupgUSzSE+3ltUGfKwU1EOGiTsOLItrPvg567VwD486NX5ykdgoUBJvSgCwTR/9NQXXoEcR43BFe4rQYwFy01R7/0KoUfLOiJzEQ9vUttiuQ3bq/kCovjGeFl/EwywMcN0wPZD+WjSN1H+1rsqE+4w5KU/M94h0ftMNfqwCEIsnj6jO0/j6QFRn3G9EDB5Hm+00xnBAYzdcCqOSm5J1J4Nq1Za++xW6W79CH7G0cDwRmVIF0SoXobLUDgzkPtevsmOg+uyrEoWNwvzjgnD7rZcSUSPwAGKq2lKjWfSD8CwlfM+0nFysmMMmjUTGqSU5wa3nQ/ULbvZJFrpv67boKRX5JolmYssNnTsXwNUJtn6QPBnUsPAEVIEaz6W0enh9xo5sCtokdvFMFpUnuEEXxmAo/Vls+ZLF8lHPmxCl8na/NB81Lkq7GIxj5B2mjtkl60R7JcRcOAREr6/MzOxV+WJpxU2OznzFJycW2nlbm+TE2ML9VTrhno4sRx8xwGAy3XsLNhA/vzm8oryfJncAgAeqS+HNgIKk6X70DIHAWlyiAvAdKIkTjWgR0T0j+vqpNmnUBxdQVeEtK7jpG5wZPRey+ikLmb3mIMojp/p4gLoVFWOHEsxNvF831GJBG0Zshj84VwjQl2CDPLQNWp2ETJ+2P6/D/DnW+L4GYVa9fK08TrQSFjY5cr+htrgjyaEV7ccsKIsbdMKT8Nt2ayTvOZ+X7HUN7nQnhn6PPiaWnESMs4zgXV69yS2A9g0IG6T0hbLYxzQ+CG+rAizYmazJ0H+qggPwXerq0howJDnuJyIfDhplPs1qG0BC7N0WffTa91HFg5sVeXyLuHuDoo5/D1D08RwZ+DXGmIAKW9UL5yXQjCHJMbDM9XrYBjELlvZTws+ihpXn6gx3Opcl4eXpYU2KfTClWSM6flVfoD0q4bA41X8ViTmE630bQkrjiXYesXJL6fj1o1ceQN+EMUyF26eeWPZw4Y6MVovNnNdgogj+vQiKBcAL+91KQ13HJOP0wlaSn7f6Q96tMKlC+cZJ1XKICyo8YgQyWRpgKIb6csOhof9aI4PRuC/NzMJ9zS1W9pucXuDonjrx8LL65kvE1tqJnm68BbV67AklTBZhcki5wUQkFBXN0K6MWchZQZq+RbsLuGCmRedrqNV8Dsf3XNAgecYtzQCKo//98h7M2LYMlI39x1xIXUNBA+dFZTahYFBg4fR1Xb/g6BqL8AEbvDDcLsO1UcJwMnalFSs+W9xeJjVVaUyKDnu9m7aURwbglpiRQ34JpPRM+QRoMQNwueED1y7/+NmcON6Gq8E1aI8q85jgjN2SUZyx6f6UYOrhNoMmpAzOgmG6r0lnzEheMPsK3ONyNvJzFy+Qd8JEUrp8kT+tA37OgRtPnN6Moq1eXqJeSeOeaCkcczU9RiGcW/fEJzWq+oPhuito3OgJDsMw9jZo414PCeLO5A1brUeHa3dzPQIdvncYOTMDsMbaP+TxWfAxat+XrdgzjC9U0eELBGlcMWntl9etfepkN/Ucsqe6V3A8DlouYb3/yScmwdLftKEuYD4ZFYKBen9BTq7l7ep8APphrIDWKLx3iE7qI62Ln5TsEYrq2/uWqXxdynP2AyTaAHM9KPBDX95QNaiIBYOmBmtwCquGoSmyMWUTrJX+fpvJeS5IvNuLGfnTwWjjlN5gK8XhXyWxYe+88iMZCWpYbzPBZWu7UZMdLsn4TSmNkBYNXBlkVcO6L9FZv+dCB0mQkbgwr4IULI+r2E9tKFdgkTmbBDx/OstFWzv/dEBWAvWVgMV+EEuAa2fo8SQAW7IQwFADCeXsHuEq9WDT6Q/9VGda5a588Tj1ohBzzwFlG3XflzeocZXPDroH6Z1I/335XNRepQUgag/e00xgv/lqLjqA19l/ybsv4dGRYppcL3OF37ku3wt2B+RYKLFhqXr9swbqxXE2Ijl7dXc9hC/wKuw9gKe9+XefwLC2dkvyFb2yQ+I7TgFdXcNScCtEhLHAA7nLgu1Y60JO0MZv8v7peL1+bQ/heeq9qaRD7k7tyoS5WzjlI03JGOp62LphhweWC3D+MxCqrnuMQ3WMrUUjBD0yQNqBkXLYDICNNi45qW71niL++lJOB7/UMaADCuIZ6v15LjyX4jb4IR/u6FqYBrwYvHv1OjqN0jIxaCF1XGK60t9T30nUqEy45Hc8WG1KEOeJA3PNNLCpBAJ5UrM/y70opyuO8OXzrMCDTujJkO9uTtvZOG8qbpHDiL+GGNOUy0agjJj/iOkJQkynH7xLASGYwYbbuG+aHwJVQxsFJEmcBs1aiZUu3tWGt39RiKbTPGoD4cNtjVgqzBdB7qsyMRSHzSKcT14cuXr3Iwp7qeib4uFYBPlii525QG3tGq6nX0B1GWYniJ++P7+ntOM6FuRXALa52WK6TPTR4EXVw0zApT48qUVjXyt22Gl+59vBJCZc5+1cR15FP3hADQLeANPC+R/aKdnHeRGkyo6wNEtceuRNHVg+LM7KtAPEP0zZxCCnxOrvXCYzIbLGbfyqb+cUg4fyJXvcXJKxT4V0AdqydN8JoLMCQlqi6e4emxKkuCLD89uN6FwOfsUfinxL8yOFbWdb7aUSRAohXm24sJ+58Jf5SCk1Wqsoifsmt9U0D1S8stZgtCV2cFI4iU4ueWqLSGI/cH5Hy06f4YcrzARjKhvekklp0y4e+FiHjVugk/CROfQA+hKoXmAeMF4so/5fLaJ4KiE8IVhsfE/9YHWLHbXDJUnoOdnDZ3+47/r7nGIGh6kDNMPWYPqv55R0GAZcuNuM1t8LcijmTCVI+JM+6dOaizHRYiLPncJFFdK6AEN2Oj+oeXp2p4hH8yVsXT/tGKueSRBQtz7dfaDJfCLcZIUzrWx4hJNREbudwjZfrNGRLuN4e2Ddmc4Q0x+CzjpwbfX/U5FULJ4YFawc0SA0xUzXBtj/Xhbo0hizxFwlWW14/c1IMZDKaDx9RRqHx56Jim+gGraPLY7K/D2PywWO7Ma6bYgjVvU1qhr+qWlFp4Ze/Cnze0iG3DQoKSBOY6BBFhZX7ZPX/yuAxTt+6+p0h4M7eyKSi7dIhfeywkFbr6FaLLj/2n7riAMtoRw4F0V82sR0Mdciw1REJf7Em/FY24v3UdIXT6bQtUtrTf+hH3GmU5T7bPwj4TeyQTNOSHFuPKxkyAcOliy6eZ276krArGYPlkNQXLna+4TzJT9DUC7eCe1gwIVviUF+b6H+zYRMa+CziDkYLylVZ7d1cXPGJM3G1+fy1EFovv+DrEQ5JSb9/RZ3AVBFin6jr3qVUxKxNjE+F/R7pP6kTyb3ZzQ665LNs+SQ4My7B9xU+QxPzXo3PRcj9uMQvNSwW1iqwUQRep1B3Zg2+rG86q3jg4S37oAbspTl4tVdnCFBEjwqDMBML+0QhWiPUthewj27b86WbLdKfKyFvjpO0zI8lW8TOdlCqxjgMwxIyyg+Cz07HVgvg2vzqmYUbAqI5Sd/iRn0phceHayY727T1LoG/lnjcpqfnFxhJRQmM6ak1wCjC4Ak1qksUXetPoB4hcwiWZvexERFjlnk3HUikRb8dwHY/YmlBw8chYKovKVCfwgLJErfHTC4o9GE0JnIfnic2hxSVpf0bjz97xJfzrNXkuwnug3k1SwUwyslpqkz2AEvKdOksmEmtw9aqyjWAUGkP15PnexI/IayYLFOYeMWHSmDCKc2urduPqnmoCuQ5SBWC1rmNjT4fpuWMHKqR60/FmJJuN3b8DwJIZCiVySMlzWEjR2mqP4QU2RoA+I8sqSDFSFzWzsgn+NLeLZ2pMuPMq0po9RPDfaVJ5IzM3F7EHu/nfYAOC42IIZjfcnizABJVt5/qf9ayfHH/zE9925z7UEfe2Ve8BdgBhFQYDqRzoVCgpZz5sjDWNo2t96rUTeWvOBxcy3SED4514buDsVK7EfDqwSsrAcfXMDEtG6ziDzsB2TT3DYJmYlbylfvPSzSDuUHaA84UfDppf6dnYDiLY/fS9EewOMhDJpCPdMEt8R5Gbv7rsatrmb1YHSwm1o5qexE0pJbpqDP7TMXVr5VwMOug/oVrH3SNKdX2YIL9WYFThOYy9SJImJDSl2sHvVPsuzX0NdorIp4hSWSOaZ5Uj6jWO5y+mrzVJO/X0xDxMdnT78+QwoNTPRSZfIb1vpS5ZB7EvTR99i2ezfZa+WtBEKXyoPosYtdybkbgQWaZn5ttPrwi0SkANyBs7/UYP50qRXNtqCB1H9bFgRS8lGGpDn6+GfnXLPgHmyxz2r/eE9fZIK/77D5Eb9jHxjAH0tuB7TTudVRdnOadR6FZF7Ds95Fp6GFkMgji+MT2R7ze2p4cqxjWVX8m0lTJ1tzt5nIN6lLHiXzZSiaui7Y02k9lGedu/CvqlQ9OUhkmIE5+ZNvsdH2SznieUcg42hy+oGGnt1+avpw1EjCJ+22njLlkBs6B0nAJ3C1ma43RJPGQ7xjj65BwUYroiuIBcokZAba2xRbb7y0xcJBiqAhv1EHJ803bVpjrKOAPRYsP14tbHC3M4FFEPoylXyL27854vF/Ply41TnTR5TSGcIOI4tsOk/RSPX/tNHSoUTHjvonwSdPYnAFVbJBzzlMsqcMg7DMtY6gy+tm7t6vpAJfWRTtZGFWI7Iv4QsJzmk33jyciJhHyRPf1L+Gm+WMaVfavIhWTQqmcAzuGKpLLRV7zVXzHbGUji/YOmF92JNwjUuy156ytwEYLlIF7JrEn9S6iW6iX4twvENpfuwiLgnguuOCBRwUO302tBYVwOguQAGgS9hyIYoJzMCtzj+CB9w/Y9eXfiZdecyXkOtL1/MABV28UJUdU2eHfhtOlEiSl3z55yVgj1odwSBzKjdiLDRyBnhhNGacluFj77u0mqxGxHPmrQQOcOgFTcF2WbX3Rl832Cm0trK/jjOXHZlvdhAC+/5zu62D+MNe+lDnW71j3jfloTumlOrONii5Nh0aFgLjRBy5X3P/3pnGp6nvm3s9zb9+aiShvFswX1lgRKcukbOiJ+aM5xPsn56y7c/RsmUViUsQ1+WDupXwNtlAOa8YmBi9ldLhdwgV7dJkngckKJ30kkiWmPK0pUYyvIAwloIptP8yH6IEG/MHE7ko42TPyLLu1e60E+eWo682i/5bbEJ2dEvJL5IbUdVvp0svxbIXd+I7ZhujZM2agcdAZNpzkac6GrI/xxVj4RotR+qexIeVRgFUiH72gZSwtOcW+K8ifmyCvtXFf689i4Muutu54k6LbFVL4IexhRQsXSSAE5ft8k8ZWX5/3Bpdr2UJR1wcFdFIrsnnIh2zmqMTiOcwcvEnwyRaarOOlbHpW5khE2RcfmZ6g9xbq3axPGqnN2ewlMxQ4JH2aHpqxUG6zVhRf5d2m1yJ3bXDWFhc9tsNh9yNJIK+moJr1TXkUXH9327Cjm+vT+LhKTUnvtEihb7lDQapTydK/W3ovEgWaXIEIxcEzxC/c6Jar04b1ln/sBEoDQqfCbERsw9zUWtklEeutVoYu2La9EXu+yqgIRXuQosvFRx+e4zEZdXrqzekKYjRbnr/9dSJelkZJHXYJrXpMl/3TNUiDLn/4N76Ca2D1Px0WuD5ouXME/IyvjYgt95qfrmF8psULdm65JT5xYs/lj4ti5htBS16KNnxN6png13YRkIjPPy70ZiWWw/4/H+Inxbk6OvtaiWPp3ZWpIMvuLhV0HmmtL89YVS4Wxt/uCGApSrZqc/bFI0xJoVh1RrS4ZcYvoXkZrh0HA+7OEEiZfxWlsjWgam3O6rI4wXBSgt7p4SBxOmvy46yXWSe65Qk5nOm1Vwua/NVmrJrVT6MRl+OI18FGHHqjhzdNDlpYTwtdFHno33hWCN2w+84MJrr/eElCYgYeRpuJW9lsAxpOMg17LVM74at0qkXw9bmdHL7dY+Svh50ZretOKLA3P1pUftCZqFxjimss/o0RjDqoBP2Vxro893ss23E5DEFyb0lLfj0D8SxO03zq9Ej0+8dIWmR25cmm3o7ZKYtaEr5ELeEnMEL/sdm3CkhkEzOXQMAXwnPKFeyBqH68TzVCydovoFzaTu9T0SWzM4bWc4cVe8fmxolHGjmngYm/b+7TaXSiITJd1gqARHwt2pDZR1iJYyOP7Jw+R9MlUCfkXXfL0ZLc/6Bae1LSky/OxGCq68HAqYF4fuEqBZnVmra0Oe7hE5lA/VJsbaCwGd+mn0Gn0xuUNT3D9+kQcCc15hmOu4Bv8xYbDvXkrqfyZnxYcwC6M1EkmNK5yhb/VyAEu4M7qTxvUAB/yBrIm3g9Uhrvjug0uMD7q9NSOYmojvfSPEsPitaP1jr7QM6aUq61b+3MxQ3tymTzIrTsblh7avw6viGrxuGaSMlSLQOlQ5XMj5LGIuSQH1zoRd7521CT74prWpCBXmqT2eVthiGGoAh6uWYXkpW+8MzhC8msh5KjqM+YmCjAsiSJrI4SDF+vZ6FbaUaO42hwW5U/H9+ylmyU454jl8HDa4A1gfQNLxqfl40Ix/0bceo49Y6bf+jnZybcR8gS+qo88vY1xQvCPpswGzMmLPoZJAPos10FiGLmZnYs34uK8WBIsnf2QLe2/Mzuj3vH3OJKhFfp9qYdb90zJOMqV3v7W4i+BaB+Hi+IIoPgM23SwMSIFFJhnoMfUarir74E2ySDJdANPgYbF0McojRS9YITjrXnPTZ4Bavu+oyIjNJaXql7gHa0U1sWOMKDhBSdSwjwCOq2LV0x+6XKf6QkmAah+u8Tv/9P7N94zD7zsAM9utvFlTJXbP1/PyKKZsv8HSoNMJ81QYxHjlMjugTa4slU1rd3Ek2+GOk2jzJfM0Tcq0qTXfGkqR5VjReL6YEqdRRcGxrPvvNoaP2BNCS48DwPvO6eWsMyZlTQ8qPRqkURhjQjejxrlg124f1MGIYN+rWIZULZcrkKy707r4TZT7wBeXkrgzLJ6Q7+QnSAeLozwY+/rjd35WL4Y4t+Uj/QVYqIBezovupwggKP+T2/LAUXS8WtUvdSYYe6Nlf1eG1tY6YEkCL7+YlWqg2x6vrI0DywTRug2WjOXKVf27FOYuVYUAqF1fLziGEGxhkv2Voz/TsE9nDxeoRb0b2aA82rM8WfuPjRodOyxQHAAWqxjBeXr3J6LPC2LvxCYOOP9+Zk+qi/a7cnekl+Jk1A1hBI+WO2JM0YfP0ZDdC9XvuBBW6rnOTCjrHN88NPKDol9tazNr3rNDrTBlvGb65RWOsUIx9LNPt8UGa2tgYBHeC7Q7nDecXpiFl+DC33S6QQyE+vE6LvkOFBfELAomoBpw4naYW9bquMXJeUug6crtsuWklDzVD32rzlzttXGjnDHG1NbjyKZR3tXGrXtN85QMXfzK2uryok5/KIYmyt2cJ5Efpm4BG+ouHjpX/K5H56/aagLzs6vEEH9uv+SOv8o/vxceZsxMuhXk/mX0vXESsniwyVSPCUQyvW7idGfNVQs8sfXBwpL8FC/Ae2204IRISTtQBBsNV8J5VAFjGcqPhG+SUxI9c/TwLQHSaxkqBux6JJAJaGvviuSy5SBfy2kks8A8bykmQtcyDpwYHr/GDQlxMLJoDvUuOf777OataU531iLr/QgdWQO5dEIs0jAaAN/UvvxKiRysSiz2KplS8K8ZNJHRjXX7aEvy5kyjZMS6wRDyzONG/KhtOXHf1jyyMOvKZuFabYyrGwca8cay3vv4Ab3uhvOt6hdq4XygjWrS0ZpfwESUrFqH4aU+k8BDHb7lYJtxrvFOv1aIY/hmoKH8VV5q0ivZA1LdUx60sZeAJ5WdH4D/WPMX1H75MfopvRa5mAEwPqw18c4Ao9urI3RAFFzo8jMYvtaTzxps7GToeyQjKQWqE3pm0fvDjRn1fmyF7hBk8GFGEX/S2lGcoVoZvTFMHhYuzf+pY01d/r7LdYF8LGnUEhQwgKpxuO569wXecKjJnJ4YDzA2moecEaRyXMIoslRegbCU2VP+iXUPl50nh0hhHFGp0KXSMiDCJv4BsowwUN9CqlfUumSiUY3xI8LP5LkAMx33sS3h406J5tY5C02dEw7RkMvDr7jWIqxlyWsM655UgadHkNgNj7aIAmPqj+9Ad+I5XcgeLNfO7+YewrVu03TxmjGuUaSmD0OtsqGhucO9YxTEY0XS+HDs1enMuBBsEArPCtEm/pNXcpqhRZpQvqtQnxnSAbcRpXJCU7ML0YDWk2JV9AczxikHJIDw2NmwUSrWPOP24I0LRb+sPS7GCYiEwzd3hGwJU+aM4K+mtyBJ8nkZhs4IipX1Zrw/D2hMHGg57xjPKoMd0wRpreIYbqtBbuwElZPpG4UzoImKHgjh60t/cXy4ZxYl9pCvQdfYvJNINGjF7066sv7XLSiJSO3P+hJYjB09lWulLajx8s1PCFLGZFkuYMwdTm2mUMf4+LyeI176huauKHkSun3ZlU05r2I0ngOzIecbAQfDSrBy/vdh/DC4xkq/RPbDXPZGYZ0MVIAyB7d7779xAB2EGtjWeYkOSTgn2RqKWeQ34XZXMkit9WYGl4zQL+9e+PxZbZpswN8DFVX5LjnJldRTEPfyoIw20EMulQcuCW/VnzkWAaCC3zKRzCeoCq/FLDoxjzligRMCrpLA1zIMQHi58BkdF8BoO+EqpG+H3CpQR8Qknu8+jWkn6NYSIMavc7c/7JQSljz+IfeRSvGG+fVxcREIff24IKXGBhR0O4n/cK4Ll8pz72uSQC8ECGp8cS6Aah1aqqz+RVNL22OWyGbus9FIZHbY3efijrW+6xTMsUyjDP0oCkNGegyymSi3dV7mgkH9LrCBh5Awpsd2WoqiQCpWlgX++xrk/F2YjFsZ6bPJYTUvGuP0pIe7lBIOpEFQikjFtkf5RQraKKOka70XiWPGRmbh4IYn0FB8UCU6aW3PZ3IN6t54hiL0o1XQ6haup3tpUyvOFKIZkgNM+Y3Nru1MvBEwMmu5Kn/aEf0OiQ//hZVbFRocCchZGcfj78fR19LgBsUy8fqCpjfAzQIsyA/cgXTVZVC2b+tuGimkT/UkWzoEpRZLo+BG09bTcQib/Hjm1+AAYI02cJmgwXvpPCLjgn0bd/iJiEFAExEKqUp0b8E7kZXJhmB2r+FoW62pm2Sx016mVIsZxKsdMgb6mrPZ+J4ibrS2Lp5F1pGkR/bxCM/+pfj/N1yvFrYz8xQsgLJj5wzgLD2kzCGtIn3FwQ3smIIWBvXuDRkoDEEH/MwqjQjmt+HH9P0f4gXXAK8mgJRkpL+ZJaZXTif/hGyj0iBDqR0sMoYf3EoXbLyrc0xEj0YgZQ+7n0QADccnvh5EDWT/Q+XE75anHYmqeYl7UP7NoCU9hUqPACnAdXgJOASog3GilRsR5kDbUPzBCGM8RSHT6w2tmZFLvrWtsvEtw/tgW1RYITLWt1I4oiEFzCQyh+bBa+/BwTEkiY7nzNIBRgqQmbFUJhGErizp6m+t7ZBY9bN5DjCPvfB0O90uPnBvYms4aS0mnFBirC/PKVU++8DHNDrPNT3FunpABPrQVnBm3PR4jI3H3OG9YIHxycnjTGcvdccQoG1QJA7xHc4/qnl4tsWyF7qzP1t0cnipMBjheKZwQbgBHSReGwDzwNFfmo2DAxKNDwkl3HWkMvV0SeY7niK3MsqwZbXj39upYodQ7qIN5QpZp7E3Hb/lMf9SaRncN1mu0pDWGIyHtb5GXssjHlPSE8Pgql2vg3gIxUOvV7Xxb/b6klC31jhgAoKK9gbAorJ5eTWWftVZeOvo67jHppjLh9q3XhGdrSxElfhAel7hqd5Aqn/VmDpMSbQ0S9+aYKei1ktYfj9eX6AimBU34UXz7xRpMXF4SE34lp3lkHOgsgQJkHYVyxtHLSqhwZa5ZY4Bovla0Q80NTGEP6dRbV2lv6OxBp3uGX5bay+mIyMDTjuUIfXHiAa+i40Vnh69svMMAqYj+pTkkuldANSQF+zjZUSTNKr5QEMJOx1zpbqCwhfYPXMfgqCXzudqtyoqSSejqOChh9DU4FJ1rk5A9vVMTAtjS2PMFmtrnJXsRvFBUJST3njFnvyQGU1gicvpflvPJFnpXJRqCssUT3So0CtJRWqDm8dhBNVJoXl+8KvLJKAVd+sy3k/Fp8P3FLKSY4G82Y50gYCiJLohdd2Lu4vzVfmiBXDnQFfDv1A0ui1VvGwE2x6cxtF/qsmdG9HloRZgV1RGvlqgwS1a7CH/RrG6iRfL1ia23HhQv9BERorO3klXTOY3AXZikYjHOWpuw+Q8asayByMnfdJhjFPdbAsg0k7seNDVQuqAmGRPCuUh0/tuNLUJz9dGB3YnvNzYMiDc6YZKNciA508G9+63agZ4e1xQ4Qn5t6jpRBKBFi5H/YywRo9F7hZndsl5liSJxV/sOeXllOyt/iB0XXD+N2lz6N+tEtWUk+SFeBtdb/OA/c3g4rgyfCtz78YSqNzK41gP6n2rGx4PfzkYvaehiySqlmrKI14w/v4Wq868KOPZPYWoYrN0SscPpp73BAt8Sde3h5+chnH9d7MuINPidRtVRKd7DMliKbSkbeuT1SuCFQJb9JyFhOT9BYimOMG/2xcL4NOzQYUkHRL1KBewfAREsKxGSrsFY7nuQl8h2+NsuQADENVWokFeQxA6XsGVDq6V6Gm3aUW6IEAXFOMx9JBemQ+L7gGDyZqoNnP0cyjHrfXLfuAbm+SRhGgbXaRjCKl3LtdiNqvBOPoGXA2Rr+mqGduZul/0Gz/xdIHmRBDmQX5IRPy8ciMCe8JgCuDgjId90+TaVyxUfbiSobx3q6iQVm1v6lXZEY6x0RA3JPqUGQ/kZjhjOhLEAE+l7PDWfWNGAb1TplwjN2ChCm7WDqNKbm+t/Xczwr4gQOH1GIgVwisl+ZL+OxTj5eQX1xOHrLIYFAK5VFluxkkvV/FUYLvflFN5NX0kCbXR9g7mVNDXWlm1zfE+CKurXzSrBn2doNbGhH77cEbGaxNwIC9mDZ00LF4asvlGV4imYhat8+W2cELSKHOrkVtnXOQ94tHhQMFDr4abJJDbwOwyzHco10L/X2ss6QRjExbascNs+vfM4Hw0q3z7bkJC4MPHvpXLj/44C7OgEuzcLpp9w0VVXBWNTwVO6Wno1u0fNDo6gO/wZviVRHErXS65dAmJMWp64+l3f1Fpy9cqt38qAoMFsauvqJQyw+iLHWQfqHAyZ0HBXO5YFKwrFVnbwy3lZK2fUUgY8LYJnyW2kztXj2dm3kEgdWRQVxyGjie1nlouye/V8+C1xyv9wK73sD5PQMddNW6aR+2c2mamNs+3CkgDMdCNBGvFBypOml5fGFJWvTwY0Ta8Hj9jFSG/EY66wSEGeW2G5dduSqnKK3Nv5CtpRxFFjigywN1IceZns7ERchCRllUXDyEjBi7baLDuNZ3ssucjch++xhM1xJ43upe4rz3pwXLyNHKQze/yZK6fKTVZFRrFYZaUP9HTwbGRvA6rKjo3mDOgL/aUmWU5ppJzGXCPZhhYbGZat0TRGyRc9jrBR14H+bIKp8SFHoZbkvTpE6D8GB87hz+J/q7qnrZQfxF/SSDsn9jERG1Nmhvg64WX11fDsFlIFp1Mh5N4Ta+zFKTGRUwTFRWnwvjGv3Qd4FV6AI+1N3u7uoYQ7GeSyIxrppq+aGy6HjAu4bsjF0pw7F0RLjRXtu52/NzUID0hyn/wcP7lwPxdbKQIy7XWlfQ9m9x17pXbWDijhq0Fhbxd+xrgLkpES/bzbCSE0uxv6b227KhRUa4irW96KeLgjwcabn4JAhPily7iSBCOE/61omSBeC57LzpjapzSHct6VM825N6yBgwz8TUVP5Ha7NoKGsfg3OPOvulLCZDed8+RSSI7h+NLwFdo+rxRMLr0+BnP5pCNJxPjuxgyxu3dhBonpHmCku/wd5Whv4+Xbqa2YXJLRnGpvv1t7hefm8+fBAozPVY0GCBakb3SGIoF/E6EP26UHFKt6HGdTZkiJyqAQXAvfMM9u5ipd+2RiyLTPKbd67h5RYDqmqP1JIYsJ/R+qw6AwaU+UwsVtVXMZUwuVEJ5mpvnobUJLa3qgM0LUYIbbiVKxh+7aQCR290Q/cmrG0NrUPHcs04nzGkA6XOni3IFwyJU69yMxyJx59066NcD8VORsMij7AQcFT/xzYRQbQjCFoJgA74x3d0vm91AgtaVGBHB89PokFtFcYFITycx9xUEYT5gnQBVeMY2fU4CIkElZ/X8boZz+TcPunWk5rgIaiC6hlphYDrlSTarXMTYhyH2Bg3XIjohx/ekxkzUBzWRWqO2Ve8xodliUkXMArPsx0JqKg5vVfGpdY6I6ROfTQdyc/rtcG97IPAFhCQeYECm7eGGWXo1+HcJubFJkMOeO6LtBoLFpNbBy2lkuJ4Gpmz+jzKS6sNJ5trR779trRx6ehyOWb3uTvaWcjRv8yrdKPd/ZfH4Yua3VzcaUJsFtUdAFuKail/8ByNU5dpRMnEqY1JipltYrqhiwcdMvozDgLv35bEsUEDQnINVkvribrYXTGQUK6qnvjGOuM1H7Wxdn6jw+ycWiSFwE2rbuxF7+aqn0gl6QXhJMIzQGGnwApU/LPbN/FWL6ZMX23wTPI8YZ/rcFOXuNYI62l0uWs1e+sFHv6mu2slltt8CaieXw2lMD63YJjCW3D9LT2VaOOH0pUtkjtlEAf2DCdL1FbJNlt83GCxL2p1qmZLtvusyWmDQKlsPbYkua0umxNmjWElYVF8dqh2fAnJjGHCBvFtFNDkdPd28YfjjRxk/Sxj/urSdGEgnZHoUyiUDBlUCvK8595Sdy0DcehrvZkx9mku5nCpZsxXHcTgyziFq4deBLdJj/ypvX6hAOw0xj6TPvT6+1IDZU6geHZDlYCDtwE8S6+ktjfd3InmAB1S4iu98CyO+DQ5XZYc9s4Gs3IDYfI3aBp9k9EFxzCEZsFHzO3DQlebCZhF7/wp+lOrxw+Nz2kKmxEN+RSyDnSlNL0yp2vuuWUXeHnJHDtk4LvvoLdvuNJbFIMk2iuXhRdsME4LcDn1kkPEXSgJE4hKxvEM8Wuzhs7OJrWpS9T4w7QJJyu8siCCBW93k+8VeeKVCWGQYCcuQfaDJ3mVP9Ti3XU0p725lIx3bELqPDqbmPnsqpSCdiTTbMXI3h/oncst+Uv6aMsbcrskhiQNeRfzNx6iLsgdPTYmu5llPfvMAyNRy+4x/7Eh3tr7rnMe6Y3U75AHu2bUeZCP/7byXSTioPs2xLgGn13rsQhyLlFlK2JxogZdf08XHAWRTUZM6/yifMv4Ty/wIGtNcjozfQ+44GLQHBO2FoS9BH0WmLwWMV2Ye9d2PUwdVu3oT5gZugpwKHxmpoEdcjV0MrSpZXCUoDoVyqiNAN4OGoxkh3aFGWhhJ7zott+anNJpehldaue4exgaNhnTvAxijdtzANxP+fO467g5N5Txe+Jtvg2hLDSFBrN35s3QU9nlZbB498Q2nnXVoM5LGvLhnwXFU+9tukIK+YeHJkRVdJjZaywHbObP1lc7HsQQfQgwu3PUl22RvB252vASHalQwfIWQUqK+yxvuvY354TUvFTqszoDNlPZSwAFI6Rvgpy9ge7pstBjuYUqKapumTaUqVXKDoolvbpuR/Enni0HrMgX/Ld5tC5R29J4yLrblNALx/uSLtBoDaD2nOVC3oCRSbvUpyFlM5Rj7uHWnUCmykS8jNANTl2w34+rXJh5xI/aVDaWxnZZaiMR+SOVm+jpWbPbYSEwkH8/azak9Off0amUGWb21kA7GLO5z2UzPcDf0Uh9mEHuyDLJLVjjWoH6x6ORYm5Zx/6P2HqwRxega/aNAksm/Ezz8aS5oPB8qdzqbvlGEV1AwdK11bWkHepR8tI4ZxX0fedRmuorlYFdrUVlidgTgzpaWQqo5eV3PYubmGSfJRBYfGqywya6WhMbwjxoSm8VE9e3agkOyCQq9UVNb8k7xJ4gi4LZKx9akvyWjWwhJkNzvI70XW5QFyOC0atIrUbQdHWuCX+/VaRHLnMoG95xk7b/OiSVwlv5R8NR5FuWg2WuZbHSPBEnPw/yrn9DzXedizUyn2etUBzVwz8aMNNnT7wfMdgGlnkVOlkTz/SHP+fXVZBhDol6zxcVe9yemr49LNf4EJSqlukQ9082STUU6EvyBDgWlh5MKB1xT/UHwuwOYGoFV54kHeBy953WmlsEXR5tfjajKjCU+JhZSi/UN3v//3vgd/UQ4CA0eACKFwrQh0twFNdGESsTjEX7wDQhqzjpc0fBUEFxPl8s5y6mm67YM9ifqVez+/+d+RLdV6Xzwb/f/IEyOnrui8kClvsrZ9UBKnHwhKUAJ1hHUxH8mGTiQqkpY5RHtQ/hL65t1clXmFhOCsz0MBHAsALS9O/dJtI3KLi6bU5rMsLnfeF53mfpZ75kenweK847quPZb3OpH1i1AaGgfdrjsJG6NHyH9FYuozvVnIdIwi4KHx8dPMPGKgKf3YeGS+QM5OMX5JyhfT/I751Sk54wo4DlygQtSmnbucbg/4g9+NCB6C8G2RksZZc/OfIyZuSwMoSfyXFDqlx/aes3oVtwBhdX9dUmF7U4BZp1K2ZDWf3A8hEUsQd3fhQuqBXyk4TMCrKXH40CH7MYVLWwA5iweqW4/ClJ1B16b/hCBGu5ds7/AYUdDCVRSJrp1clDN6EcjLaknLA42aO69SI6zxFAXAaiBNbJQperZn8h6R5VcCAy8FQCg3GFSa+KARSKkcZdy9OO5ywV53jIEztd+isaEl9JJanlGiPGQHGZ2+g/DxJNQilIWulLUiHHfO+EUNC+iofbCM5HKuy+s7Ld/q3nd2F9Rw9089ql+yPWWHHkXrpGVYW+5mef8STms6XGFFDP3RNme2ZyFetFWMzSEoOn5jkpbhYPKAP72y9OObl4tW2JdJymSO5YmdcAtVoIj73i4ngmvRDMn0KWGKrkCswmL31Am2l1q/Vf/+w9ooQBnPxkljBd9O3wTdAzrzniXpPczjMQjVm7XS5cmE61xuzp6nagSGZT8fgK1Je2tOiIHqlijPxWh8wj5bzWxTvUf8utFQN0mqkZ9AlLLvk0GsPbZXfWhcAJRgxPy+BEYk9E8D1akL5vBQqgeVD2UeAyODRBmi9k4bCjwEZh2LiBAK5VcYxaLdW3pNcP0zc9rdfqjwNij94VH8x01Llw9HIH8U68eJuwIb4Hwx8g3Z1eKwd7rsIm8LZ4ErmPr1+WkPoRBh6dV9dFFZiGpj/Qv+6t98VUV+CRaLLErHQnKdBwlxFITkbaB93i7TSc/OUsTI5f4tV7f478I300E8i+2njqnoYjvZ/Mlwi8aomkxSj8Q1BdYymHmslQ2+1pwWGaw/iPJHA1+IkWxPDS8IqbRQM1U1U9wuqoOgKyN1tt1aURVwrKtdjyyxBtBg7MvfVR0lGYFacqRQEFOXG+CV+8+GOo6QrxgruGFZrT6dirnYlSsNuJJYfQrDrHWw9WdZGrCUrHwVc04yy7K9zBlqW/JFROT5/fAmOXhxu/QIJsolWNkwmCntDFW6PQkYqIdvq8tIIjeyl5MDsLPnyZBnkeZ+bU1+k0YknWl/+5CosUou6dMOxYi99G1CZ06Kdo2QqwFHJF9FOpYKg0PvDVwE/L6MzuJ1hr25lJ6DOSh2+yjFPQHrnteCsniokEILi0hn1dP1Fm1qsW6F55yLF1Y+5GLLPvt5OSkH33mGGcCJCUY6y4D91/0+ffJAbcai8yMrU6u2vSYSf/N04kz69TdKNlS7M1zuDVYj+HLibY/rkVMfmzPdInXWV+DADw0wqIGZ2E+HvvsXZnleL/ZKqaRKZrg2vuV1636KDWWZJMr36mt/9eNNO/5lWMfu6WKkzmwNG0/pQYW6xkXTUR4F2/velC3PGRwSQxiHK/HteV/lJhV8FG1aEKLt01LgMDseBGsCNKnbrYjUpPBW+8sb5g7LrpzlSFEWJxG6oDL9gSKBTSF0+oXm7wB6baUwRwFVSjf/ymcad6ndTiDgoI2LqWkofoGSBg6qS4nGfujK0t5+aFdiazf2RV86+4F/2p0VfuIYaN+VcZCwzmxxJ5fPG/DASGidkycYrA3tf3KqlvUQBIb+40dATuJgueNJfa9qQrCQmsr7MRewMWjFTUyXVhOyV4fBtdSrlERHvuOuK+kXZO/eCJKvTUzI/yoXhh43gN7JOwX/0Ct7S60CVIgXibhXaBxKE7QkYmfS593m1uXR3O6dw3Xtp9jeHefqqdVxfMf8jxEqACYy9YGeAu9PBl7JW/9fE6K7kb/tpw40EsJMacryzVuD+I4OMrvyhmuJJ8WLXp8QYukDgJaboPiVsSXyQlRBC1Ed7jC0gjqYm+DKpjFSjIWQUmDdwGjOns7iwHeacUfqV6jrowf5z69sTMcowh5BLFUyuPfH0LKYv5WAGXXR/YQ+9OBE2JG7faZeGGVs16hKIS9Az+ip16gllHqhcouSI/FsA1mhrpOT6PPMbvA1gCDUgCKJKw12lqZcL0OUsrq5RgUUMv1tZXuNpTXyxNiWeUVGC0hBjs+Qr9j8Trjm3k8qNiq8pCNlE3rGCYfbpVDCCqNs2wIUr6wXb/tBEeRUOyiCE+MUsZU+3Z1FIHAgIzDSdg72X7Nx2ob/zaJobZ4wqikoHVJ5Rq3uwzdtGS5zCM9xOPvnBGt1ymqdenNmU6Nq/BeJx+DU6Pf3qDTVzSp2/kQxMFw8Uod2AfBalLoWyOcbMqHeeuutRgXMM183mdiIpIz6jz5nqqNhhqR8OKRlT5zyd9/+M9UseN0nkT3XK1D/c0N5jma0SFALh973vSLNYRhlBW1RPJSuTvustLLXUYLe74eczdkundobFKimP/7YJ73bZdKcVgUFvcGwHrKbbEI0akOXzzGVUZ49hEyHZQ9Pnz3i2IpsVJqBPlLrJSiN8Sbqe40mLL9lWpzh+gROjfaHy5XoWvWLovKRM1BYQEI/mI6ra2sCN1hUCfQ8SQPEqOhWoGeeIqaTmqgueLJiSCT/NEgrw0tjvJ7cfSDTJE67yrhoV0CMhSHHi5erO5IRzpfDEo/uMgBwr7F2OPQ9ixd08hT23p9QvFqfoV1sD/LbLDy2VE5zS9ItmzRJxetKRXI8eyD1CNO+zXDChQajx/bUBTleYaI3S6jqA9m2kuLJCql5CvA7sr12YVA7TQweg7zlawlGoni0jGsCFB+orRfDgEPR+n5b6SahwWnbCchTadokUt1ixPot6Bffe1Q7+gpZZGqR3F69aGFei3Q1uDqtR62mEyMFo+6LXpCjK+lUF6NFgzl35RXh+7aS94+aRKszA06ZSE59Cq8taT+HvhuSOtH0cGn2IER9vNc4VE4QcNEb51HAFrUXFaXtUW75wiA5dtFSncBinUSuKPl7YsOnaneuo7xgnUkHSzxkoGkc2oWSdV9JUOmRSCWxwTUgjNog1VpZJ0dF/9W+Jj1MBddSMPV1WDEMysFwyWqj+ZCug9Hv6XBp3EIGS3HltlercTDMkRm0gEjqjDCc1wPyW7IKEljjh61zVXgelazdmWxtvhx/dbUU3TWxOR8wi3lSHQYZgF975AX/zKoj6Strm2YPQo4Nk+BFmNcOsfVBB9qjJRmiW4wxMhlc5LTg3TTlbBTmiwWfKlyw8ELGTWbSOPBpezOWtQn/vaVBbYiZ1pGcjfKk+wlFqFk6HZNqPqa5vwDTF1n/FOVJjzzYU3HEyvT0SQCj/xVp7/qRLjRiVB0PFwI/r71l6gYD/vQLarikbc5UBZnNJulIgxc5VFgWAHjXjOckFCN1Gpa4+fOVa/q4DJage9m7yKY1HOVfJjeGPIR84c5D8yS3S6ZgjUpcOMXHmXh/60HVY+oJs55kqBnk5wmihJRhmxuK29mQA/GDleoKn1XJS7k9b/fMa2XrLmNpraXNmKzdSJ65epnqUAmsXIefwUOP5wUvfKxLMiUU/jF5D+2pfU0GAYW1FozRu/4gcgBeZ0dMGbj+ast9boALWETbSK03DN1wLqRL8EUGL1Knwb4A6aKEzfNxUTi+IXbWlj7eZMItePRLCFlhM/0d+ReTG95EVnTi4jBoG2r246vCB4gC/RZ836Zka7w4XG/PjRhXX0pEY8JCFGD5HPJ3oIKmLPptKPqypnxIhAt6fEUzIvDeCbb4C9FJmQGj2OTOJGilZKKoEs36goBGgf+rcyZe0VAZDqYqqsnLCNNYP6tmgJzRh227gMqzEtcJZS374MhlobcZcfYrNqcX/JNw+K3q+k3XM5u6ShrcAah+SkcEhj9flgAufb0MHj4bq5PQ2SYsXS11CBWE/fh52Qtw3CwPFDDE/uOaP/j+CbYXYHbd4oktCqnRpqDAsFqnqxDyp3Dmnd0E/VGqiQJyt37NnbwVoYt/lGNd5BNDqGGfqfV92/ydiqkdEJFTPGNe7NFocCk3+2uwHHS2jDGHeRBLQVIlSSJUHeKF/PIWwpLgJKVkQJk8Zb1+zc7/YbaCqrYo7O1pYxh8rAXpadY+yxGsthgNBQ3RQHW+U6C1GFgFVajxp6L4pOh+5Dx5CahRK2L2MTQOs1eGeRVz+Nl1MxEsrXHR9RpBYNc/wB++jAfQRy7i6FkzLr+2QbtAXfmp/dDKpMhTVXiVVsAlYgrmBP9WLW8OzldxmfsowVbSvBv3C5LCU87qs3ZNpR9+3R3hIrykFMrFv82osg29uVYvkLgN8+Fq8TKRCKKsCAnVmS5yD9keXiUnWZHv7DaI5+yekalE+5doI4o5JAPHfJp01cuhscUiKJV1POE9fP9aR62NvV7dJQtn/anXRpmrO1V4Y9kMMeZ/Z+0ChWLdX3kGT+H2ipIPmkx98thpjgMuZeA3kKDdso4BI9ELWZbRL8HcuPUDcdEw2MsbNXIhtmTfvXBm14mEU/jTmdTJXblT9T3/ShFMsKpOZ6jvezysKcIKFmpS+HkD7X/86Zruw4UOPbum/0vS+3gj9WqiSf0/7Y6+I1oBZ/A/4+UAUFtJNXF+D2pMGYkKUMjLqGjmRMMCYOdc9V9BsoJwL25j2tvtV7bnfE29MDLDOu1mIq4mkCBmdeCd7V5V7wzru3+2tj3QWeg6omy90VkCyfD9y9jbYFLzVWat7c4sn2DKRdZP1M1Vm6PxvACQP653r+ns7HFb5vV8Vf8a88dQCQTqeTF2b8mSJtQi38CO/eQ+Mqg7vBt2O1eK2z2h5I/QlvLVZh9bLOKgSxIaBcvd3TqwCnHU7V1Rq4EpUpv9OuJn599cJNyDGdzFPpbJ8q/AtemZV63CFIXJDEKpAXEipPKXL2w9ISr8+oGgXV25XYCY80hHE9PQXF/bU6idNhO+6kIc0UsIvr1+E0D0GIyF/amIYqLWSz6klY0Rh3j/5B7ASkaKjQCYIft4GYcOgEwmOitep6B8aRB9D7LnnKVwRkuXF8i0kV5NULTeSGLdIgAGWwQ95Ucrbz5fV2wdBOd+fTuLETFduJe3m/aZOOh2bxpHm+6UxWeiKoitLJAnqpUSkiHYY3oHSo+kOaK8tio53ae4EgTi0MYDSeWoHCMdnjtvCwyNa/area2cK5BEaRhBaKN8Xyp5IURKxyi6YxP60hPjnWe16FJvrnO5md6HJJfpQhFtIgK86hnwvAAZhMk/rm4/gaJl/ml7OTBzsXjeUbcf7PBjLR7SStT+w8f+/nIlclO9VTr6ale1Jo6sr6/uhnG8zbm3G2Tv9RUvYRhzBnlC/oKMWTGUw2JiKE4gfRH8X7BqXgVx7OjAnVr41FqDJIUPksbdsoyjfES8Yeu7u7PXbySzOWLEFZx3cBVxuOH+2ygEQSJCQNgijdHs2T5tPdHCvViOn0rvgxYLqQIAMyQpXtTbdFMB0a2hYb5rEhZ82CgdUn0UHE9X55xnnI/fYAscLL/pavCbcDNmLqsbTf6TTmx0FpA2iLlgeVTSbFAUjzt/2YN7pZLBe0WQ/7FxhqtQ4PMThyZO6SXiKgaJYyjoYcZnjK8hvCg1Xhol18iZWTRic3vMBgagH2qOXQzlR89OS4KBIPN5+ibsGg2+eiFlKgI+otV6wYS9FW9WV0w/a+TwE+zZ1N3XdkkG4NeqM4Q3HjuTHdf05+RLw1vh6Ni/T9Ili5nmT6xm1xPVHYpZLJIRNpTWPCJWP7N5gE4XJnUFvi4A+OS52nARn4PQFjknCIFpmDFaKqTFZ26EmuL4F4RIr6a1N8qpJTuSAnzMVtLjQGD3iYquE1la8iLz7F7Op7KLQVp2QPduDUz0XQVCREdG92njUwC981TaOlyn43JDVjZlnmsq6QFfQaiKfGgFMzCNmAEWaM/PgNC40yOUUNf49Hr9wSM2rpp+9tYI/xbw3HQDRCL0enh7lTXfEbJasRt/lkvqxUKVuDl2cQbigvGrrd+BjweoKmF3UDERHBRo8uyPxVs6K/qIILB/Uyf0BhuVKRmPIA4S+2Uu4sZv3qz3HxIITn1tzuo/pzK380ut8EeJK98tq+fAbhCRoC08hfYW/adJuM7cu0aO4Q2aWvj2Qfn0IY1ArZoqDFHAESCktQrl+biBUQ+6tHADthZmSHis1zBUk9V3axRFdmduNm/MKa3WCKyKlhBqaFXhBQjX2Ci/YGyT9ANbvoe6A/wBhxa3dUgJ3H7zrVKQfv4+aW6f6OCDMtOydw5JS5zQLxqzi8b2XWRzSyGz4vYyJawmbhycJxY4H8DdERGNePoSC9d1xlb826UPygrgDigiTlNYZfsTOr5ks7WQNqDeS/yDDn4ifAd71FOyfM4OwnpM0oX4b3dD6q28wryDoEEUvAdw0Ou47XSR7q7ukfyJvyncBUOQFXuBBOSDxw8Jw9aasoym3IgKS5eEmrGxHdiqPhA+bAmyIrieNzfvCEUNszyYrOiLX1c9cLDRz8dbPugTEhcmFup6eSo70N0HU0KiqeM/dDWDQNk8+8ErkaMmmip+b1PPUIEdcc6Ljm7pAk9QweNKW+0TW3oYvXgyoKAKqpUBLmcuFWn6e0ok6FQghJxkH0rnj9GLmtcVoOnXFOQGtWNWt/jfsGAhjjaV+4KV/PLHWr9rreXrcFeey3ip992nib09OsljpHX44RzX8xSvYQp8s3HzaEDm6P01CqEoi/PIMOulAseHJeZRJGX4g0NEPtAC0dE2r8iu3/uVPSVYorp6OCcYdn2xAhggQ8w9Tq2mNU2z7YFJZfqx46Naj0uRK9Tj4Eo2U6p8uDjtPOi9WOgSSeBMuUvV/0wCDqjrVrIav8CsKK0rXEuS4n6XWngI0cjZ5P5L3Hu6X8t5eu8FbSuA4JCOF3OS86CLpqF0/f2IiwTuFd/RIll5YXa6xSresUBIEIrM7UDE+8sVJDRgg12/6Awjw7hB9O6TWv6WST5GDCp99OofrGgMM2lkZm+8CJp56pEtuihWCXjrIRFSCTXtXQvgaCl8EKjYuBD3zOkXhNaApU5mwQxxXbu7O1qTGPduLTeBvhQ2+iGPEsV5aoq6U70JScN2LgOWAEJ8rZWJag1kIlaA0a7T/DYyNYrjo93j7saCc1364nowjHixQ5bokPcYJv0xblfqzxM2Nlhepq6F/P+MGHWvcNjS3cLomCJP0zMMZnuY7Vq+9QOKrB8fn/VKhx9LZBj0xzVTAUn/izHTyGgw4Xg8Vs5Lhr2JQKSmPgnfii62vNA9zUax8QCKueVcNpcanrP4GLIlvqCkiEKuS6snVjRfpzIUEbkuAm72EZr+f/9mGit2cCOztrZuiA9+GZ2ssF6jnhp1Or08FWKmjHshyKbb4WtSurdrZQ9zI4p9ruQwjYMOX4eFwh70Rvqwq1id4BWbyZI90mYH2/BbTNGfoB9oLvUqF71m4wZuWOIpLttQuBkxfP9PPy3J6GmOXhGZ+7UBA/oU5FyjmcdxEua9k3mz9CSIMa8Nied2b2IxgndInSw8vZhwoIvnL0SVEbJjKZt/plQCI7MaYVjHtwomQ+6siUNlTZnKZwyBURZhXpdnarnpNL5s4unltAGMdqbWynm2cobtQvTbvRRiqsAU+j/DXEaMgJn1ZqfVnj6vK8L0A9RUjW8Ptjf3AWb7NJ4zJrJdNjBfnJelT4Yu2hpOqEIE1RZVCvKaI8qs0NTovSmKfc9G+rPAL3QX2WGy8lsKBiEOfkTXosUNVm0J0NBSn8SUZfMTQMyaVmkm4+JG3MNOh/CZOTOyO6b1sSQ9HElHtFmYboq51uOKYzW+4M04Dz1MnnWNJkB0Z+w76Qtl9JoRLHI2Z1L4CisbEo8oqBHY3x+aaA+fYdRKVjBh55YeEDZAQARwZoi06yx3UE1/luHMMvkAYoP3pJWbDi5XhKJvIDHTUtdAqCfQly2ZpZVG4L/ztDZwIuOMj4clXWK7v3NfL0jgzD5XE24e0DJqaoaH2coyd0ubPYR7DxGnxIEx/NShP7N4X+jK/03ORImFPO6FJUGXhg0sAUZ4IpeGG2ia00OzhD1GUr0a4GnpVoyQwtLYcdIMUar5i23Oi3Xe+zOCVgXkMWN3M8M3VsVwWN/bmwlFHqLgC+8cEbKPrXHQbVkJY0GKBBvUE5GImGQOF9reYi2eiqIoPYf7C3sMENh11jTqvmLGTWiTkVv5/C1dqS2Xd0uRd6Fm8u1rBD1NJsnmAI0GbTl4ipD9B9X19jETf6JvH66WGKBpT6q68qkkLKiY3ruObakrpz7WA7C+oyFQstLgoB3Nza3REvjhi8kAH/I0AuearVzlIDM6Hk67k2d7LZ3Qfip+AINlMhi+TfFGP1UnwDUaXj6UQgledszz7fxQh3RNRS9K6m/sj2wXQMaKntVCP3DVWKVJ8iB7N5vjMTcEGQRd0+dBDGQhByAJ6nVPdbRslr5lMyXJrbTNS+rFM8uuHsjNx01siYa+nhyMXRvum1uPyQ1ab3yo/bv9kHlQ5ZIjeiHEzB4u3ZxtWzmoWWO0YwbH9xDuP8gdQTBjbggAfNSQ4VPmWbulQ9xROPR9dVxPss8fYDK+HARNibs0TgRT/nxyiohxeZeDwTz7tyLv3WNCtfpdnOtP8ODVrSIMiGSmSYIDGXnZNrqzvDZqJ9WOKnxfUPIQbdqR7cNun+BGKyLr9Peu6xVhDN0nJXL1nqLiB/QQb6TPPeVb6tFrSy+76+K0m/u5mm4PJOG5FRKD9IyOC1PkMp1cB58upPD2lCxc2xpGitbefgIt0K8bN4Aw8gFFOFhGyQp+P260hy/C7JUZU2L4ZqjN+Lx3tY4TmsLSn0cfU4a4ba5APvI3o4kF+B2pskkctGkL+svRlG2fWbaaFgN8Af7wb0c8kYh8I7sMGSL9dt1nGUYhZ4hF14d/JIA07STPTrpT+TNcg2HE2P05KlRJE/Q0PzAZzsMRCvaZ4PLvwRuKWDuM0YAU57oA9AkDCZPR7bK3OSK5eIHWJm03Uv02edhbHj1O0xCD4XmhdhgIXqgplu3chul0pINa4wdI2dZKiwCiiEN5PB+GdsshCTL03XVLsxS8NwI8zePF6+F9Gc95ugnRg68ITJcoQEzHG2Ii1qRSLgsIfA5XbwS9ZiWWYvHQ9wb1QCfTtxpq/5BEoujE+O5atKtKRNjqPi3x6IYSl0ybxSStYhzfqLoNJ+8yJ2Rhj86C2U+sI63B92o0ufFV9sBhcB+l2sCFaTaJy3EwPXiuxfMEtEDcRMmUGy27gsGkEu9c+WKgITDSSzZB0iDqogEZ66csq5OQbJcS4WfuBjW7NM+yzT5XjmBesQWqdgX8bW1pTwWfqaVIQ5Iw+Jp+4zY3qzS3AwlOckT350u8jPKCYC21DbPTWXL1cearOGDl86P4g8tw8oL3OGGEJbAodlRpPnlHMQVQjwOP4/JH8KkoLCs9E0ekY3O6QQwxIqILS6kWXI6DuDLSlq03bQUlauhe5yj74i7RefROju60XBU3oFOjKrTWO7VGrBgVI0kPtAcPrgO3L1HcsKzlvLUP/8pmUkY10xe1PlB6/DX8Sba7fS+Oe4C3vIj9I2K72WwgJ8tmVbe2t1nR4HT6AFC3vZzlz67aDFjo8+Jr39Msr6Mb30BUgg2RsOUEYADhGGGVd7TsTjVLIofxQLz694d/sMFUUIgTTPPfhMyb/EKEgXHyCTPUMEwwVaq7hEqPSp4h3xJohNt4bxZkqsZEYIVgV+/ZguzgGWkXBDrTsoolg9eJwg4cR8F0YBrG1puoRyfQ134SkM59oncwfE4vCpzdSc/zCYr12Qq5UfG+gol0iIFanTWtF7A9zYFP1sBsRI0cIFgFmBDz/auVf2vXDXzITmXTVvjJaHeQVWr4Dif7JwGzprOWu1BgxeJdLws/RVM6bMXiQXZv5+UdslW27Cj2llCaCexTCFBhCB+LPN8guEL2xVq2yxPXG4APqo/8k62vPlv4HwZwMl+3L1yKtG8LCDmPyFFIHsK6BTIi78M4OMgMAIPNQLH4niq9+Ek/HdipwBpu2soRs99ZapMjK1rfJj3u4l1P2pSvto0rWASfJ7TbTTHyhq0quEeHm9CescR3nbqSKDqkoaJ+gxGVjOhKTf0lo+iW1fs7Or1E/Dn2hAwXrkZj2HGkbSFTCIlZ06LZkDR16IOqi6FDcFXhbAXW0P/36hVuZdodtZqTp7c+KTS0A1VEySijOYIgSIuDAQRTS5LuAFKQ4DS0SCK3Ind2nPkcgxSmokFiBoKeiHFFs17knkSAAppOt1Qk9+DdnrhbdptuNmov0MYcHu19gvwDNXLXJSTe6o1ECeLt5/3SBa7d8oibikgoKvC9DSuK9+Vwl1fIBD2RHQxiT0v8xVIraEefsiL1bh3paw2siBEBimZ8E+/hjow1MsMRi2+QOP6QcYmco8kHghTOxB0/bvajvFkDTCGhHm2KVCphCNpem40mMmfBVgTdCMtN6b6HQlJsG/CKk7Ay1yWMutF1BNCJig8rVGytmKUedBVjjkmRQEOkxWQ9LVhVI/K7JKF3RuBVZ91zrpwlSbBExtT1kYkG2XjuSjcCKf/nn8NO2/f4APGDfUCIRfVLmAfr23mWH/NkjTH7FiZ2MtJ0u5cEyHWd04TTRYSPV4n9Nu8l/VlR6kfBPiJJkAEyPfX91E3WIvBXd/3wLj51Uyhqy1kePO88waYmzZbuJ2g0O6FeQuAY5Cub7IbN1WZT+EdQGb30f0B6b81ULn+llf6WSIvj+ekfTElxoy5Dw2R4eMcpnJfPUhNbidn+RpP78SFOATlFReE2/s92GDMKXBfcOMB7nG9cBypIe6t6w5CwSnNjm+CB/kpks8BRPkXA1Fx3PuZnvgZn2TwBWdFjkLOZwzRFHLh4flgCMx3l5j+/aDh2ePwPZh2PjF9JxjzZ0WF2+NVGvPij7CEyulJqF+6RriMnNLDKkYm9gll+bPN7TUtSWkKIhZ/a8O5qUwGBtKP1vVvqSLwh/Yi4ymmb1YLrBZ/INEdfWULZ3Fh9uB0V8s5OLaAm2hk1BthUhCXNZjiazOntCskhc25PndEojyztb9J2h4kff9BdgF3L30B0zVteQ3cdwpRFYDsSkK0TM2Lob3egLGo/7oTmsN3f7RysK0bdcR6vLkjGPewOlDvEpkPB7YX6NfWHm4HB2U7Qliln5nRL0U/nwkRfeJoaWUrgiLD997eXQviZenVCk5dXMmguCtegPEyObmf8clEIqQB9FjEChVJ4iIbPB+ICbBkbcGgswfG/3BEvSah7dporYcua0OtHeLFDsd2v0jvkIqkHB42VHBIh3sQdEZXjRsY6Pw1Dqy6pC8wrX1KJNlH19TGOS6Znau9lVm51L3OQQKGxs3DEhMeKJyWwd2rCn62oFQUb5LeQwHBCD1SmWvANzMPVAY6fEELA0yRxIA4SP5fhA/ACo98wWrOB/GdMBcQRlz9Eg6nJiEL1dI3meehIYT7OXy38ifpMHlQgyMxJjhYzHfAOWnEH3b4GZwSCqkQ4aQEiIVP3f16TKq9x/iInqPSF7VOh/o1zMROZJY+FrJkDB8z5Gx/2kK5M8xN7NsNpJaeaTGalBwOGQA5qzvl49hYhH5XDqLJMHkLEpX3/zygSreEoQQeY5UibdBYDz9lzq0hYZyhg7MIbluOrUC1d1vX4dEsb7G9+7kdSS5YLqL4dyS7e1oJJLzfcoFD6gGl/I3JCDlIivsX4N11KiH0ehaxQmj1bV/snQq/K4W7XMSdS/DrBp6uEMxfxI/YgyfBrEytoHdd+V+aBkDRZUoWEBe0fHDI8othAeuDiu1LJmLyktzIq66GYqDALVV8FV/OkGIM9aaQP4pdY3VI0OIfnwjVne+9oQJs3UiUL184nF8H6MKFZeAT6EUdk08K5Q3xXOHUK+Klv5QgZ7Vg+Cbew4N/UHKpR7Drmsl3qD6YgzKiGMLpqn3p/FD3jQsC3amKCorB+tWWFOKylKkkXLwoj36Pp4kznaXaWRxHGsBlzYiqKp2DednU4pCX5D3F+4tWphjoRgW4kQ6fEU2ESU/Q06aCfPI+eBV+ZRa7w/VxLQL5wguHo7M52iUmsso9nT3+lo0eyOnNmB7+MMiDIyy/JHV2vw6HTErrPYPrwV4Rb+ey1wTHoELLJ/kx1bc6TFCgoP/+iSjcUhK42ct3/jY5mLIyVS0ZoAX8x9ZN0C0nZi6DH8lotKBOgv/S1AKicrKRFi9yvQpnKLqQr0vn9PvMCR6ljGLxchjcF0BUuqlrnw2ku8BD9i8qvyt5vqgzDZWOPHhRo+0VGtwFiWSzJdqnkJ9hZHyoARrVzrQ5Ks32fhspDwp41gyWi9nDMbopeIjKMUSKMBDymSZtL1YQeMAOx336W8HQv+mG9RLuDoQqhK/j8eHrqEMqg1r+SQ1JUC+SGW8HAa1vd8XqxTMS9qxfPX61lyXqrngJlQcM9Lo5V3gn78h766jB5NDW+eYs09XiiSp+sEp4rfah8tzhipgX3fbZ3Yx0UW19UHG3d0Tsj8y7LkrMqpOjC0Hbtm4RN6VY1CpBemk4Mcqem9jRj6uRQ+ks5pbpANDiT2hdpPPbGqOvu0kxWBisnsEu1GiljdUNP5jjJWg9J1gd8uuYUchC+osMSqzW60em1se7i+BbWdygUwZfcqNPPqn4c0iTIHyQyY4sVUkQjtBmvkQYaimJZxcZMLbfqQ+NVzAU8kgQFjm/1uvh94V4WubZJDyFLVfLMBpgVpb4eS9F1OUYkl9oGSdSOKdWKiP8sI+i2/by8amrb4GeoEfr7yfMMJylc062WTNW93YxClseipwjMKOu/6UVspwnJ8SfnS8CNwaOenQvHe/szNSpDBdJ7NPCGSxKMfm1BtWv4M6P2fnQqYLo8Gds4lHk8GCXJV9gEB+6YcX5Du3Tnk8j4TpUFgcdEh4egxXHafub1gSqFJ8xodbtWPEqpVn4+Mx/6pds2yMX3de/4+bxSzbvrj06qRppQmgpCnVm84JUTu9GO8tEh8vd3pko2gEgxbCRnFwokDjC6kSKqIPLqk6Vb5CkfyK4nMg0a0RHY5kqqF5FTVl5x3eM6zVsz32QYMXhRzS55zpYqJiqxUa1LDAtgOz8Ah3F00jhXEDWxmvBYY265bA8CLzMSw6zsirK3tVAzXgflqU9/n9YBvJ7x24Oro7jfyxx6kRtzA1UPHx+5wR2UzA7aTUNPwsJDfKosZ+RmjtC9cMjXpYWT7n16TPR7zlYop1rdt49G7WvAeAI9OepgPaz8UCTyU2Poqr/KEYADFrDk/qL4VXeyT3Xeqasx4V1XbwVtVj7IpK8A9WAK2BW1tqybcGMNzgFiC4NVg4QeVlh6b8HjDafniyINHwTRZYcbPXuXENObKfkTe1SfHkIL0R7Po5utpmlnu1s3uVqz47eYwA3jzVi38TaWF4G7vj6byzSq6LMc/bRxBWqTvdnPpjaQZJi5G7kq74ljcUgR0ci67W6LBN8O2poYb2nDfhOkbFS5gPbWbJsgPJbbJ1vBuNc1jMKUH7ODb7blOLPhR++G96yvm7dXh5wprMcYGwkn7BrDDGV3jYqn5Y13wvZMKL+1bNfab8sDesWRIEZpO7wuWHs30tpVJnSb71ddXiEQnA1MoZzLEysraJvFrXGI1x6gZyWkJdoQUyut3rgxxiNC+ZBaDGqP5Jpz5be+8mBu30V6JFZhK4C2SEojD5A0ap8bv5A2e7VPzj83iLRQwOEsl9FHWZgGOJpcmFXVhyJkFcyKceikxk19hg0R7f/m1SSxHYhY/KlTUCtcNBRXgTLoX1xAUniZFrUIw8g7OPfzXWZvxWfsz/3KLxXAGvSSYqJwH0Q+shWD8coHBcPV4KGEMm65YJD7Gf30j66rouyIZTRbvu9vckGFAOZoDtYg0yz8KDoakLKxI95fbZjgPgwTLsK1md9ZlYUwck5At+hbWb/gkog/3iIs5yoDzgGOKUfMIR1RbjBHevCjzYTgjxGVQvoX8b8Zl27pIP9KFiHqOY+1wh94ZH5M3jQDo4NbsBUyzaDFLJyGm5rUlNTbW55hCsRMvCQ3znJJS8jas9LsIkV6758Zy8XixQVBzKgN6oNR7w93I7h99o9BVAe0a+yFbvtMU0/clyDItlsIC9OStcUoQ0LtoYZwnquTF42JfMgrR82oYDTKIPdHj4t9OrbgTWcx6Cp/Ys6Icv7s4lSCJp507SyJfIiFdOlqB4sQ6aWXZ4e2kFT4cgnMoqzpX83VocWG6O8nRkA1UMgiQzcZ8EIpq3zvq45Thf1nv72gbR3jstF0pTSVBSBsIsa4Af/uS6N3skVNiYaMZEo378Uq4cEWYqHu3yaEeMXzdrSL1W2T97R77UKtb3lMaAozm9jQFHI8hqNYGVL6b/BrrFKtdYa9adng3A5C8CEkechSxaSmX+4g4RRpBbh5NrSMNzO0AQLmWT5D1vtrdKS9a49/c/r4uttOtpInLcCnpJk6Y5iJz706ybD27pZxGqsBsV5chq+hcpzdRDdLKQtqvU9juO+KNox1o+jmX5XrhvXBdmsS1V5p3mdWOZLitYzsMKFiXopteYbern7BKq2K9oYpc9TypDsLmnkyq3S8mly5pcosZvt/JMhYY61T+RkZPZOG0Ksc8KQbjQFa0N0tWs9Xjl0Bb5U6FwXy7XtG9ataDQlH6IS68TQmZuIPlz1kwrWbOMRY+vY3+seXZ7b345ePalDGSPuzr8wCe7HYCItx3Jx/h27yu3K7Td/DXpyVc1m5z+xSglbzV0jupiG5AVT9K8/HsKXI/84q+W4832ZtekN2/VpNoSN8kZnc1TSHCCsnWs2fOuqQQGtyIg4pFbBByakxdpigY1V4gpv1o4PBk+IRn+AchkueCjUEYtZH//LOPsulQCLCRAJvvcXzubZGBv9VQxVly4i7/OIBhfDp+Hd3ODVby++Ak3np1R4LMjvtcQ+5TrddBFc2GpztjuusAKKGoOQXAttrT1WQ9YXgr2AtEM1xd/ntf7+1S3rjztjzvD5sw7l7Y5i/TuL+bE8dViqihT0AgtI3HIFnRRzaFD8+30oGonh5buzwvdYdGvLwYFIDrnNJl3J9RGxWkm1FAniz87eWsU/Enimsobw7ydK1ZdnsU71D3NB4Rn2M2nDGfsNDUfbnCd5iD7R/JRGeqDgD+jivPcg8xdPOJ5c63FV/VFZIfEHjF5+xGfoFSgHv3vrTMREqfJUiDJ6rxktZlVqtD9Gjkeb8zAX0lB7emaxRZloBrwYrfp19KaTt2sPs4eVpoyyjXcXh5qpyiV8FvJivBJkIAodx2nBKjXLexv0LozX+uuYCkqtOVOXwbiNqwl+vviphDbUsxgnQAx3YUk3cPoJ8PcBpxw1b6NCQSoiRGTmXtO0knXJSrAv13CnQSsOvAYPA+XG3mwhEF4uXMCfTaME0LpSIsLz0ndX1AlORxgQMQ2KodlSXd0zTkq3fVijppcbOwK55JoUyq0YdEMuTPOa+qRKgp3kB+2+sgbJCNBlC1jgTSZZnbjpqrFdoMouNiTUiGfMFtPHMPxW9OyPvJnM0sBuUJz6uql8/DEeRuyXWYRieALdg3VvJYf+qSzfK/7F79IDtQrWwG6pQPz7RzZGf1iVA9BkB7H20D4zy1OIEX6qkAPny/NA+t2K4Ls/kFwZ5j4Ckc7uLjlmJSqp9FMujU2QnV09U9MjUy32rfUHLMxZdQA0+cXgOCSRIwbW5v3aCeApc67jd88e7kqkoXnUMAjby6UChIlYgSnX+1BgrB2smMz1/p0iCV3ylCJjri7qHZAMaP2b3cU/QNUoMwy1Nim141508iP7rp16FHg3IupeuFc+swS0ztJZBd5vWbzTOV5IoeS5DqgpeQI88wsgQgTUrLOBCoqz8C2zEBVJSWqlDsR0BPQB9SqbuRSKiCEm88VsqozMuvW1kcQqG3kFSI/0inUk9L6MAnqktAIwep0g/0ANGwFJiSluKqP1hgCRGxyCahXuRELEBuSCLuVLe68Mr0EDm5t6aLqegZ80FvpitU7Sb4Kw3hbjjDvsnvSy+Tj9PFki/WUGMFKJxHh8cfq/hkc96Ouc4iPG7ogBaPvT1rI0MxCYgh9zqPuPpBPpD7CMMO2zBTEb1fzC7xCcOHw2nyvC7/2xJUMYJGe5REO1Gi+BBt3Q8e8IB77Y1OB4ITFdNkDU6vevjSmiPVFwTQLxRjOv8cOBYIhFt/T/2dk5C+YBxBSAfBqxzn5+Z18iuLRRWITlSnEw4ZoKSBPmSqsTZEy9cSNLT66hVVEI6LVqvILdZ0/+PlEcIITR2bO45PwI6qlI5HeqF2Sir0pVxYvR7B9qxBcCsyiWvN2o/CixvD8X2Lcy7XuqVq0li6WBiWBZ4Ggt0VNfwrCCGZ3FZunQI9cpD04ui15u9BDM76QPtaOsOZnjNcKUgoSjMqzeTBCnUJvPtKJCON5hIODpsNQVc1DqTogAmF1PYlBJnmkv9eo11u4+ikr4wRXT8UgQRQ4VXs5GOw4Jx4OMKm2ZX8sYjTZgSfH0xLy+BtApwfs14OX0pqIL3XXHcE2DPQJkIzciBNr0TcLGL8RP+qHK2x7ooi9jbHMidK8q6nCRsEJ/VmvXUmL9dyl/tJLli/UZk3XQJaGP9o0AjhLOO6fqrVBBlgEEa3seIG0bQAhcmGOjBHIf018I+Bz2T0D3ehtF4A05anq0Gg3zuSgFBSXxDqIz6iCq/DGIF/+pMm417ri2bpcHcgYekb/CxWSXI3+3iCe8Vkz1Qk0Yt/we+yCbx75VppXL90VBFSpeAhco4p769kANt/BAV1uubwYFiJcD4rPkU10gj6V+VYvsc8FgaW5vH4Kmzex0IWcJcAGW05AfBGw8HYgH1exfnHa4/NILG3SWnkmjP/Cxdlk0+DtAjjd6IGVsybuzklby9+ol8jzJ5k9MQ0GVNq0Dcm68vWbm4Z1hRMB3MYbHrP+qg364bCSx1TUf02B+L7uU/jvnY5Vrw7F+H4q+boSzf+kYW6Bdtigp5xJt60/IicUt+/iT5+tOx/qdtx9ZIj6fXIK4a1citFsPW2qD1k2VGIufkyNuVnCf6QJwlxnWeGNpxX+vOFy8oOKS/FWuT31grgaIfPKCCSwupRsxhsWVh2PkiGOc+UO9PfjcHdE25Mi4/cIdIZwSROe6DgDtcmQ8pO1EZ8C6hispBKXfnWVQ0h42P7dl/p0nSfE9gvLhUqSLLE35SBH8+5bSGO6SCkqmk87jSxEndH9vkqgpXGIV+JYHTT0pv77kNV3pthFcOEiaKTzlMotGaEaApCFkWAdrezXZHbD+1QvtsA0XroilVWZoPKn4cC3mhd5jA1+TmWu/ufl2drry/r/Rlnk1NRDdYTUXCHMYEmtwGUqLR42D7qWwKeVLZt3+Qhm9iDz9ESpFuBtKvqKqfkMfGJ4tR3ynTlpJZYQfyf9tUTRoOBcOwuOwycTEcdq7XTQ2PENcmJVMD1rTMzZqjMzWt5gRdj/ehH7ScNp0R4V/7JgjpT2GTzlx7LQgvdVHyxgGaDpS1iRbXdvc6vEQEvpf30otAJMlHPS5b6KRWwK2tjpFBSxaRtZfntkESnvPUGcBthbWLb/Xpx3XdfbId22dfUpBXnNpTjh+/W+6TX/iv7Jgh6+gvAbIAQEI35eZOJyhlW1IjdsR+vG3vcCf1RrkWXQ/m7WjFGc9+94PPA5XDChhnO7RjK27+995/tbmbwhck+Ikv9Rz9uY6pP5h5ygRj6WF99fuIXu06x1UPAzqdNCg41haTa3Uns71xCapaIGKDXyAnrrtljUY7ScsMuYnUjtkzkjMJ/B7mYZk7NY6d5oYA0zTm4WpR62jzE43dg6Tr/KWvd0swfcMP1V6jEoOsuBClbXmRmMdcj2afgE7HIWkA+z+JuY6CbdPEL3FXD2zKDvQd/emwsFBizXINDLlRxbqu8itid+8zAfxQNEi629gdtwC7qD70pkU0nr5EFJtx0TxebVgNF+4e1gskKToxIUMl97oCkOZ9SDNUyvk4nhEPnsvVRsHTD9vGUxSK0GGCW2JmlwCxXKHmjGPxU+Af+++BtKjkDyITNOeeVnb4MVk4ia/Z5EUFl21tG01YlsTFaxXH9XG4hIiH2nfrX3FSqfKwADy2497YY1qzNKkSmrqC6wue5i7/gcyms9DgX1V8VEg/K+xAoPcGroP4MYv/T4x9sfuebUtvhabMq7HmL3p0dwAMUKs0dW2xoX0wC1uvp/oNLEjfRbUKu+eUnAKPQwvuMOtRvb4WUgMcrR4xBT0YaCUUBotWx1np6vXnAdbV3+Bmy+rzGwGit7bD7jyMyylIckc2ztZDg/oexwBaMEIHwDEmCBeblfPogObUcuoMVlvVitfyct43/8V2kET2m3tiqDvpo0apc+L3qLkiy5ar2zM9wlQ6Yee/KC6p5XfnIIEO2Lgovf7TrfYa/pnr9ZwY6915wbunDcoKnQsWbaieDHIMHyPU3j7BxBFgjFB98ebfBAVAbe8JgKGeDOv9zVb0WYrahGBfOY/w8LWj/96rHwx3DNueg5xBnkp6St3vwFxphMVUrwX/Dl/1AIudf1+wSRqS1JPvLt7dX6zPwq+U5WE6IXSwWEoHGfdwThJXtinX2+txpfNpnIGVedNbP9wdbEFp40DQxWroaRRuvZuvinIbqbGiwE+I1ki7vVhIoO1K2p0ZpViTMKKNH8Xr4WCwDcj5cGgVkheIVwG6wJGZq3IISBaxlSI9ZyXIDzflLQQqegVJYFWzjfHkyHgE53go3qfe2gwrnU5nMxWD2+2EzsxKR5mZhPJYibSobP5IvaWE3yzmbIRcgKiMIB7uj+stbsbWecekhdFogfJX7j3l9onOSqo/vt0zhqC+ryU6qg0GebrK+vwAStAw+uZ9r2W/ccjAYSWKheG0+r0RM1irbdcAY80eP7QccksbI8MXi7walbTZSsnpF46rFC8bx28QqA5YsHymWv/f4TCvDkA1a3UogMqF62u1uylFMZYV7j5yrvI4GHZVzTYFHMmMBb5qaEdJ+d8bGHmdPHuxtohEZ24vM97bVSPMIqTFC6Bdrb+u3swDlu6tDbNXOyhwGxBxa3QctqPiZlEKTiTescrLzjYN6c92Flf6j2IuomcqAtumv/u/k9xbe0zqL1q00P8WVUkzB7O+5cjaBt1alFEYYMJvA5F7e8CElxO4GTJJH1kHoKSwwZyCooMwr5PkPBMGatFpyl760JUiDGt44A7HG4paiz2w9nHh8SZsQnyh2yKOduxL/76V4IpiTWNr2Qf/95WD39Z8wnW9DBkU/VrOdjqCE+x63t9MumdZxvkMRiWe8dpltnupgZdwzwgrEiEuucvN60I+Bb92fuqhZ2GHQbkypSfrC1bBhmKz6UtYx03Q2hJwnMxTL/orMjZdwLGxY+2ZBhYJo+seXSD8DlArPJSu2mxOauezKtm4tt15n6WAGvR1xw3xxR2prGFji+pcw5/3vr3FvlqsDXBizBKNnCl7ojVBmBy4FAo0mYJjjvjgGy4Ej8HjKhle4Fci2zfWzSSEYNeiBoB5yScc45EHN7rqD0dGiwYQ1JR4yaVCAKUieb9lSNI9/C5By2NKQN0D0F44xV7YnwdJuydAj8WbZxInTv1EvuczngSvwzlwMGj5eCNIIAiD51Y8s5Xi6SjYOYBAvd/VYPGaQCSSORzCBeicUKBPx1R7284pHcuJ6454n+lrMs7JtNDpnvv7OJKEIXIc+Xk+p/S2JjQnKfkxfaSQIOZCQyyvpGrrwufMwTeWo5sJSVbYPk4SxsyJH0I8paeVNjMwHsHDND7fcJ+tE7CKtWVQiOVvKniDYOgIMLocgFyyRjW+b8rNN1ZR6O52RaBVr3yPTbVSP6xgtK7gy3D82FSgHtki/CA/SPk0CdPjnTRlLBBUE/FUbN9kUR87ZKB4HU8P68pSoSjoc87+4Dd9ROwLZzo75gOM3QbqHk9V6sClLmizQW95MDDeCz4BA1Y8YcPFdIGyySRP4IwWyCyNtqkbUnU9WjqO+/8XVj/J1HfFiOHIB51fMzzQ5mqDabibAO4bWuHwm3ycf0plhJ/pjXJGTl9tbW3j9hTeoPTTswR/SdG6pKvOk2qbhffiVKmxbucCG6qapbQQfyJpgRUgD9g78TZK61fg3BRZgqEMwbf0IFCCqqpD8MIpKBypapNWETJqZwrsmkSdFfMAmyd3d/h32QGi+B0oxCp/06FGObF2Y5RzRZPaj56q7MLQDukBcRtnR8TQMhwy+sllnKeKxFxXOo6o1r5bNkeiLPMZwscCly1Ycxh8kVVSzpgfuAPGlXJX0RLLat6YyUqAIq1+pIJoTLBYHMyt5gVu7TCPB8hT8XKu14a1eYo0WuTkMNHLfyH545aM/pIU9DTCVimrJK6ktnUyy+QVqL8EHyq3ImLwS/jJuEObwU4Y6wJwC9kRlCSSqkWsfS+cyFyg4F7G4bX/RzNCbluSLa5cABKNbC2e133QsSrZUwNhdBDpuM4tz+G7JBmhf4/Rm8zozIwi8jqiQkDHQDm1W41+nNeIMqiMzjwCh4pH/mhNSdq971McWh4I4Lb0+0yDRSxl/Dzjewg6+RKJaUZGO8wtGPg1V0vMT4Vvg0MZTp9hP8kms+sRB01HpTWMqryhl3s4tm9mOrPhwJhQpxTx7m65DijJJD6JPw4t8QyDoK89c19coXylLe6QUjYPd/Gp9GLOtdrTngCvSYoMkFz4i0jwc2tfHSrAV9MXV8VmfXz9NYx2skBwR1oEebyGf3oSmnaZiieK1zg1j+XcLfGRGP/+xWGOyIQHtGDmhw3M/9gJeoOs1MeDroMqlV+bWn8YT3n0mixZ46JXwJQxOEhLO/+V3k9lp85KcxTPCWa3ZmSv6LjeI1DdRsKvQafLXds0y+AQBNUNym9JrSvlWXAYAXV0sQmOH/fMS0pb8+lfC1YYpBp5eO3sOcSOoL+KgR2IJsGA5ZdTjUtHlBDkkFt/5Lq9xHVhccn4QVkpLaG5V16qL8kY+nlZ2+hOdvKYQFAWbYxh0Bpal7ZVx+1BihG5bHiYCAkjPiR1bPEFyvEdUp8d0HMDohH8kZT/WdVCqxQzDmOxZfsV/dTDJ5UGoS3EbDwMsgaUC8maaNdOH+cE3A7Iy9yYH/Z5KCsb6UFHO9VZrN1kN56oLEjzszmZigQO3EWNElIyxS09o7N9QrqpuNH/qrAcS+Lgh1lip++YhN/GwhQjIlmXX8kLRvL3JnSmrmuxCPcdIOejDedKyRTUA5TUxfqeVFozq+ReCmUCAReUIWnXT9jIvefK5CiAf8Uu6r5DLR25seFs2kxWpMhkg6p2ct6ztK/F21d4N3uS1QN+FW6cXKDcZICZ32B8ckhp9xqI87A1nRMuuAOG6I5NBB4kiXMpf2okF0ef8C2NG2+8bsrZjRVnabMixW9j3USLLFxVESzcPhNeN+SSdlvhz8ldlMhB9aRhB8kkN6Q3kvkOV8bDIbVD+5kCYsLjUGIi5u4e0DTsqfZ/eDQqRhVG4se75cuOsLI5K8N0G5JOgihlhXLl4qjLsE0J4T7VA5fz+G5+EFrvZDHjVviv2922oLVa2752MmFabvmeIlz8vFSrzfs4x5wMbsS60s36yoiHb9UdY5Bxy1okodUbA94zZYCN+NhDhzS6J9Dl+ceY1BfHABrOzyogzrXTK2t9BnEQzBKrB1CzgaOGLkJRVFrB7O8CPptZHMp7e9iyw6kRfS+X+MBAhxOVEAos5KZej/efA56c4FwiPkQBDL4zNi5KiVhB3nMDzdLs6z+CzhxphB2iiytRkKvJY4/zQwZDF4c0CV8gKbdT7cFkgNz48r4nnmMD2pdEUMAz5Zeap8Y5xtb/Co0xUiP26yXTzAkUxc7zr8dvFongBRmJyORATDFIk53ihvVdolGnECEnm+CoT/WTy/e1kbQaB/G2YPtyrEveI4UqhHkEg4gSuuGz9reeD1bs+EU/3Ygi8a8X5DDaXxhcNh71eL0wQR/tCOugTG9jfkrdcLMY669kC/vuIYExqkah22zOVlfhmYY+LU2dqa3kz8nHzj/yjt7F+U2euIbmjaudWoxKkxEZb5/oE5nVc4hAsby0BdyUJRzIn6li4SRpDiO4orlx1ojWGsJIqemBOQxSqCA5vzUCWYkGHdj5Cza9eRV2LbTu7rbIrS+7FU3Dny3UlyBn3oZ24dR43URJBIZi/cn7UsoWHWNfU7/6T8VOxQFXSbKwOL9pizKLsboDvdlFWcVtaSQraAm+/C9KukRvjWbi2TN/LRXxoPxRAGf71YNKi0uHNQIwWeq8eLpcLr+nN3ZXXPBtblW21k3W1vqtinw6Kb+WgGsbInr/tcQNepJnno3epN9SGfEQUVmQlNmrsdRmw79Py9ycjyAkqZm7Imk3fnkNOJ1aWiOwRiShsPFfdjlUAY77cBIIXWFJXmmZHuvkEPFXKBedeGHFvbXgdpSJ0qwu2c4iZSbSZnl592j7siE7TBm+uRYynCnhimlpG5d00d4b5+CpWzFm+05WzGIyPPfOFWH7pAz0P8FpahvkBtIblWu2VtkoymFJ69K7stllOlYuj8FKLEM6ue1EhoB0eV0h5Z1aTBX/YhKblresEY0VBHA5URzU/Ttr9aH5Fm4gQDcXXcoFdWsN5i4ohrBQ9nwQTxtXk/1Z5YMiU53q6b4XX6sRpCGtSSL5LGtv0wwCdajQopVejfPd4A9sEPlq2HYvwdGoWn8O+omI2zyaIF0NUQbEbikMeAoFLXARDivYqxM+p6RS5LXbWVdSEY7O1ZFktepod6N0n6kWEtsYcd8qKx3vRggXADsuKcOY4NZkRQNf1c5CtQwTChA3nSb2QSSjnpNazT7b9W76W5mQ2cM5/4pXPEP6yK6op6LmEO95Ho6sdH5W6spbSv+BtizYIXWrEQ1SnOsNhuovucqE6oScA0J6aAcbnhvlTHeBJVr2z83AMCrwceOm91pHS0viymWiwgSG8lPNghNO3DgtYFhRb6X/Aka703xjGMQvGq/xK3k8frhMJZBK4x/4oHdmUUdAa+F8lZpjR/l/em66J9hfhCZOuO9LW7JgRpo8TWfqFPiRio010FSbEsMmxPGuSXulcC3TjY2Y6XMkZeI97qt+ERLWRi8+qS+BqHCmPlGgEcREGylMp6ljIuMZ5ThaWOWKkmFPwe9KGNlxBEpiGyx6CGBOQEwV4odKrycRSvPZyKmtrWvDk/vo2wYy5kH18UqATXmH+m8WMnWQUiIEwwg6Aw2isSv1+vou2O8+GzIMm3+FXa5QvXP3JACMBS6Ja4QUv+prVhNrMbe7Pkda1uynC8rlyJWI3wq9d+7nnt4nLE//61F1/6btOg/k8ThIzkXvOn2ktFcsp5i56gm56UTq/SObsfq7hGvFiUm21Nt5CtPZFZWKj+eh/WLhQAPIGjSyCAeaxMxJQd0xhKHExxgbOZhCEJGdiy7fhl5acHp5dwedHSgC2KpPdox01nwdzBx68GlFXEBydh8JKoKEs7tlwo+nTmjeRd6LG793iITAPEzk9DCTiQwB0EBNxdMhnkI6H8OljkAGJTgoNCpPNC5sbCnKF5U1izWjR0uJFXFFC4runots5BwS6AFGLeLn9/X631RyiBXhBrDq74dWGd085XINV+ctlhyPvopxD2R9U+8rSlOKaHgACOsautGsb+TAsA2uhlyK7Yhg2RUX1f54ZTTzFa7c54uvlHTtPHw0aDP9sVnZkJ6XrAD8SrQPejNtXVYqDIZhMe/1CB6QYXjj9HCZz/DidGd2xeUg9GmmSAZohKxjcYFRrZ+xhWS3LkC8X0bbqPJRGnNoNTowkvtNpj5ZHWxK4D3zTRpCTOdYAnzzWcurVIp2LLwv7+zo5lixW/oOFJXQXgn+gWJD5mgghEigrJFyXn0O+mEjXny0XksMBQW/K9Svlue7gbT+leTDJDP8ASeJsFz8Vbv9tsMvUdH8xKW6ohplbtf6BKM+6uMeraK3g1bOaTq1o4YLG2Y6Wwr5MT6w8AoGhNTK1kImDQB2XVhHz+l2WOqjuXwQFxPSdEXTZ6Ww6y14sUtMG/Vo/8LKrMGAxgF2PbXO/ZLPMK0TZac0ItfWDbWWxnBLzg/K3AxlrYo8Qa60ZOy/suAy2rU1urj185jJbljslXFR8d+NeYLXEpm6WuAN+z9kpccBhPwM/LG3aThTd+ntL3MwdOcn5tcq9rUWVoANv6uUK1Mbxtvu3jGSJthNT/3C/AKVnczGXbbkHjHaWzIneaYMcTYD71FJDluxJW0IEk0Ni3TlDtTWjo/QRYKDAPUpM0ncBXKzoPg3D90r/SYlcbvPWTygC8oWB2mcS1kHWomFAIDLWhuVe8QwKrIItQ6K2Y1yKN75PR4/0L/5siy+mwqViuBC7xrw2bjCfs2utI17X3nF+sMnxUIuRyAc/Tv0FsVgCNG6zMO+uy1eNFHQ7mIOTEsgqg7+Xs6K4VdVQ1Fd0NoLInDAAnndBisP+1FcncdfecctEMrv/UyW3iB/XFCW65MV9NBtccaC0KjPcfz0JUpisE5D9fDIXi7sPlsHVeDUuOc8XW6qldJbtcuBzDHw5PG2wV6cNtX2P5TyZCXDrHab+wyN52gEtmhmWRYUus2h+gagd0awIi5uSZ1B0C9l4sSCUGbQokDYvXnDmcPFEheqZkCvA4gop0xmfCyOm4DNJaiPU3NzElgOXxNwzWksiDnmcEusHwvoAsBTFhyOjy/dMDObhlN4yP2BuhZrdz3lwkTARG6MeeTLPH8I8egEHs0Fux8eKl91xR1h1pMtE3amMY/fxyFs8VygT9quHbER0urtEFsEhH8ICyQSGUtadwwRekJG8FNDtRSxan2WUjBnN007uaCqxorAZYShGKLnzze+T2yHQzOyUB59FDdl2maW0I9g1F79LJbeAOqhf5c27Dnc2jepB/KDZErho0qFgPbvDqMRY2tkoyqJ1dcRHTqXttwCqyhee8fu67Rgh8da3wMfie4oFr7JNfbQZENYrTlKJDIHpW8aQPdzRp5miPj0sDSCHtHcrlQigxUqqjobhL+lHXjSehhdzsAhTp8cYRQuut4pARd5rXR+jDPVrOh+XU2EXXnGWFmSEXQF5KtfFzWIfPYFhsvdPY13O/+18LRHPQSzLlOinaH8XFpddrXTr4eWZtOcl2qbJXVEiZtHUHoL3cmFz9zUa3tqQQiEvZ289h40u+8rm/stvdUzrg4oHJs5vM41Ack+sPOpDQ3Q9B1ZYJJizLI2NLeP+rV7Vs9chjAW/CHh7u2Qq4BHKle8VikuSQCsAqH35P52hup1UAskvKjhtt69X1yK7AvmqcjqIFUc2ieWYaHFgMpbR4Hei4kLTd6itU1AScVVihXvOiB09xblv8VBDh5DTb46ZJGVl+oxaPL1n3YZ1UHV4viwGS6tBFz1AXGDeiVVe4K8PulW3mt2tTc79y4NcRWaezhaIBw5KnPUbknnW7hxciIV4QzJE0A9SC+zhwh4qbNmbqq6P0TiuydC1/qWD1zKbLq89qxTTyWhEGy/vVc5lNlI4mB0WIcTG7th1KR2Sta+T/ISTFzgQw/Wa+5dOmMGPeS52YkDRMEf1+nKWblMdpIqkEC6EhZI6ksc1AqjluTIXS4shnwv8KOmCIBjN1AG94mc9ylqXQ0/KjFhRoQHjBffwRP9sGQN++vohrhoqybYWV6L5AHsR8v0AE9QoetWg5im7ziuhpz1fydCuzaGaqbkuzbOeA8QdYKU6BB+xyFe1X2lnTdP6Z26MxDOEnjDaMsHdo8uezHERRJha0o4vm8KOCHOhW8iKKpE/nTVQ/oqu8RpbxRXvCH5wemonLjuVv197A/N6AMxxHX1JYKUnJ1lRzRhZsqaefUPX9KQoXADEXDKOBN5Fr0iyxxkfOe4CL4ByThQk5AwJ15znnILJ2gDw85H9u4MHszw5Jxlqkn2V6vw1N5tcIMHdIBK3gDH8JsvSJ+6icBZWr1AMVTOqnWetJymHxRbMCOQKoK/gZE/gpAsdBFlhNYSglPur7TTQdgrL1SkAtV4unZq/DY1xubex0pBRIO9LEG6PItWgMOITeSCVGSLcmiAAYgmJlxEBGrnjYS9h6BtTzVko3kI7UI1hFyuXEjTsylg0/KlhGFwmjS/nDM0CtbUsurhybeq2puvUccEnCCtaraQSrWaMtJN6S/QDH1CHvN09oz5N+BRiwA+0azSXrENK1iQIp2yMW3jOkvQ4HfyXO5LxPuoDIPuUwCraPR1XbvmB7+1DcaDI7D30tlJNW5Pkcx00259uiu2N7wdax3CF9jqDmdzq2hEPlYrKdnNW9J+/KSSs0/hV6NnNCuC1xBuZJkgt6ZN1KcxasIiVZjkVONp+M+xXNIiyr+EmSdzwIAqxVf2VuNh8UqEMNyMFcsDG/wPNTMpLvOVsNFZFBhpiQA1QskeuIdgcfpv76hutYW43O7wAZUon+KgtWq2yGGZJVTQ+qdrb0yyI9hUsdGEdDCDRBfdZI1NsjA/jxILz/upppHdRoAUN4wFSPGiMPgcKn0yG68p5AkosJbS6bF6neoBFnAWiSkSQIvRyR7pTyO5afxFnZW52OauAd22Oasb5lboZHuXty4xOhGAxQExOtK/d9vWx+//KmJGiRIEHbl44B2oxeHysSDEGbGJq2Kxy2KawyOEyVe6KaNFU4L+OwPPRnqVSFZ9YFnTsaUnVutVlrcroxmw1aUBuPg6iZXvGJO1IXKmPTHrvFvL+3dVJCiPPhGaIPWOhuFOZALBZcrIsmKKvB+oKcNvkeyIiPHCTY7eWdrFZsoo0P5NvVyhGYJMIZAfsrx8wdygj5C+qZe/mIXVIcAm2mpnK/NPigg3h2483WyESbu9HAw54Id+Agk/x+XAOMaOgsBz643g3TENpGRR6ze6/lvQL78CTW3vRf4Ka9m86l7Jmju4ScGtxmu3G2YjFJXDjXOFt7DtkaC8yQOzymBuLWxyksPhOnZl38M3qR83D2JlAeR8kN9lMr4uEo6Kc3mJMoUGmcR7mrLdUHARbWz42qh28i2ubSTtnT57mF+i9s9Th7OoityWYHiL6VAveQw6K1POOTIwX617qZi0+9oRoPzmSE2I7kOBfYB+pL/rYfC+1I1VML6E8jVJ721hyhqhGf5VhZD46XrhoFErozRyo5ZDPYCNGiwpDh+DDA4T46AiapeCHPt3Y3YghnSWDbRoQg40yDhUITQNTRw5E4CgtUQWtI8zyK3n9nV4yGX28kQlLpIqYTBbEQeLf0BVqOlwPOrEoTk1KhSA6mxZUN0Ve+VjcXGUCVSq0TS3GLdImatc4ku1XpD+ItS28OPKzVfZEw5XPfySpnAMcqHn7bosJA7b7K7vgxJHpGhadCrMXnhAFB6pUcrc1oBpsuCe2nVM9h763eG3t5WQLUlgR/fzIMps0+WqNurMy/H4b07vrgfgV6C9t4be5lUcZzhQIy/+/iWS4LV73ycToNrDaaZtITtLEoCckzupBUNFJ5JM6HdtbwwYNEx783atbhGkfZ2vKkElIGZeicRE7/d1ug+E80uwOR3C9Fv2vle7bmxTdRNmJPKo/wlKJ7+85D5bv6ohRHsnIOEL8JzGMjfIWNOX3ZlzRD5j1LT7mxASgHUQyBwog/c7nfdVuVradzbcOCC764Q6xGEYcL0v8tpjR7ZtpjmvM/GJK/nGPhm1cJZJYyrtrVlwsvq/ZuuHjVtk+DaDPPlq8ElznkhjgKkaQkahjt0rLetHMdpHRO67DGWW6EXK3ODfPKQI/wfsTH9hInZoZHyWTj0uGsH2cSULgIR7dxPevbEaTBhgBWffw0/Ob3sbq/WLnYZlaOuor1I+p+QRzT3SkONzyQLyn5y+UQzm0v6cKUr/G0W4WSsuWjiWsYxf1vyUI9rE77Lrlu+2ne58xh/SqE7hetC1Usr9+gyRL0tHQpFcs6RNY9gg5Avz02/DSA0YvnV9jl4kfly7Kz2zMQoSqyURr2GLqccs2zFcYKGKsVk3rTcg/OOZtE9wFwEYxjBKhUGYhYLrPO6KGPeZUj3FLiqRO3V9Z94L7vgpAX3mRbx9aMR3D7DvUnF2jghfs76/9+BrITk9UlcAu2fuSdl4xuSW1JJkmFdkYgIQHGPLOKu7kRYl9iOe+IO/oMLtMavcuHszQRxUCaiVNPXP6uO264E/zbu/2oue8uaU17xTn2Nys0L8fOwzx0e8SvJCtpgmS3VCcOaokFTIeqb3jWdm7nzCHUzm2OL80b++kCtjWp1B+4UsOOWhpyZLkVMSfHPBf58qY5vnsRfOl0fNJBrJPgvofkp5QL3qeSHJJRHtReslfEAn2MmRIjlskcmjpeh7GApSq/u24SQ5lZJVDk+Gn6Y3areEbDCcch+NEOIrgqTksgPypd9cJm7v+WQkd7ak3s2dusKkFoF6bD8BoBZnm5UNFFJFAm2aKGm2lyyh5D/FhSautl6DeP2s3ZJmyOXXfQPNqCLzk596qdNTvDyMuqT4+HL6T0Dr9T2k8GzTeUqeRG3nKdfIg7BI08/HLphZNaYxLuC4dSVja+vjOkfUsMElz9xybf2xJD1GVtqP5QeK2qw98q4t107jEGEUb2bvYYfc7JGgMvcQQQCB7GMrhbx5HQ6/K/r2mptbsezSHuGOy/hyXmKR8RgD70+fCIaP/d5yRi9VtXiGBRGzA2h0Wk5DmSmsqEMaWH1EdRzZ6l4o7fEDUxZjo/DU2p4z+vmoQiBgUbNU3fNOlTJRWWFx3t1Dq4RYFOCgMtE0HypKwKi4fFlxvkqBw3HXJOS0KRISA/LXvvVOCkxCYOORGvSnT8OhdZABmtcOyZPE6C1di1s3Y6lJB/K6BCh/tYhe6wRIJsgP1cpMd0OVwZytE/4RloO8FWU3X/08/kFdygWRM9+w+pZ1kJFmY7GMuLvy2CD7foh05woel4l1R5rB0iiyY4mG615GL8vGTahF22MGsIvy3xfq7X7k924b899vkiEH5N+D/Q/VFrSr2c4WNwJeK+6CUJhU9JBO4apOypietIWQHzIP04jOltmBmcv0SaGOHVPnwuGn7qNGWUxWY+L5c1VAlkeg+DZg95AfmhD0vVvBihN5OpUA1L0y6XVXrt0O7dVYwLxK2tl3v+MdrO3Lv0hdgJgLs2myvo+XoBWnGgLxAjYd6xdBImiIjSRshBF0jO+2nFKoG3CHlp2vZtyg8kggbUxuW5QSktrRFDDF4lEtYRdbGbHHGkynj+STL3mNodwOUOLyzAS2+AEvUKqcgJQwiA3aYnUDMSC0eTUlUKsJqGRlktnMAE510gn8ddjeRzoIFZBboADFRZAeICEe4/TgFNhyA2pT+uf7Y+qv4SdXvYWqpsBvSlvUQl5EbIzRE3Syo4GG69cMeeYY4940a4340L6su5pE0Zqv6sqstGlNEgPwCxqYap1Aw/kNkFDqE/3/POcwRjbv8O1zFTTExugIJ8p1BKlM4IBOAbUvrqagtqBHBrb/laA12HVnA76IghjX5qxnwIvYvw8GqLoTqcDk1JwN5xRHqPIBK6Cwm8AJP8g6bNOUF91XlhziLvNrNk+BUFPqAvjdXCaKU4QXlwWVQKYl3jWAJDAvh4zBrDgzjCAsMkcWOvC+YAqxvu274crlrmpa4RhEmEWLWW86T6FBG2LUlZHyz78HjqQ9cQB+jrPKWxg7x0f0g9HQK3o6/5MvP7w5qk7yOVmI5fEC6o5VmDCaZ+yc/fcunGG1syeiC79rlh972rlQuFDG4b6UATN1OzWDTPjusR0pjgaewpwwpt0+H+Li+y+36OxhgO7qwLT5SxTni2oU1fh6nMNGy9siMn6yVj8QgLPMfjnyspiCnAjez79y/C7VMsDBNPDZrxFaCM+1vEvptJ7yzIVFxJ/ZAvhPbXLEY2OzON8Vz7OA3wEgWa/q1x0L4Of+roRohLcBTMLPNVl/nqsITMvMu6bdfPaSGqjd6d//8uLMR6ZVtTYCa4CHrZ9vGk8cHINY95dv3gsElLnJPH5Hv4fVOxBqJ1wSEyYYJ8evyKPlcC1kg0FslO+ElZrcKbNthXOFM0p2YNQzZlClOldteKI8VsYVHpYgvqUaPBiMV7MysPTKJfemp8dCsvdUlZLxd/rVy9MCOg196lx1aEB7uBM8ABMMCT/Uigq9alHWvbqXK2mnFWGCj3dMmD3gdsLcfPBu2yjrsEGRcCwRH3ED6opBzGV9brCc6aBdHWtq9stdrBMXlj8Bfp3t6TF5moM40oc7N6ztj/LE6miU/GFFNkJR2b2z3jtDMLLQNzu9RdBwjr876LSWmkeSrABtJ8RVkJvN0U0Wx3jAFznyrRLMqwOO0oxGnUYRmyIL/Vdz4AmxcJIV+pZHkCtzVwGudxaRIJviaUS+ImVYyRAoQ6uuQprTcUDuMPfX1Pa0MnLVVcwHu0MzFLduq7bGFLDG6Urz16gKwTp1o2Gcc6VeY/ML2gXHGRYgElg7JC5ZwQy5ZgjGTZf2AGIx3dpivPNYhFSaxETm2FslUpCU1VUeIQ4StxL5CrYDY69kVOxJhnjy8Di0Ti2aepEKtZdWmJ7nWklW/BoMbgws/Fs8eTEyi2tJf7ikPTNagJXrbgSV8e2n95b2mAPouNg4MIrUrTmFlLLAaqAKq4LjmcVjtWb84AE+FakhYc8d5+qE+oAx/GKlIgCoAZbsrplegPzyUd1WK2xXsIcQu5C/DhZKhRL4pELgD4U3L3w9BXMJS4vU5GRpI4f1HBUV9tEIHhlpPVgRXf/TN5tQ9qF5wE1nyr6Jberq0pKOeUuueuWxq5HgTB5vLsatR91tabsrqXM1BJEnS9Kwb9b4hKMy5mAhGuWXgc3bQxNwW+rRq1y/lqaTv8wKK4yxqh6gubxpVMgyVfRIr2xu5b/jOkI8EzpaL/f1Wb1vojqYH4f8HWxSU4S5mVv/Tc8RtVIP5AuHg+iTFoQHtC05p+AHTXRkzlsCPoenD+hBP2O1IQf0NVhtK9hlvFhf7YjsqSOJnpl+qsSgOG7C+rH8IrjzSnw2B9+P+NXnBHbz93frazxfusJ1gIkgWC0m5ilSGlnI89T3D9KfgA/37qmoZoLrm0E/BlylpDvdvHf6eBaOKOb7OBmuwR06LZZDygKQGWo9Il08gVi47034JXvrtFnIcpeUtC4NIP7AAbcvAXvkQlWwVkvZa4tpTdjcD+3oqt7zIzzkS3CarAOgcCbYk2v3cOnkOE88ILZsUnAKolzNBB58fJyD0cE8D9JxR/NrC51ikBn3NbtFHAUzHLvjhZh8s+jNK2ccVEQll5jBmbmCeVy1yAqKig9p/u5kbRCKu9VrO8oswZw68zDcMn5S5Tj/YCOzw4wm8/QCQB39ebgc/x3Za8tc+tA3tQZQY30qOo1eFMN0c4PmydXehiSORhBHvbMYprrmP9BIPQ07rSU21onXweTgelM/1EBKMfeSgZ9U0eYeJPtP0xuVB56z66FMPLPsurdT7ZC9cuoPeCgaw8DtZHmR8Kff3NfPLYqO68XXHQjlyoubGaLQVjLn8Gb5uOib2OVBPtq2jFWl8tbmc+bOYEGKQpFP9y6MM+K/B+jCjes4sIGsqen7jd8Erhr57TsAiWXXtODmUdGl5TMs4gI9hM35az1XGsEPc4t/3CNaVoH93iorSNSiy0WumVxitQesl/6DWP9G4JsQVBhqnkb3RTLEhuFP66sY+KmJa/3BslnK1tkWRYGy+z0CmQUtN1e7f6ik1M055e/1WEGskiWce2iwcmM2rwtCFHXvfW7WgrwO4xNMWqVQyhsCTGejR1CffO+vzIhDi3f2Q6wAuoi7Lztep1K1VDJvhfSqJyNZJeSjWoiqmHymy2RlZzb4DUha10cTAbCd2Dyu9jEmbDRmDwIdNcqK4mhRDHpUJYy4QBlK0Hbgx68fsnAAJ381/0isC2W3HH2Vo5ZvgwH7njWWNVpZeigH3IOczn0W3krXam6K9Edwte+xt1AnTChE/Sw2vBV1dKX/kyk5uyF6v7a8OWOEY+TlwGSu2Q8J/ryWV+IHSUAk1S0OTBRfRT9A+gF45NoKK6KErR7iAf8SwCF0NAfhi831LGba8UY54zkCthq/g/3m2Las2KwS2XNMKlanj2891nD4fvte/Y6y50wmR/5o90kwxvZCS/O4TWCl/mRejKtp3zZM52gYPjwSj77//B7RHpru5DBWHu+KUjbEYG9aFdf8ekhq+2H4W3ab1TiP0NlB/5uiL/74WmVsBNbXcaghL/bTxaS61A3lpcV8ij5rUDG6kmY+QFC1UtgAj7JgQBdAiQigHVlJO2AR/WhNSUZtft+NbfisOK5o0mn33cEZ6w/4SxX8HWhkpOwnlKMn/ZnhzlEdn2QiOY8qcVRAPBclrllg9l5eZXAD/j/QsNCpkfDIm0UcFaZuH2GXxxT6CIYWMnqnN8XQcCNYRL4Q/ssJ2ArIvsuKAQlLva64Sb9pbsjq/rq8+4CcM46d6PkRC/qsuffxLHtZTxJRxTccHncItC8reIFxTWXnifyYZS4BEjmfJhOZKEnuwYhIBIx5PIrg4WUoaRHd1nAfHivDCISopPZ8VMxw/0AsScLG/Iu6hz7KjKJ1Oyzh6atBUj4xo3FwZ4L/r3XBUy17B/dbVzyNsFzAB58Ormbi0zbIaDl3bdnmP8abCKLJduulYpDA4l/vpZzsuHdZWEtKEI8ML9f3OlOa2U5yW67W7WvHRpjVXZImZ00MelWIaj05hE64qeUrbWJdDejcSYGLHW6v6plFebdEgQok3OG341rRVhTUV0DifiE79IGCGxyq4HrMGuBQvbkg7R5d8/mmX+6i9NmyMWlm047/bnx+nHt1B4MRFw72HoSMKvPdkb6Nj1eOUt2CPs9if2JH0XopTX28pWcdr8/2b+F0RNcvdTONVrPBiW9LamDkJMfIWJFBTxOtXYDWo6ZSY2KUO5ATYkzsythGp62/LCqY/eOTpU5LNSVgfxsul0ZK3yx1l+zL2f0ev3dD7lpW70p7vIFpcOnszzL1FIAhxBnR7Lz5BKdvqV5d2y3NjGUMjGynJ6uF5OnPOc9r/2WzupHld+V8Drho170QrDS9OfNdfWUdsYa9rIFX7QHhZhU98nKAEfXAOcQFobGEOgQcQp/zrGkEXUkGA3eX9AVOheQ50CnOtfqdhKtjGQZSSlveoURaazJ0g54ruOvjfqUAmlNvcRV74BVdAhlQOVUcfyx8XeczPs2kE+ic4mQ2uAvZrakxB7VDUlV2i/43GA292OD1pqKvi6mu+q1qpHhSLQZbEw3x9v16YUtlYthNzdMLV5uYuEaJEaR+TukYbrYaCYqZJIrPdvNQAf9vR6iNHiiVTus5RxlOefS7dMlAnThb3pYrUXAE/kAyHvHlzgnICaXqqFfO+EryMDzBsnEHZunCQ7FZFgNQU0QVbii8dCqrsexll0YPCyIc2p9HkZ+oQFd3iC0CRx0GFnjTYamELAWj72iz4tJ9vlA9dJfU/GvPirPb/HoDtEFrPF5AKY5bTLjL2DRfHGJQ+R6n7+ycGrj9urSI1IbU1naus4rpTtlzqXRWzv2hKaf5RQHZFp2iJ0DItQ1sIGyGQOrezFwRLB/etiGUKbqHt0RR9+aDAo+9Ys7ZHZyBjimrSp7nrz6BJey9vrlLXhx4YgwSxmyRZ1I/hCSUkxCubyoKJYJFDdPWpbsraj7jBORzXXfkS7uUc5SfxioyE4v3XemntY0SekuU9zDyn8FO0YM8ZDHWXTUzCwp2AUJgEnH8QvWvasOKMpOzk3FIZWmNC/R84Ctkrsmd9Bopi47grIcSTXhDSpnhblewFc6hZo6TesO2chGs/nCqCYrdCyNN2nSDWqYlEkvqbEiG/zMIBpzylci4p5hM61WXFnHOg5NtGHRk68YO+7iYEs5ViurOdFWChvs/BS5BxoOWH1CCBGJtA03OxJsVZoutvN9pha0G2c1mbz6zpEXWjLbOO8RD43d5FxPDthBoodJMb9FVNAa2MSVk+an59HUw195KKQiPxC1lTN2gtzCr1Z1zGGQ8soZSWGiFLNU5NIhfIKWn9akf/IFHVoubYs1mw/djAgXz2TwPP116JI9ptAL0ZT6+fVPiCHQ3kmqL4IgCGBfap3OoJMF7NxlhhKraSni7OVv8nx9J1ZUX929iEScrp05Jn0Ls0V4et20aEAjgRbsgfYJbnkybvJm/HdvwaFlsZHNKyb7d/piaLd3QikK0Atj78/4k+5M/sKftVemkxnsM35PYZ+0RD/3kLIw29/UOOMsRB7dt0IBVXhZrIB439AtVwrmpGKomwwMBWdZVkJ6IoWelivTlkrkrUtSER++mZijcO7xETVab/MirICXPeL8LtO1eIEQr5arh5gMTOsGxJ3zxJVfolYDhdExKpSKjT7t7XOdNh5vKYKojNnhpkpMO1oIFLURGKsqk2zSam9araDXSDEvSB6lWeF2hfrNaj73gPxdpg0gNa48JEa2e+Z+8eSJjT/g8K8DsZWmVpW42eV25hyOTAIkjHWB+RntolCGeUrzHS0NYnorMJryzXriPiVARotM/EKgZ3ChnisdMBK5MdK1gGRqvAhY/mvdbNn+/H02BZ9TXeenaXaSoKDBOyqDwOXSAr8R5tjo4tZNJxd3ZpvZz6/kH6KHtl5/V8fCrlGQpWBId7/Mpr0Sy2i2c+60vLuDye8YqJ++Vz3cKYC56Tcfy5cQWLRB7HYs6l9HKus1KdViJ6goBGAaZ/jGtDqU2cSFsc01zP5lX1mEASl687SWzyyVrRrfo0f/vfOoY6QAjmyHJQ5eSO39nCt8uCkZN/tXK/JB70dSCBp3Nu0eMkEw5Dtqlt1ZGfmuIxvyIiZoO/jgfHQLfFuJ81GYB45pL+R5IyH0dUDxm5SrQ2z16LmRdBogFZacgsIPONgYmX3IBU8XSZguTiGBZPwwUqfhbmH2y+F2itb6GvIMxI+cGiNX2tOtDOn6QUFtHBKCXJpbMsIsfzxEoZkvFoB6X+SN75ot5qr3kw1lc4QYaorzZr4Y2RJNS3fMbOH8DuDL2TdImKH0+dV6vInVXZb29gIJ/nW/w4ZHef2+8qRWEfMAbC/lItyzKkk6s7GHBwCnxYWuGpuf6NKY+bMsUMk/4WcEb+vNfAOoAum5NcVQZccy3fRTWz+68lp7+/HvWMobHY7pw43CTt7VEwHZBwzTRKVjiCbDCPVbJOAmR4hJ0lw5/ATvirVE9Zy9KcgccpD42XCmRwsy04Rw6RJdVT8+emdNsb1TK86jOJ+LvLxBEUdk9iFJHZpiUtp5ARPViFv6EVHeD5T1Amg6z7oDFOCWsR/pKYxkkpGEY22M2UKKT4btU+FAC6JacVpcw3eRV8rraxZeg25OZ0TzrXvUELY42bsH9p8PUVa/9k/ZbYMVZpSIjvUxBLjlagzIebpqMp7yTT0z+wh2f8+Fi8ueltnpw+7rIEWhFE9jnu9QfovlZcQGweDN3BwE/7+mh0CFSf6VYzaU9xPhOVWIdIn9IE2hby1dlcNkVgBJz5ZC19wK7YPBWDMV1+vN15Am+2oEQFlmzK8nbSgVzgNpaBWRpItRPNVtqZawxuDZtUEjphZ6kcFiPXOZdnY+qVzW4GQOWtey297If4Bj0VlbbuZrssyOQSFcjOBjtljJvn/XLSnFUhBJPnlJBVWtKF9SC4ktGfabxYuZrmTljX0LNMVVdevYNV9rCHNmE8TTj7J0xqxx5IdY8JQUe/hVFtlOn3QlepqsATdN7JMYcqVbCUbb2OQXEXfcby4VnfkntQr787sMox3QKeQcakrMkxymGkz16KicnHeGXq1xXIM+wt6YLw/vFRPGlKYhdxKVnO6SM1+kF2xeNDXXmLzAxJ4SQ+LULNbbOH9WFAMmbLovnDLK7dyrAV2kPicCVgFAKY+AZRjmjanQsk+h3azS/s8B+Ir1wIN+hkpmRFIbBZQWq5VZviAnOhe9ovb/LOLSWK4EwSDbsmC3K47cV9eMLaKVlK5kDTzp5YO6tQB+u8HVEMkXt67ZcLZp7LwzYB/baZyfTfHMZ1NYoZL6wPFyl6m7Oh410muk1ZIgWoBzebh5t5stmqjHuqGrKx8myjQBCswwlO4FHJdnhLxFNSplQxCCtYq/+r/MbN8T00GQ84YghxrbBRTy66NZxvMzb9ONntC3sVSkNlcFv1UWfhd5L1Q1ftO4ObaBDiv6GS8KZWre2SUuUCIvQUA7aDNH6PpujQRQYFCyzOL7682jBbbWQxnm+g5ggolmMOvYu2mVVXtElgBrWQIUOxEAPbEBTPg9JGBoTZ6TQBxlN7DdlgKRdUUKOQTaHHWVnCCpsq0W7tEI+v0X+MaIdtBjFjF5yl0vj0dc6CzbMrPJAiv+Xa93IzqYIvvMS5BV3s18Ix4Rjst73IrUHIOSOHjPlTPkx7YlhFTq9doegqzMV7QDcKBctYAdkLCZttYYfb0Bg4C503BTtxRkb1mxTrBaANN9W7XP/TFWHeE48f85Xs184bIZ846KBpEN13MPAiTvaqtJ8zl0QLxJzMky933KTA78sktWE6DeX7WnjAwKesl8K32bei1GRjCzqPGIpP6JA/vB+f1btQjyBBOAFcNUqOFLvkA3RzfhzcReggsbGBQa6wrr06tsB5Dbdk+UC/PbcfQgsIMoPk/r8J8HwcbSlV/Nkppg1Xoz5+U5HxYQU/VTmIymarunmU8wRNpjtJNNyeRrZnRpf0YzPdywyimTuUYvqm16nz1/JFkXPpZST7vUD7sEWKmZK7W7TmOJIpkB+1qze2OIO9Y0ZjDtfJB5DisLVYUde0xmLjGMLbivaXT85ImhiZIL02KN988Rg1en18LBOdpCi0xBEUCc5hEyZT2X8Te+Xp/WGw873hL2C92QqQ94rImqlP/OifhAOmis9sZIPiXBwJlpxCkeCPGsi2Qxof0YGNxdN9RuQd3DlQcANtJrcZGus8PM3nlng45YX77qkSook/WvJKagXrwDPH3a22VnVGmuylMSPKu1wfZN8nycmU98vMqzbZ+hKOEdCkR8hea/WQfSiFhLw/BQU/bn87FqVV/SC4BnwYwZl4Y35xdg7WxURM9caZBo9krZOyb2q9JCVFLaUi61mxx7MSewRimQ9BV9IzbYJk3407ONU2P2CTp3bSa+EaOZCGXLM3tSlEapUxoRIs+Ezqjfn0zzrk9GD1icd5VEZHslChugOY5+GuXoxEmRycNUtMNbT+Ib2EcYAgLnepDkwArE3KVCd5AzFCEyzsLTsN386ikSgOpzZu4TfrKGqp9moWDZcSAcAnyTkSu4eq3wqxwqmvpuOUnOMLjCUAA9fMuU88E/h11fTh0aRPeuPYhHTtewNyUxfRFRBgUxQJJkNJ4ASjcUDZZJ8/VfrmA51S/zecML7GJcZ8UHr5Ozle0Ui30UdW4Zdok17G5TczXMGWjsoU0sNqIYvrmSwkyGPnvYF5mVP7jCG/0JBaRHfK1LF8C+oCc9YzWStVVpAlX60gGeaw5npoKMCGUXrN+t2oTI/I0unRD5uHEI/HSRVTHpZ1LMMxNnwf2zWJMrT6YDhyxHLoiYtYSRPIR9IYz/tM2ysYwsM2uGUFYKCraPZYAaq6ThJTQ3gPjhAo84O3Ye/c9z5lCkmNuYN43npekCFuZln3N/dae09In7hjcJPezf1nvR4vwNCMrhyLaBypt9pbOB02Kb3TO5XppFRbKffqHVurT1+U0cZyfkyjxu6sglP5SZkq+j6iV/6C8uskieAVuugcE63bFA7fYNO+3u0mTxIdS2Vc8zpNR4+LGCLMy7wYu444FS64fp8bJefuV60IFmcVhDsrWYsYi3imh1ib6DoBIswayXoJjYQCP7Np1kBpFb/bCvxD4043q9tnJB3ltm2vDwjUYnrBeMXahx54RmULTJ4Q2de0MIm0wnvR2j4DWTgE43DarWBsAm+MrJDC7YARsLP0jngjIANJTgW3FPpzIiVsnqg+23mxxBHECW9xnLsj9AluXb317MKJNzM1IQUTQUdF8wP4k5e8JEEXETeiylWLW6tXXMQHw+WLvFNx0cqhL6Tfp3DndfWkUGw5a5JpnHsSVNI7aPkFWIbh9niloBv6mb+EfD5o7QvNmUdzO1kAuz9hOXr03vAij5HcEqlfniodYmqZUkLN4WQsuxWtBuw6RNzkm5Y2uMkKCb8Nvs1jtmTX39rm1Qa3NAYZlj8sx8rZrX6WX2LwMIy9EFGcTi5QKvSbJqAsHTLvm8sIJ6hxzi5JyVzKact7PeSiLvMfrAzRWbMcgu86tU399sDHB/6hpDu8/tRh2y6y9bkBHf1Svv3Fkcdpn75stt9bw64UZrRYAyvYEXzzeqgQABjOUK8Ulirqn1cXTIS0pOPlruZgDm1xpZWdrS09a7yWHWb3/f6AvgnVyQ+qRd7CA0wn/x2KCEkKYVZWsZ3urxtrAPh0CHu4P/j6h0HaHMr2VRgBuIbepCjvv9TX2JFqXsXAQo6BgNBtw/neEPY6v8AwjKYJJPdWXWFq+9S7dAWB9E0+V0L4L/qkpg+QWT+XasDbCDOuODQDgWyWNnbEEbKrtvXmxuNCrvwyUPukGMJsJHn94wGaaIgMS+UVDNWJvKytNg3jIcrWjErYsTofYD3BNamhv/+mW5xGrfH502Quc9Fsz/mksZAkIahza+QbXsPfOyjaJLrm5UrOxDbv/c6LO+witwDB1hYtArCEw+Wn0mdXW9+Uriq+bnj3nGROx/qK25xI67XVT+lzp8E/E4DzaFb70IHlPW19gvdX79P8Cdhy3GCofyDAjuUb611Ge5jcYWOlcYk4sDyR4mwTRCUMnNq/vuS7sz7rmMfNb8R+UjbL0Bzz0TxjSvoTTZ9q3SUT8i6146WPbrfmRAx50rrSaaJ1JJZ2r42IZxX/fQyUdFjqay4cuUC0EtWn+zBgXd/ZauT47B64tKlXbz8bNhSxroB5fJ8AldgX+M+fJj/wIdVBx0fmwyVTansJ0I0lAgtCyqteg+a5BKWiIgp73YslBBrph4ZzLHI1oEm/xkyc1ds7yKZTB5U8GPAYGh9CmD06gUN4p12zDySsNqQUFBw8sMa/9dL1HsuLDelyrYANUdHR/+JaXKVkWcrzXh2SE+C0BZD55x9/3b8ONKTGt47vorl0skjAZQ2Wry7wMOikMj/QhecSX4cHNZxk79itqlCuXXRcJIDXSOzSsk6Gnr8QV342Ns1IsgMxPX9ouJF66q8hgWAdGsvsGzFQPOtDShGODeW0cJdddPJy9dwgcj23fF6Ke5bDOrLZ4TqldUWyexPOnV+yCmjMKfw/zzn1f83BUadATlxR4JQzACG/TI/tigIPMDbEiEeXZSHM8M9p7SQLKrbgncwsCakObQxrpknd49iFGdHJ9c27u+ZutkNymh7JllPlJEU2DPb0+KTy9vuVoU0/booRiUw0obwbGeYN7YL8vMIDuOBRPpt/8S/J1Uy51BfHzuc/iLJT8iWVKtdmQhcvUOjJQqL0bOe5qmELbEYqCResi6l2Ll6Q0bpSj8H0myWCoOETNE0OglWS28AGu5KaFHPCsqw8Nm9dRA+r/L5VaekiAUWecTY/bos4bRKvfvIrM8EUL6qIVRigXpGqeex9o+V+CbUPAPGKdV4U8TOPUB9NFpQx6rKCf9IqNZtG7t5F1QHGXyaXwIMfviBt7UrXEdBTtWQ2Bu8UH/NRE1CXDYI/KCY7E7Ucdt0FLbw/GYHPKJTGnJNOdndXWIwgkDU2+8IrEbhGvPqg0PZTl5yN5h+2ZZ7eIIc6XV/gJl9emFn3dFE8gwBNVFEsBnhvsqHVmMLwutJ9EblvZjKipdIkd0cQtq1XTWBobRsghBn2yqVFhqUbhU7XhxIIz5m6E1qd7b3Px/rfqp0rZCqY8KDRtC5Nv3VuVGs02D+fBbBss/2/YubCUprZGDYd1lJE8J3mfW8DngjPvz5EgY8TZLeL6hqV3AKlXgTqriB0l3QUSvOnWsCro2MUw7j0lc3XJ+iMCB9d0P2fTOUiglQy/LvgksP+bslaWhhAWgmD/1MDrUowXViryIyYdnsX9rqHWPLUDwYB1RJLieT2nnHp5pmtvb4fkVHCozBZvxL5WtTRq4dHFiG/4G52zW16QBvafGehu3nvHdD5M9fMtuLtuydt71q/PzF7/VKEKffCbU8opVqfs/rxW7FqSsjue+tFJOYhBF0KwpjbYPqzw2jp2ZW7cIg02RML23mZN91HcOryGwlQ+rijxJ+ViXdJxyvh3LiorGcTLB8YQuVKYN5na2kuak1S7d9wSNVioLqnIlteVhQwpp0q3DEfHdZwSxxV8s59LFv3of7IYN5W7Knypwg7DuyXTP/J4UTugEx8u2HjRwCJWD0bVUbU3mLjq2b37eoD+SmZWcw+w5GFW2pqOtlizwSM7r2ApFKBwWcGhtIFfD+ESXv9eoPWSd+3g9nHcjEpt9q5GniDjgDfeCxcZzCruguOq0yME2sA2oL5zvXl/mbTxfLDxRZabIjzE0LlU3+F3Au8nsWuND/0GZZ6mziRCYW7hvSrEvwhMCgq5vHIUHN9LEXmCXdwvcWPfQzhTSnCBf34mX1/7pUezbBpTw7uSvrzC5x8nnzcHzyDlSIT68hkCxX0983KYz2QSfph92fFgmbAWy+FyyGPX7hK4UZiRAPm2dA+CTgJPLYzC28Cr2BuaDcaK0LgM/fp9I3PZGk3ts75TjXVqhtp5rp7nNxd7VUX0FbrnDW9I25ctlzbM19e3ETvIEQW/MKuGv+5w0i05sSTuJUKjKSZwz08k7hXPk91d0y4XvWf+XY1aHKp7gAEcZcK1bVt47xdhp+AYeY8tIMfsU4jChZGxgBqFYZW+auNzEYRKI7bBAC4iKdjNt+d6J9Wy0H7jcCCfLj9168Td0gIDchL6t4mOp5DW9DetKPogGSpr5161cBuxsbMgRhqZnWaGq6bKj5NxkSJDniuU9f2l66RGYDfUSe5aUs07XmgxjU3lOoOWjKw7MtkHFpq2XwjYmwfMfxF7+ZnWQef0oEmciOW9v9RAoLfiC4P6KLU7P3I7F3LIEvbQJIl4ttIv8CuTJeP+NI+J0o28eyB1Va/LLrQ+CGYrwg694X8ky8Y1SQ+tFWeDdld/Ej37vSB2x20Ds5RPTtHMvyk8L9Jkpaq9VA6cCMys0mRy10jH68U8UCjuDAvo164lOP+KcdQCNCdWiZEWsAql0fX6I0Oj6ahcMK1RXr2sNGZt8Wajn48wsZT/H+H7JbNS3OFB54EzhkpTJ/AWIwmUOza1GSllwZ2fVk2P70PlVCinMDGce1sgcTl3VC1tMbuhFYRMQGt5d6Bo9MmHuvQBDKMevfifvW8GoAJxLFsZpmhIM+SvNCUtmfdCdstBVb5t4NTFcFAczDmMcslhxf/XqzRRIs6wuq7uKi0KetLz93VbKGE0XYu226r82hQNkZCbj5dZP8HqsLy/AftxIhS2gsRqeU6Al7o/kd6MRE2vllGJofhiuUJRhSQTnmY4M3naSaLO6lEDStDxtYPzycd+whKWIPk4Ot+L1o0KnUHps31nV66+srcwy5Qvkny366r7Li6ju7hSpuaiZwCaH+P4Ft4VPJGnqG+5hBKvsPj9s2yTmz3L/BeLqav3jhUfKVbI/LZGVos7nc8gZj0k0iIO02SIw2eizqP08c/hLqvluxtoJJrTNGQT5btGq7h9r0je551qf3AB5Y/+pFLm0u+Lnlq5g1b1CGWdMfGEQq+LyWeKk7lBQAofdy+X1sLro/ZdZKXfmsM1JGg60mOA4EKr7wvcqbHsmHnvrO0b/mv9rZieylPde59+scP/Fb8WeBVzEohWliVBVT+EZYzPHoDbCcfshZm4jyO749v7Xxy5jzvc1bLPz/8W1C0ygJvSH5kI2YF7Gq6FsDfFCjM/q6tApFhEsauMryvOaLtYKtYb8AnpqpF4DHEl93EBMf4V9zr56h0C0fIAsfuCM6GmlImuLszJXvThF9jHcZ84+Gr1GlHr2dwH+IxKVqyKkTBwVQGwV1CJi6GAoGJz1MdfHpQTX4sDRlime4bgPU+OEg+V4CrS8IheYLugm6hwMba08v1jh0YeOa6eYFQ6kfvWGtENUBNFYUOVzim9cv1sl5GKsuEp8ksyexF1pWdTmjPoKvI9DWcDJ7rJ3+UtK6+Xqe7zQsXzfoyD8ZyilXPm1KN0v4Be0z/ArIQV7kraTXkEhBtgjGgcvbceYC50kh66mFGYk2JOO3gy+OKyKJoPOo8JxFegSKHA9bRpwGzHTMh82zclrAilzCEqTlN/ZLLv+5agY+cvzt6gx9njNh+UAuaOBRYrpYLfUug/pKFF7O6XTaLYx/68f0ywMemnUJ9W6k43hSi9A6hysJHGNFKTnHBRptkUWjv+AzDf/7w3pwQwKaagKFO2wyunv5LXT3b7P9g0lDOdaynE+D8E9R5jZYwW4GHA+I9l2h1tWIJ/QJbfoAZiQGts5hoQ1/+gQtQLJqzOAsD6SzXfp09igwgKybc3mQWFw8VR+4lTAsLIcQOvLnKK0e+coMImgPCn64sm+yU5q6roOp5trkc1CZ8p9Xo7zi4qLvIRpRPianwu2mMGdLPE1mDuNDDOvY5m50S6LGYaYdekXa5sK3CezumyQYZnrBfLC+F0SEa9597YcbOwS3JD2Ijt5M8yDcfVZgK7NgOUvPX1X9YhWCmGMl8c+DfnZG22xzu9K5t1lxafgnHINPj3WlHo7hX0F5fmv7q0QbduWKgYgY0icWPy4pqJj4NEpMIVeP/QxWXtMTqnqefIb3wwa2LmzJMzR/JxQTd3iWmSsBEdULNVI315vqdYepq/W38uDheMMPfgqkAUY1CQnLphZUPjxhL1Pc+1AXgtsJic7DBsEfg01AbyWFehQl2DaEDV6zsGXQ8AtiA5RTM4xOtd+q/qVGLyMqvJP7l1odpujtkoctdPUjQs1me3jESpR09yciYif/cA8wFqHphkN9h+s6/mg0Ascl+d0IjIaRZwgnz+tgGAEcJGQc8dFG6qdqnis1cOWvfaG7K0Y3wV2taeCGYP7N+MxAZhr/wlCrhlHyEQMPGjbXeuOYLjbK8jEXTINH23JAzbId5mDDMviyrsUIbRRjtL+6tCEiANupLH4m+XEKz2cs6krD0MbvLNjhCmqPGnMNp7iXqhX9aieUZzn7ba8SuubVe6zpx9WyiqlnkF2KRajXTPaPCh2jFrlyDfLA1BWlk/Gxs/b857pW2bExvTQD2jwJnGV0i4NXsSl2D6OqwIN/lzCmPR79Quv3e2kFbTe2bpFh00jbCgDEeSqDGudTCDogVaMxMeUA2QV5tCaRNN4nhvoIAGlQCjh5VAkGxbp/k9VCEj1LoPqWnNcJ7xEDXnoblv1BOiJNGp3WIukNJCdndRwwSlB6eBCu97kBkmSr1QEQBXfZSmPfMuon943TZB0xpA2JD+fy3uD9HnREkSO1IDbSx2LFWZM6BTD7hj3v42RIpA8d4Sl3DjVznfeq/yIc+U2Tvf+ReRhdjdjfiqGv/v/YRok0g0vZhgBknAebtW2B/u8dWjCpBiHs40eFxb9coNkqxPsZ6HIpC7f1JG6RFJpqF7/kBVkRw42IdV7cwUsYog/k9D/HI7HJaepKgDz7jpGPYbKsSR+6Ou3T2TD2K7pZjtZle0XZ0371VXZonkbo4BRaXMRredCZN+9Lsr/hAc559FQmZTFUW7ibxsMkFQTK7gr2LQ1PaxTO3lR+/gfaSjcCseM+LT1JNTKPuOt0iUf79FNA3p1cZE0l/sUm8BaauEh6xQNepD6gVFhUaUt7Ax8F3Q/yWPP5IE05JEbY7o+Vk73icmFZJ24CHMGcX5YqWFFFreg27crqI6A9qX36aai8ho/1RofC8V/qDoWFIQ2hYrcQXK5Mf9cJ0IhQftRzTgGg5+GJkDCFmOrQwu+L48frewnHr9mShp+Qgo/nyLyV447s9XsjtT4odufMzDtY3svcIj59i08fXbXTSYmqRq+WUy/IlFfTpRkosLbngEjOBofnVQSucqHhklQfK41hiLf7f1TNFpLUiP5ypoLObniV4re5kS4FIvi+On02Z0DpanETVGj0n48hTw+dVgEYXsmDyxBIX4Pj+7SGnV2/+ttByJUMWe+9TUS69GXINJv+KU4s+LGztkivCvGcUlgFputWi5kdzOdATg+sjhBAKP0T1hZdLhYScbknc2YpO4cXAgJrPz05Cm4CEPccveYLlX9/tufRqXjcgWh5GGCPTMJLPfdVazITiyYOwUzTORl1JdtHSsm+pOYLH36su4DHtaBHU1yJJlkyjWrwbekqPGxcvY4GcVsRh643kwK3ywZLCGn4QA+RJFFyWhkPg94EGMU9ZLfUyeE3/OhLPmf6Dtcw06JGETsO42l/A0pWRTtLM5a8JdCNBCZ8eapcsnUSb0PVX5LNsOMELGPLFxXv9X6pQov7WMhlUnX5QhUnjZvwYIp6dq2bvrRtZ/4XQSltQIRgj5/pv3E+dF1pZbJtEkJVRpm69wzGeHXaWkF+NE55Xiaj8T8akX6WyXpGUEYuWZXiA1grQ05l17kHd84wfOObDeQ48TYLgj7ZI/XyxoR+vzNhpUn2RkovZ/QyocjNAjXln1RTwoDOEUa+075nCGbU+TAybeXwOtvXuLe4y27GKMkqJaniHamNZ0TDaKaiaCm9yWemyGKnVPy1N5QGhohUr1rRtIchOZuxQqQSdS/ChaSWKhUs5qdsXOLkU+lJRnZPlBNF/w9hSant9InWpBNUcmCuAxTMlPjVH7SC7ikXpd5yzbYUlN8DbVrDIQAeFL1LOPusIFV9Qr9iavH6tnnkhcnRvaMAL6ObNb3mdUKvLDij3mGFSPjaWqXsXHFojE93DfqU1kdTmo7aujVjfnrk+bckM5h+C6BXLjNpRTG/ZEowSO8m5JUWq+IOT5jBHP8GVPuJaFAc40zMrfthbzVBcEWB66mVVQTBYQcfZlzYaVBowyV9TIqBWB76TDN/R/ZjvHO93po2f5DH2G/NooyBac4mJQi9VMKC3UfXfZjWVXrvOO6ibU9eeFpAlJ6XgtikQjHwXWAq0q87kEYGxF+aJPTy9MjrsuScxO1brUhBqF3qZct7Y1HResBJVdG5eMnsjsJSM0dw6dG8eq8Ygg8WPz36NCwvvNnjwO9CIioHu0kkwSLBafMr8roE+pdbzSowxH8ZQVflAQhyXAHb0t/wruQhIigTMji4AgMrMUE3b9Fn3WjAlSljqeyTYylFyTQluzWGKeBOSb3eqiBKjMFMAgro+4OiJylq6BPq5o0DPWPIRnWRfzfmDVO/fcr+vpPB/T+4UgcKhrsipN8WmwEjnJURZTDRXmH7A2+v8p3oOjG/4lvDtgxWE2TGC8mwZ200jRnO8gvipiAimk1J5D1LTvWZgzdpUM2w6LoYeqCIkz4U1TCDKB9z4dSrQVRUla1wVZbUCHw8aWGSk+K0Wty98qf/7UFt3Hrk/iL6s9gzUGrQVmp+zHL6SR87BiTepYLrL2IokOc4ifp066xdJIwln4n7K3w1yDgECz9GNLsygGyK5NtRQlQ9K0Ed4yhFjz24FsRwDokp5dry1sS7xsVTtImmXiYROtoy/SKIXaljW6ZXEEReLRPQ0Z9e789+OcQ4Sijy/2zPFLCPx7ng0L3X2fXj2Rg/TelgJo3x6yNz/bbRSwLLrMf7Cfj+B8z0YlXOdWXgJC8n5XBtQW4SLDeK1CB5t/2GY7d/inYei+roNn4WI+71lg9DcyClk58PY5Vd8KxhSqz3oD1IsyMZPPRd1UbRTvwcaoPe6k8JWURNEvGPiCS1hoUn6oBh7sLjasbsC9b1o5O9dbvN1DQ76U6/IOw4mD4HsSjIQmIntw5lQCkF8/FbjcRxT+z68L6iLSn/fVw+77uu3s68NF4tllDCT36H9YpTzszVfbOzO9ZoGl9V+BXjsh+yfWMPVMLSwe41puON58ha0vDnXrsir4LCx0rv2cakrZDiRFxlIs3AXBYmFjq1p+pYrmc/M09Ss13phhESByD88iU7RiaTxZBmX1v0FIdZ6KHMEgcWYfOVxMsjVk9nt+LbfsIFDdefcSfcT6AXbEuysNDInnB+bzB/RsC6MiRUKOFiQegaYewJZA+U2X26zC/Yne89jo7v1gTyFShdskuUauY0B/NRb5JmUC72E2YlAN1FObPf5tn+5j1dXyUMmhS77rI2Q+9YUTOS1urIOlYH7VF+5HsGt8moEJpX0JuufLGBV0wG5ISmApeNFVpemMsjOAr4wmS/OvyByh92Xkd5FIQoURme1XMGbNMxxqbE4n/HaD5AkxUGW9hFzBGjMUiaOb0plBRtboQs8u+7JkfKxm6AiCSApwGiyyQKBGXML14KwlT04w9v0zG+ejmWA6l5LzdsbpGAgBX5hSbOG24wzLEZ2jNKLIs90nTFzQGfGzYfYT5ShLzzWJzPCRXNkypyqTie7DadmNrYWn/zXbN+jE+cXDnN6XOYOyW6fXmYohR6b/i/pUyct+qLNhAu/NU8++NLjRpTOqkC9JqKIUMSkdy4WxWo03ineCAF5RN8HNWkQKKAEdAF8a0+lUrXmzgQYIqpquXZjcjfN7kUrMzNfNoLLiwAThiXkDJzXTNLZus0xGnuYpAG1gg0WokZTvPLfmBpQPRE6NIJB2BaKeNBW7/FKcTn2HuAu4zgwi4YFq8zVhtCsDRYY9BrPQos1PHjIrSLw9VSuyt36NrlXY8Zv84zrlCDVZ64RCSkoD1q6W5wRKj3oLSsKjf2CpZCP1qVxwqPSbjdcWl67sQHl56g7blJ7Y+4EUDDgcTeu4Pf7FbSDJ/fPSNq2RGU4mtzJ93KxpdIKaBgAF8KnhOdeb+3WNHpSXWfgfwZt2HA4/jLapkUhkZpMioEWt5pk0uWDSvymELnKiavxslTKKWYXQXq895IxZs+0PlgdlGAaykketxnyLIZMWNbCA4EYaqf2KxsEhA9ZLz6NJpuRg/V3jLicfx5SQ3V2gjHKlnSeXpISslv68A0hH7HP+9a2zE18ActtjxUL06dpI/6KfmVDBCDOlMUqG38hWgAVvltCfd+zQRDm3Wrs79XERrGTMLJ9/+lg45HQy73t9zKdGNY7RpyKe9X+9E0gZuroTRPCn9g2ZrTBxIMdEeo5emzsW3vYf4n7C/zrTAGyXJf//zS1/6zaHQTlUQIg1e8F7hneCigraTde2RA+RTVrbacfogx6mZH4TsYnIeqce2HAjWpPGb2BO7rBJ9AcubGXLCQJBsYHiwkiFiCuXX32Cd+1F4tb2EWsE2T6YDGn/xHPUHSQp4vSpr1fQh4yC5dKYV/VbMNAvux2WOo047mMBOO5/sYQwwo+sKI6ZNTeJvQCFN4xrvTjNnYVa+Y4Vpq/vyr4n4qCnRV3MxIuci9yBQxkrnFw/rCVjfVPHJbqKilYMAlZNrsZM+EzhlGFWXx0zdnS936/7+CNrGtOMt6ESJffWytahcYse9KkQ8BRikiLe5soyDEoMU2FYC8LL+MAbd1vrMJbWNF7nFQK5SJ+nhEV8tB98Sz4ysP+B8uirvhgCocBSbiQJuTBXjUw2TOpG/XKl+lSkP6SAS5IKAb/ReeYvM7acTZGdGAY0gqjSLT/pzqr4kRpdGMJqlg7FDp1rjfYQgB8Yfw6jO/R6M1cIlFnZY54gLpBjI38UJJyVK8VlMFPoWqvP2IKXKJwxw+bFj1Pfygg2ITxviwoQ98htMpVtEph6/WRYJ6ufnBnJN0w/iiSFYXuwO4WfGyRtpMJKz5yztzjxJkAbrhzlEUem6vS6sPEfq07mmgGR+safpfbiXKH5uAG/W5Jl+B5x+kkmcku2bPuQFq+y7bdn0ZZ92T2FtkXn6U6kumAhMcwtCahW+tEwpoLK5e9FyQW+yA6yKcMiIfaFXjqRigRagHl7rmr6CZsBZzN5w4PmIQPiukoF87dlq2f2GsRKgYGTLu4fcZtJroRGxPAqlRBWOUflf/XHadFu7TejHPdGRvM9H7GPnvd7cRvCQRr+7Y+Q4twfY5jjWlVsHWIpDcvPp+ziJ+1P1H03HeQvk9Neo8jMVc3uJkfGSZaDvlyZbdDnxqiMVc5I5dbD8sA+DvI/KyDI6fjTW/RaVSLA7c5YfpB5w/TiAw7Hmnpf0cagjDp43n6WQ0ZXRhOgLsMiBGFrbfGuqC7Z6nFlS6S3jKOwVql/L3QOQdPj04pVX+Ha53ut7ZaAQ+1/dzbdC977xCUsdy9/QrioAwOl1NkhR/N6j9ew81SEkFz8nmZgY6zfbjpZqlLKw53gcZjaoFYlxz4UndXMQXhnCi213AOhbygPcAtpk73XXgfpZF7myBE8cQ1vK5RBtkMndx6JHw2lniJOGTgVN1So4eqhGeYVCIVKTzulVOKoYK6YYIaASWO63nylXrE2iSugOFq5ixqJmOXBax41Y2lOJHjeoK9OhgeMhnTQMyQb5ItUQ4713Q24AG6js53YYJIF5bJJvtsU37mMtcHKtUu7O6TcTYChpLIDR5JPwHz1l6yw8n6GPEUKjUN4ilSeGKLL0qAueGFA18zaUHr/Bq8/R9B4JEoTIVNI7otNnHK8jEBod0cIFAJYqel4OzQ0UQ/enYuQ56PLhPnitvNnmw06IAI46GROQ4ES1BV3cjfY6SsgxcIQLWjxoeYUfMAtYhFeFUNZhPU1qGEa+yirXDIB1n3U0tryLiOX0U7NE4ZeizALAKp3507evFFnjsxu0uVvYnoUal+ga1CTflTb8rGrFLUMdQ6PCQEduu7rApPQYmc07gVzcgwLqdlxX5kAdG04cFW12d4yhTjVv8A0HeVcLGV45DQ+s/HPB0TlwzvHasvFM0WHAhVf1bSHGQmtazKmVcTNOhJ9/O8asm7wcFoj4GI2YNxJlqjGsRn6bDXfnXwz9Noo4GsFgCcKlIOZ2FK6VmU6sxIR/Uvy1IEZEoiov9zLqvFp09wBTOpPGrZOs9Nq1FCYpPO0W1X96D5H7CSVYccET94xlzGhTTPaMrfDzc5jre0i0had4iV0NTJJKXpndtg3ZO4kKtPNAY1MJ5dhvD+cARRNsnTCADzGmv9fsjpj4ovsdWFjifhnBcjFEilU52Tt0NVNnhHsk9WpTmGdaCq8QI2yUohuBsMsjarPiIZiqM6c3FOcJU8nEmXYTu+xGYPW3pF9u6dcJw0lVjGyg7V5BW+nb+s0eampfLOPGwWkwErpfz1SYPySYN2uwY4xZ0RSGOuV/cr1c7zO813hIOkwopAtaGv6XXJ7iG5kNjyXcd/Lh0ckM9g1sDFrLYsrjHr0A34Fs3OtYbLeH2KBM//8q9WWfHrXW1eIeysHRMP90imaI93ih2VAfstoHa6S2TfQjrT9zzFNWSjPY2WbpnozShOkWiwA+G8TwZpGw8qGqDi8OAuQZuvIUx2IKhN7dd3tHn0/k9wQQ6WUj8zElcXfJrYG47vBPpXiahU3uVcERp2/Is0mQ9C8Rq1OJWp1jnE9PzbALMkLW7lqf5JftSmz4PFtUNqzusw0eDyUXOfJLEc52kOEQ2iwjJWff2TaWREcSBlldhebE28LSLpA/JARVsF7O4Bre5wyBeVVWycRRvJYgakLWHPqupj4EKbtnFcqopQNhiv8ED+rz/wrnCFRiXymWQ962WyyMgCsbvZ+TjSeqvdruuhXFE7+MYpgkhzUdiR62dRcvro7w0iaob3PdKG15pFWI93wwVHjTsSE6J9zMr6XZnrTUGG5d3DZgj5e03Px3qanCdzFO/B47l3yCmjaVcYzmazMplJfgzllWV2Hc7tCkcqJFRj+7snaUvz+m+6w5pdAwbc15pckBP8/E68S8wxL91W5jGFXl8YXLUz8jaVYdHjjTNAUPFpqw/djUWUyeADTbQUypdI8A3vzCgGDG60Y31p7/5sGpC2pSw9HTEzcrHzSsjkX0H2bk7P/e3VjZa48RD5GHSiAqPFHtqcxrkeMc5GAfobpKS3iHfIKTapBqkOnExcIP1JWUfZ6VcmOdxK+Y26LrG1f+ZdGjVvjDIpdzJIbaFfXFbbUat1cKzDTmgwiKAlq4Sg5msoqFxWwroYftJ348O3sf6sI79D1JrcVtPb0tuH3NuceJvLFDVxmxr6jonBi4wykF3NKftKlt9nIac9VnmhNjAULu13A+HtHjnA2J7q9kKQdP/enyDrCpbCiPlwYfTXUecW1RKFSXSHVW71BbqdSAnQAJddePoI65McMxW7fH7nlg29dVtrvTg8YlcfbHwkPd/K7hKCu/EQflIpg/4b+MxuQMggbo6b1B5Jg+SuO4A1fkP5Ra6h3utBApZzmVa0RSryLOjTdGSuybo0qH38mLAMBKXvXmEqjQgNwkAxAbDlcm8IlaSF13yWyro496LNWZfBwBAF5lxp3leZmYTdHYDFdPFfsm6c7E/RkrJPuvV+KjaUmM0fFxXnyobgMRJO7jghU2uhWMRazpZvnY7zA/nVJRkBhljLxmgpvJMINte/EW55x6/F1tX6zjxDqcRPn22L2Hhs8c43Iqzf/mjGIOawBOdz7dj+HvrFrs4a9QgMxUcqb2rrB4j+NfBVbCMB7EdlPcsXS8VNkOvQkp9rnQUx7pNJGorTKTwoFVptN/YjXfuMngGUf3Xy5khsd19jn3Z0ipfKxyom3sMr/EikfjdFHFAE04yCJdRcdEAXf+xdBMmx2bLEBFpe0PPzzqGhJyM2qieSedX9gOCu3Gi2N/an7xfs2hu5s5enc/Em2sbo1s8ip8fiTRuYOJ2VZQRgKiOQAnCb4VfTi7F7GGMvfk+bC9Vc/Si1f6y5sDdVxC+mIbcEX3j7bsOazTmBMoV1uJ6Ol95X7N759s874WbaIHeWEgohK4a6oqTUur50w3QM6Q+oX7QN4/Lgo086xbCn9YJ+pTfUBQXpEfxY2dc8yEtbIhPTr6dWEWX5P8gfIq5En6jQuID+XdQRkAZzs6axTMSrFZMP4Rp2YJOA2mD77ETq3pbVKG6ritWPntPmR6+qKGMXQwXBrxSVxm+owTz0mI+tqsXKjj55gGXQFmIRsmQLUvzerQ61Z1bR7uT+WqoFNPm3oG/LuSTiPPksz/PEseJgwA7Bxzf8Sliwy/nl4dlZe7W37jtmCpkA0XGb2LJZnlF2ygDbGryXnfN6tKoCPwwGDHDKEldL23CJtyjm43yEVKzYkLFZ8AF0Qx5dTrAoJwxxFgyjyK1sxhXZlwarHxq+9jUGLOeiT1jneci43CgNUq/T84ecVyGwNZtirCFNoj/cuwMcpDpWym3rU0tNlzlQnI2pgh91AHKKUCeAdMWr4EnumWs/kXg0Wj0ZgpA3B0OgWM09osugv41hOgHYyRMKKBZKM4VaxGdEk8IHfjPKN/tDW4vMZLVpC5rArH5isgfyIUBtXSNCfVWGbzmN86c6DQIp4GWnnMwaZrHubE8L6JD1IHc+m9gQ4Enl5mBRCV8/Rm7cBpkVfToJy3CERp3zI0lBMvFiEz5aJcNzxEWKTUORVYOqkDpnz0LCOmSbpp5TyVkLZhNaNy9m2QnC6Yb3gGGHNAwz4Ux83O2uoiD8VZ+A7thA4x0+6WiSQEnkVMZyHSok6ffypAHUgmcAiXIN1KINWCWB5kbqErDDhvkAwzvgjbyIaAsF8fJPDZC1BUS8p3EJYokbSedBQtlncGHWJIUe3iPh8J/1HKIQ9EcpBD1+OAkAs412og/pYdJxWNYJ+T13SSBix/ke9RNwVv1cV9CR6fS5rXssdEycUwFDdjxhnlEmazWHNyH6AH2nUq9z9/FJA4mG4xHoQXpufJKc0gHpPq7QgdvBESjAvpHYXhiypdzC6V+1tlT5uFk5A0MFvjsA8eK+IvlJ3Ct6ZzglGNenmzWhQUEfgLieiFK1YinX3smUvVJZ/vDOZhpY4rujI62p/3c7kmisSnbwH4u22R/NAlWwz2IdPVJ/27xutB+81dCCBog0VtOQbtcKakZ89lKj/YX9gzw4UKMlBZGy5OMR41qc94VW167iRojCQex/RTyUXzsC7wTruw5bLgfXzM8Zwn/SExNUvQvoNRA49tZNecclCAbaZHdGQDOOMveBrh6yqWBDNVTQQtSbnqMjb3KOSehvyArMQNoNfwOUz4iRO79V77LAZyagRbD1VvcCYKf0rPJePzW9MIKOg7CYmXlpBk7mLPDyP1Ma7ONTwZ6GjQmnhRgeDdZv5Z7GLpOxGTyvT0R/7e9TjecVPFFbXbRg0qOZFbFKkkxvpLd79d0O8rtWxuNT9j766ajodjvDA7HRdQqB/a7tynQhDrWvuZy5z6nM9idFkOUi7YC0zGVGHVXjAtuBIZCx9MsoXc5NlNTxuZCqJtD8zUvWtschn1HdxzRtrYGl8pyEvQS3qAZiPbpAib5ByUUpUUmrevvX4jjd2B/nKZ5dSRbexFLRWNhF1VB2MS41ZvtaX1iGemPiwvZoR2mp9ypkHAW0C1x67GZvbcQaPw6rwpdJEBqFMvH2DKX2bLSCG2C5+juRr+8Zv7REtXB89JtEkHNl2gYjIuI79m+A49VQkGOpdMLI67E6LWhgiy6cX+of1d8RrlLLxwycdduMbrYoWteU1OKgVxCqgxsqbl13B9Ep+jXD84pgp+FQgkUkj4AI9UsEk5+FGq4sC/W/RkL3z3NnMoSmpucJf70gUMgDNFlhVbXnem+9RqaS9cd/9gzzYLzDJFMuPUf+IhqaUeQOgN9Zm/jIdEwYE9etpeDb3Sb4BcpZvFxzJSpuNffe0u7jtogOsILUEUFaeXsyWlG37Cns0Md3HPzQI5ZR72joP4FRCBeh4lm+tjyLBcOVR93Vh/PMaoo6BL27XetKqeBjNbEVxLO5j3obMa2Q7vKPY4I/nDTmn1a14t6L7zA6l7qi6xJ/snskMbpJUOfDgyfY+2kv8uEEBdXveSkBAmHpAF/rfVp7NM6yEyyJBfxJlgRdowekOyhmcKQL3JumJMuxFxvspdmR9UKxVGIe02eMfVafYs3PInoBFTtqFC7QSr6UIUam6pYos4g+uKdr/r4N/BFmVVdlfgw0MhcabDUcj1WAjIyPkIaRixCj5abD8FIQxhZZ11aOLOHNFEk6P9oBB8Cbb+QgWM+7q93BRJMLSSKl6Vbe1SdFcqCL2OqWN8NvTY02bk+AqMfnaxwiFbyKIt35rYqhPvFznQYer/WnVhMpNVAF8cnmn75BxqlFFEXqQi+9wnwxBn1zFth3ZmPO8nk/2s3s4uWXVlb9tOf+BmMj4t9ehH5SgOOkM61PaIm5e4gDE4sgBGF6yQPCQ8Od7s+Dvj6k3lLObFh2ERgC1BcYQjHDADjPo2pmPRhCS04g8gMd62ZVEgBlSq/xq70A2hjqDB2rMK89mrhp9wYxqEtlCdhU4LCLRsfpGyULmi77MsdAZgMX0nX5GG/qmF4zHLR+7dx+lkDdd1zjxS4oCMrnZUeRVgJ/DJ16rRyzKp/bfhRf/vz86BvlbwiitLbnFhP4mqTJxN47IS0tIbUrVCSRU8k5182b+i0orQZrgiZbYQRfzGwqcy2pVDeukUEhQBXQ94x51Ff+6E6R1GDsWH2S8eFEijj8rqKiBdONmZMYGTGmaxBmP1+2qME9nk5duyxFcC/9y+kg3vkBEI1PGagr3xZzZoOar5CInZgfxSQwi0Qvmt9IfTs2qFNim36xqnYug3TcQryrAoY28aMjGeVE8G9jgXKajta31W5kvFXzuqPBydyqEoWOldXmrhIViUsaBjIwysgle7Jn/dTkOkrIyuT0hkahqNVexRgkdJe+Gw1+UtciqeruUvkRTx80pgQQxOJpdv4UVYjkLTnE55Sa3vE4SGoyil566wasqhtMNJKTsvRt6ma5nDBFMAZ650jS4gEVLGE8PtRvBTCCPfu5foO+yfUqcvB5waDH5Bmj370+6gMw0O43ZNUUbArBi6PD5YVftfEtZdlhFkIe9BpnUEha+xhv/7Ims0yIQVlT+TNEL7L9zoQ46cB5PXNLWttD+5lL2r+LOenY0xcOq8j0SIrpw/yACQxwkLNqiR9cBV7ZtK+YtXEvVSS+jOewceyrJUxGgVXp2jHyyEvksFUQ7rrLqrjTGun2IXQmvcbhvVqNVl9Kq4OW/Z7dt1r6/WQSWBA079jMQsoE8THIfJ+dwGNskiUme/WIcQeM6Vo+RIhk4jZdP3f0W3zoPEJp/45J99zJ/WLOS26t0ajZggd3+KJMHC9esL2+g5nQ0yHArF5u83akE238U70w/NaOEZ+CZSmBG3F58yo0vOyAI+4J9r+fJWyaBE7XPAX136sYJ4yNv/S898yQJjRqJ7zyBjM0mMhhNPG23JWdzztGUH3bi/qkDeiXOwFhIVKSiGw9ffXsiXqIE3agsNtyysWW2k/f6CllcC6bwAWw/hGSemndqF5In3dDbQgf1uqlGD8VlqK68oqOhNOILeeglrzRg8cvvxRNWajzgiRNkKoqfZQSbtd1vTaqFXw7noCN4XyWvGTXZKIRfCjZsz0sBxzCj7jVEUDeTx9oKKi9B/dQfc6yfalajniUsWO4536kILPBFvmKhJni5/oEO5kCbnJe9hmCtxxml45OGIi6xQSUCRuvIA4RvyZ7r6zJjG4z81s4LnNpBSgoruL7rg20vBDGe1Q1CMZPzHKnosXKtALS2nwfbi3gmYxILdvEb3I0NaPlBADl9MxrJhjX895odDdoPahQExJfdq/btcXLp3Cj5zoDeGybl+o0a6leeAgMclkETE+hpzsQ5KebR2CyRuI0a2JGewrrx1qCzkAKbnhUcpKHDtGeqBTnSak9g+zl2u7RbdcL5ItLOQsM9u3U9zuh422iyFlPhLwYmlnbq7G7A/xkZpOhFudozqcBA6G/CdvYpuwJJsFjXLkod7u3ukyLTNw/AC/pA9E953VZv1HGQGWhL+laZwXfpf/C5BBf9lnGBqX50aazL+irzB7YOUJw3s9Zo6vCPMyvVsBJQayG5j+WXTjEqXTMpMHUm3FxmlIxxJh1SMWPeeVaqU+T2cVRZBFvzUdkwfqIH7/nglYwbMXGfUb7E8BJXA5MDxb1HNvRl2K7YtbkVXBbNmDNWGfNdx+5uFkEPqzLNdWhQCwFkLdXkhS/wTbkOAzYaC9T1VLAAGLoeGvtOovY/eTlNDQKB8Xry4pLXSqIP6ZNXu9SiOG3gTYnLn5jeTrWZWt52v+qad9vwAqDOsBTX8rKaM0IMc+yvkMMgB8VschJqqER55oA94wkd2CNt12P8x2TVXZn9SfXOc21OOS24Md/J61D+MhF/1Xujx6OzHMJohbdhj/Y41qpb3EG1/za7LQQp/Tny6EAkxgeup+s8mnWHazzvU7KZR21HWl5A5zSYNFw8fPnZyX9mYpM3u3sTDORkki3IUppy/XyCfexHKA1XeHwbzKh3Rf2xwX0ITCnTsu/BXsvQBfWGnmE3TwybDenuFLnlfxRenGq/9viRjoYH3VFJLVvFV/vqMGMLlEBxhgK/e/kkCmRHqNkEIoFbjuHHeu0LcIhH438Yn6as++5M6enOoJV9rS4lh74k0/Fw4AoVkVzyIL8mWPJanfrux14TUtdDOlfTYjUwg5Hh4rZl5O5NpyzUPcx17nMheHZOnZtCMBtAGChLKKYJn2q4iDlQ5a56IpLVHy7HbgLoX7T57mdyerzhHl/NNCV/r+CMihJpv1xXXrpOWyXvfV7LI0UWWhoOPUhpLXsZJJwSsLLVxfq0ykUI/Vs9BGtsrzWVtWtPzCha+MDvdHGMsZwZf1vt5bLwYhnKVNr/A+hU7OVrOXE/w2RMyYN7GnZQsF9vUuVEWG4vc9+Rt4W1Zh5qGu0wZEDPhGvT8Y5n/9uHfO8+BrFoAdceUapi12hv4Dw2FEXpZr0DPFb8WcOdycAe2nFopqvQXFBLTJahi6nCA8VOTa2RZJ5zIc+XTy9vHLgF9DfEFNylSgiVeBW70Zfeo1LX5iqsi8xDnUHBqaATGYWpRTRU7UfcEr7tLq1umBS8vu66RwrW0aVNxBnjsJBjgqkmch9XFPyef4HGjg10X5u3snnogrw3wQt7twDcbQmGK9OeR/43hZ53Y5PLWwXTpaPZricC1yFSQmc0C+fMwcg1NVDH53yMJoVJ8eVF33S9bckRScDgehOUiEqGTg15ncl08PNL2tQr6bmxkXvu6e2TyJdieLepLXl06WDJA9Ii+DSXaPzeiQ6a/xK5pcFe4stg8wTPi81D01KY+plthYsmAhz55Ic6HBQNPyh14p8PYlhpi6kCCwT5/qZTImymD1/S4Jo2WfjJIJoIBXYpv/OjFLFcbYARJKxPwHn5r8WDo9nWcSz05ftLy6xyBjKWHrxogrj4swDeslUvzaN7tT4+eTbnCMcK0uEyLPfpv9us3JAiqVPJd1NWLFBrY2gRN3amMVZBjgdveP4TxP72Iowq11bEIbH6+CdnZH8CJZugPels10M61l89AGxhO5wejvqNMSMT803g55vgl19aG7c5bgDbf+uGRcxHKSZV2vIJXNrr0VEekeGqjHhmG+0Bwh112Yc/V7Qea2N4rOR4RFI4qDTqjx/xjNcnTCi59e2Wqj4vbyF02XSgQuoCV3jIQN3imDhdxliag+ATT+fjgpaqIBm7kGTf0gKNQlZxKgWxzl7NTBQwLGisvg5gerpjqeM2IB9YBTu5chT/dVJiM+k6eCeajshr0DVb0igdXoYXDwY8H6iBgsgUPW2g/LZLa5/SZpUFHXAclzCpzLvPygH+fW0/KtXm0grbQJDk7y4xYQ1+D2S+M2hns6Z5Fe9ZP1BqaYVZNld0l/nw4pN2XV19qkxASsC3gkhyihcEG32JGFf+eRyBQNLXmxERvC63OP1BLVEY6hGtpt6Dm4QuGlahdvutZqIhOEjT+b6lXD6VH+OlFdh1ucIiA8WndX17CVsItplJ4DgMYbKWASJuGy/C1glMzZjw4OGP3HtMhcoiywe060BH8XgdLwZByf+8me1HGrHOQHaWHkUQ1Q6ot5g/p2yC/5Bwpy7+GnYXGgCMYT6lV/2dK3gb/VssJBb+R8Td4e7kDAYqlsi13BRYCtBvXBlZnNEyw5SHlg2ouPzBIeSzSWug+53THMBnYFFJAvdiINEqfYrlkXABcFsZc61TwzvTvnzQ+S35We+CVSHV5Qb1Nn0ZBUD24UpoMxrHbD/66K783694wynRsNaG2/mtqlBLBtFqjTtv4uWshbyWQOYUlrzBS2pPa216RK21ITK/PuNzmwMQDdroZcikx2DafNYb3NtvZUAzsDL7RK3V2rBGTQFI36HWRHEcV/5oNh2DQPXAjl+VajGLU51a623quod+NafvNIi1Fdbnfw52HFtlp7cc/N/NfmBamuUxCQbB0IxAhDQVoguH5OYLFL/haJv15qEaUo4ouvH/KBVnxMRrfqPLLGsxf6DloMZkDS/nWgZFvFJBPVGJ2VJAF1vouxfsOo2cMYXClESd+Xmx6lr1QiXeGDdOg1jAFW4U8eY/UE+IluA79RQLuSTBYhNUGvX+RMQvyDyd/cFidmM/f1g7XCQDWhuordX9TXG/tyqwSPeg0sirl0pAV7rKCfQeuZVWFFNbBDkiR7E3/HFgJJ4ElAjKCdHimNrOMYOhKgQi3m3yaKYZxmRmF15iRGV6uFEUdUKoT00ByGXkgFZhscpCBBb3Vj+ZLVnC1yHMx7na2oYyFcAMvo0+fAMzFLLt/Em70SqM+LadTFjBwpJE0/m/Mno1AUgQ6fvyMlzwGXDhcT7SYwz/UA6FArOco3d/TKxP03WNUmEIQlbbqnpsOv0e3RNVC0f94krFqKSDyVusX4m6GMP784Eq3RHAQU0TMrGWY9RoBrnfaXfdv6/UKDufaX/hhCQxAo06U35eHyxHGaC3+dRTTBH6dXP8gL6Txl2zQw8usJmssb0aTv4f9BDIe1WtnXQaOV7IAiQyQkKkQftPkgQZkiqQXiBYFznXZqDbrQjK23dKfeL7VjBgWpJTV/dlmy3MYlTAvfVjNsorbTa9yIkwU0qSf9NiNMUWI4WfRkLHRrxJbH/P1/Y+4mfpzb0rsUK72T3A5E+1eQiGkIWOCHd3B/eT/UtLxJ4ek0UH+973OJUeZXIc9ddNkZ9KrsPqr6C/Cik63TUQgVPUPlBTJaezeRDVYSculkHmqBQLfQS+GAFinLZ2qISeyNseCZJatRGxqKddDJJMKprQCS9sVQVlLyZICM4Uvn+WA8ovHCyR/A6QYBHW9EQr4JqTiNhClL6lnELCx+LOgZEYZVC4JT4UtL0G6iKLSSP+o3xG3Qpt0SdPvmdJ9/L5CYUGmvWJuswyn4kVJK3kLnq5aLbcSS8Pjc1gdTwujdNaeJS7ddTOF2uQeteCEYaGtxOXimYVdlH8fAiw6YRnnwTFFsTquqRwQuwyFJpRGMrkHPwpXlJywpctNGJaRrVzfB6OnpAaZAxnHjx/nHEa6WXiyvEPXPgfSDGde5UJP8QkPTBMnBi/3mTHuMRCi2vCmMUsR8Ck3izSEzvzw4VnxiComi3QxueJm7sdWA3rj+7HJu6IN1rd+G2/JL+m70TCuMoeY2QQgftnG9bnKMiMfVMdFcjXrh2RTO+/ccT1TfvBXBlv97nmPJqgScqvKvaAZON64Un2SxDLeEcBSKCdsTk/jkprdLNZ8Qc4MWtLYLB+FmumK9qUYYptrwDfKH1ufdf3YcnlGZRwk6s/4d6nXLIyziRO/ngjTWKUSutoMTl3KP0sSaMt7MEwx6BEL/YAhf6GK5tnCBop1z+8NzCOL7dOyimNhbfb8JJ+KLx7BwafJ+FgVV841AcB62Z/Z/P3CDahQCqVtV9ptPm5FALh75E1/FdxW7/HA1jgYx7QBQQ1W2OuBNoTScYYngJ+sx1RtlTHLU8JUCpQBKTxtL4Q3+TByM1tIreWHG1a4JxNxlOQ3hZ8lcppSa1Z83MlvlXMn/KUBCnSJE+okwAHA+35dDWuXsvGjkoUSVqDUodKf2+6k6n5+X5wxGIayFQMiYFYWIs5ooPKuv3Jmf0eBwsW8gGDZiVpcYWayHN9tkT/toxIEosmbh20jdMc47Y7+dDRfSU9xqQQ9EiZRVDv3kX+I3A5OgFNMbcrec+aFcvQdZmpzoKHcIj6xp1kTAeZ8Upda4PV74JCsaH9DLIrA1FM0BLDWY8L75Gzke8cCjj0M5U45mVjzvdksFxeccbCAnv9wbff2pw0YrpnqTKVIjVJ2a0qZNj92XBOnRMJa9VxXoCJRV3LGH7yLegsWvBwpiu4MYCCaN8BQ/YcXNnsCADhs9VqPHGbVC3rNe32dPo8dnGv86YO8Np2ZofJPj+il7xfkyyl1vuj3908C5QMxxjfaSWrPaZSanpm3NXIUa5OWaHtiICCi92perzImHCUgQ0wuhe39ELv9hdKDCU8ZgjBpqPR3a6aQyhrHr5pDCps8HMnHvkel3pcTxbHDRRLx1WTbKkS3nodpgvI/ZdDysBetMU3gcQDUrLrKc2zs4Jjle5HS1GkBjckKS9unibP/HK57SJ76TQB1wOECem1IfA7a+JHH83wjIlmdBWgFr6Ogkta45UJHZasQ4pYJVCr+RymlBo/+OUaTpgACKQFPW6dxzPgQvrriLWaFm87vywYN8qdbbz8gm65jKEoLEfi9ma96FNhb7HKIwttXCysaZK7Gj6ny/SOLmWD7iK2GJ2ZGATJDtLeEuIe6EcgL/ZTSKl1Z5r+XluAPA/1yTCWf+2pyNGAPnX1WfMl+j0EVBPYCgIjA3tELy1GRQ8LaFh8U7fOC0EVy5zvJe+ccfMJAIdtDbgTaN4ohewkx4xoJu4TxaPrxSxjaTkuHl+3NPprKtbcm2MWLzv+fwyuHVrTxVP0xA9MLxFG3/c4hSlN4ig8HVGeBbi0yJQBvjJamdyTKGBb4Na8n65LLa+zOSwKCwIjm7hx8xuUljIFQ/t+mnQhg5x1Oi+M0xARIPyi91DHTfQhlMY8Cwf6mDnIvd6yVKQ01EJOF4BO8NuxZckQCZs11LOG1/3qVCH/vrWGRS0VOcvg8dy9AkqKd5879/hACrSbsQbJ6LNe4n9/bDbVEfRdX+2YaQBrNrDmemJwKvkkkZutOVaGPoDRWm4nNmMptQmOGOd0p5XRLHSuSFcwhAJXKXtsnh3BkG5p2ioPf05xNJnD7HmfQDB/lqzfjH2WKY2Z1sHJqefZdi9CAhZFE0XBzoOAXW2feRPenG5PTf+uEqVB9M1j+shhzYELv3t4gFD0+40CPP+S0es/pE5Ryt94HnZX0VcKjCpKPEonhFy6qFb3RgBCFsfqIPcI4SBWUcHymjsOU8zXcjRfRi1EH4CjC5O3Dvlo/Fmmvy1geqw8VajSTYNyYerWs5UgFo7x4Ejnx+uBY51lpnigYcIXMZaQEYEFOpu/OP5jCGtOcnAHFFvM14XXWueRMOl78/+uAzRZ00U0ftwOSMpbuPhMj19hBx90cQlFwlMWU2YS7MTIaIRzwN3dSC0Rq0gYUXgsGTLZKXYUthqmkFEY7S2c5YI2u4s2R1sMONI2M36uoBKNVGKCYFa1hWeXx6yJW8+QFp9X2P8+VTEebWGWj2sLJRIWvnYuWXkYZeEnW/MH7Wdsrd7/m1kTFofP/NnttBSM+eUTR73CNpDqg7yqay/orydWD5RjQKe5X1J8u/RYlHYk51tJLLzdG/DmKIT+x9HMacrYoH1pkBsekLBEolnOM+uMGYUNKwF2QWKu0SlXxyjzV3ZfDDn+FbCrrD9AzQ5Bgv9ytlzAOnwX33zY8BhN8Tq/DzW84YArE56Mk3TLeol9Xlip+XQi2c+IYNlK7V7XzGlZUEyvIoih/XtorYMFsdlcegtG52zgAH8pJatjI66laMwL4J8ZGfowrKCRV6cHlNt8K/TzJaWdiZQSedw7BBx/tFHNq1iVHoDinoT8bizjEYHSuVLOUMUaL9CsZkk8KJPK8F7vxMufIxhWRDs3At8jf1hpz7DQCp5pEZM6ReJcV3/jzYeZwa5513O4J0CfsJR98KynBJsTMt/Tpn4PHSnmpPqki1oXhWHTfcNYjkzlVIOajW0o0FDg9mLbPzsVsxEZgYNqDM2tcMRPECylfq1LJdAYikL8XlfFsaqzqYNw4BDG1Q01cA3Bmg/0Fwe2Q8vZZTvMdRuuZLl36KgfvBqQNS/rpZRCKXy18znksfuIx0rRGWd6ugSbQQtsIGbfbfpJlqW/m0F2J7wflEUtec+/Beqwp4JrV9KmgelDIwzb+FTNL0rF3Ptucb+RcSVIhXIY84An1H7lyVC48aT/vuZLlOVAuhbDM1Q2aSOkBXUkB+2KdTwYCujxWIPzCZyOM6gRiXLQzIBcdjEZGD9lQvnjcWV7Ipe1pWslC5ZFWwN40URqxg3aVIo7LGhlAAhPbJaovppsOZ8d88ugcPmGAr8hHbCqrLYTKFMkWmqm/5+P8xE0Exux2luxrDAJpj/qDrOFQR3HX5wBzrWp8cHq8Y99kEAn/nL+IaRqOC/Rl8nodWdafjGn/Q1S8eteXZOr71Dqh7stT3gBN2P3kXL0qHDkq3spZDkgR+29czIvguiP4kadkDO2mDq4SDR7ryBElfhDgcbAA1ncNnoZlJt2cgr8GRIQ0dACXqK6hjyQXf+vL7bdgIzwcFgVhYbLOPZiCxihvIazABC/ThNh0W9WH9lcGqd3oZWG9ensMnMfB7XTDEjHD84049VDVGD393t7gBGDfNDLJyxZBm8Pjs50nG5Q09GzetT3qQz6gmWbKxAPPgIj7hgdtEARpM4ZT6umOeMkcXuZh3P9Uhf+TOruZwOIG9phUD0Jac4cvl9WXml+7/ItDWrKggSEWfOMzrW2NabeRDtDhAN+z6jq+kGKzsgT/i0LtFn77NUUNs1cbxbpyB8/SxmZ6pc+bkGcniCzBvIWx0JyNT60KWxze6p3SNCctd4a2FaTTqu+mj+3k1UYZ7eMKRX193lzJqgpBEZVMP3FQPyijWhhNwHSOOxj4DlgnhTivLN49YshnX+FPVWViqQEqlqcSuaXct49Ksfg/+PS6dO461TJ6AgSFLvtySCuYPGi5JGgeGUK/BQD7drOkLfe9YfIwqkXkzTltnu1m9eQV4u6B9nom7n0CFRXE0uVozBrh5uEmGqjUpW6PzWyyHoAjsyqkMcPs+tezZ7nUnLcXsJxHwlQJcT5RT76tUSsf39n9VnJU67lf7oPr9Kt8+Z67J/5sggnSabW6r+ZQX4zcTFnMPkm2ewNQNuXXUyZW+2yJ/1pNPkM5r0QvpUvVV7vIMDjE8DaqqsLcPNqrDoSj+G12MVxVQht7ZKy9dI21GqL3IzdC4SSthCW9SF72Sl2RVov3If4cVvhheTnr6ppau6iwFtccxM6iPDMKiKYr/UoxIDnjFFpyMla6A05ySKvVLaqSCYqSaRYZ5QKGUBB9lQ1ZXL4tGjb6Zz9cH/VkH/6u7oShQV94IHIS2ZQ0PBDccDSqUYWLY0i5oGpFhYuRxXFfa7Sab7UW59LbFORuaOytLSDWDIE3lnyXxbaDdL6yCTeK7/bAcT9Uwvsgkm5cay/HX8oADBrGexjJnMyJ0GC7ugaYhJt5+5JAiTLGCtPduPGDtRd88O9g/mr73kAx8JH+lDVc2NnjYe3aaj8Cg6p+f4HxtcBt3btCoBhATTYq0Y1Cxq9ZMahxnm+VK3CdSBp4ppxbYSIT5a/QbB/ckh/rIDvu71YcsrTtTzETsKt9NTJFWNN3OIn9iM7DKkYGIfW/js5JVpyQPQPBCZgG+ygkwTClgt26F2kkGKOwkZQ+PFPvcLHBvOmKo3Ek1w6i1jdV82J2WU78+NRNydto0Az/KKHqiHdq3AANob1mhzYPqZpkHbONdnr+sF752yF2YxlceG/leRd4ccthV7AJIyo5+qVptb7K50Nl2XsPjXCIMcSxzErqIJWYeSM3ZFIilNgYE+I34D9mYqoM6B6jGkvUU0hcWMEfJfiTHoHxvVfotAeONRdNEDP27bV+rGzL0M+hcAbl0BdhUWM22HT64hIgPNO/XjNfaTyqnjgnrMsKrQ7kzpeOtZNcdLjIajn2B/jrx90i9RnJrLPGxWgBDusIL6GTmRpmk3xB10uZj5TlFsgZvifEYja8wJdnRgK/a9g9cBaix2JVJY152YY3DwqxmTbQEStRFzPcJEek1rS+fLgCy02fgjX835obiMNN01PFmZr3ztqKkRxo6hdR0K9GRqflhn/JE3q825eZO8IV1vO1OyiD9WC7y4vEgozTSBFaq5xQyNrFLTiOU/lHAPH4MCY8c9p3dsaT4DD/dTiKwkhbQBF8NWW5lWEhvouZxW0mfm8+yoT5x5HVm/3Sv6U6Gv/71OaqXQ/S0AOzWxAUqkI1sp+hlDs0zmVcAj5kgAK38i/LUNrxor58HfsDRDvkQxwGvqnR0XBSlDeEiNhiHwj+Ni+4DKvYcShifrllByl21TCs1UFqBeS15YwQJ+OsjkvJGvZ7PtE/ags2XJBwGgBDOD8aGP4cqY/U1Ou/+Iv6PWOo2mTE6t8e+D6kCVmnQuFM1j/2LiSHNZIY3Bn7LTfx+j8K2lLYBXJTJOW04cS6/FzWcQrH8SBnV+vj4XU7/sbGtQLjzFw9Y2KcqUZE4g3I/8zRaW+Xz/273VrnWwI16ouqdu4V8VXHoYG1cYJkX9P+EzOjEBsSalCAU617zLooRHkrSuD3CxiI9j6qOyrV5leJUTjoRGUoWO8cua1ZNFrvZyC0EERbSWaqcvhnVmICnvR+DUQSvKJgUqECV+9a5NqPtG9xW+dwyK9Z7oRS12dVMxPvsiHEc6qkTTyQ+PvIM9enKVGQxmUyKEhvUQKQs7ohjk95dnnsjDKO+/3xUsQmOGghYz4lHR9qUBMcM+tWiK/xKfC2xKNMsVNbdOZcm4aWdzGojc2Td7yBOjpZE94yDBYCvqEqSP2IIx/EXqZ9+aFa75ZuFslu+dGSxNdvs4EqwS/1XDKV6uB49h6pOz45XTcIg//THZ4w8JMMTCEvQ+X+OHGhQc9LbCPbtb4qRhOZfYXco7DPFtm3ay2PdMikoctffd2qR6MOymlJu8rHjmaXp/r63s9c8F6Z3TDidChfDdTv6/6CqOH3DoHslga8o+M6RsDgkborSOFvDgNFJ9/VZDdQTaWLrsNNoVNIeSEg1gyqZammR4kohsALUG40lXgAivFwLOyVEuqYUgwGhy9d4AEzi8rSmyz+zs0ts1zAvNZ4FP8sELTTLjfvR8X+rfNJdm6s5Dd1Z9hxGUudBf7MmUjIElO3LOEsXccvpqR3OaInc2yEaXhCBpHfizxE3immpjwvPO5DW/G5TLKYrPkgjn6yJ+NgsVvHhAflXf4rRcjrJl+HZjRv+VihkDmRr+t1Cq2OlROrM1h6eVF9jB2LUKeNTpx+USB2hk2x5rV9/MQBl3D+wZOBHyD6Br4RBRhbrX59YgvNV9bhwAFngnzRk/WeHuNqjF3r8/7pzJE9qx1rv/Cd9rl8cLIJxgWkePOyQytyKmyXQuDzzTX0qlY2OrcAMZ1eyGSzE6kyb+rRHub9tj8WBMvyIb7yp5zP7Avx7ZDHJWGdWhcB9Z1QjBcUTGYqIL2T/EhB1Uzd+q6rQnG4xYjnLO2182UUf6XWc2xLex9dftG+hAFh3XGVIQnS87pFPnguZHDkgF4aBeOicLG3GU/LkZkk1GdVUh6TC2lyyjAwMXYiB11kcas4abIECXgljJ3XqA4ztaHiHMRB5eKBxivFIjzr4Vu1dZeoKyszdrK2uyjylxxvL+uV7umO0jWmceNw0Peb6czvXXFwqyPFkHGqNIYbiTGvodgmdc8ubnTL+S3ufyc9LYy9DDFnIDSts/ZWNrTdgdXs+YmEXsQQYtqR7pa4CrUr9POddL82d31iJ36XrMQ+wwCeTcFB9qsz5oytnKypgsFASynJknFwgHqN4Pxo2V72j+IQQkXTffWHDBihWvq3JN9qOIKgme/S14NzMmVAkZ6zbrHNAmOXb9k8iL1bYNT5dNbdtON+WBFWFNJUF80heKVAiwwac1dwGhv6HYhf5w97sUZOgTjSDGoB1bC0mGTBX7dh0UNgPYU7z39Kq6ykoQVjPoLaDjfj443NNIrCZM3uBH0O0OdEMJXbJVR0KJcaK1ZASlOIHeZZjRSSdJVfSvsq3JGMkMI8iqo993zOz9KHKd2pswgmjx1nMR5jr+iDDlaZcG/qWYdrXM8RLkHgq6m1jLtmRVfXiOrvthvJm5NGJsUH+3bXgZAy0OqmqM3yNjU/tBXVJHMQH7W4+yUM+ZikwmAw9l8NODj8LdJbKFUS1ieaHJ7kwzB9yFLntK9E7jpOd8nkjUztKLdqmp1Lo/WJIo3xuOiWqr40jDg/k0EQ+FbB8JJxeaOnLz8YR8BTW6dYMpUMkJ77bfDEYxb2wo8dPeAlnxqOXP31zqjgn49J6mEFAQOUJZHsohHber792vL7N72fHig6MbTUuFbnjOCucUcu4yDLXWmTmi4ZMewsW/CwB1PSbKZT1CXsvNjRSrGcYZnrNQ92KJOo3k7ypkQvJ0lClt0RFVUZz1DiYVgyPOpy9gsub23wxOG+6C+TxrAa3kc88Ml4FwVVk58snoHxoN0tVCuOA9zLF9Rfvxl55BdKSL3dn0M2RtYg5wkWf0ivA5bxDh163rwS/nOW5p8eSsZkzv7lm/vhtJFKSr/naypxoSFyPVlLr++K99+DQDQ7jjDkgGkqoBe8pN00aU6RUvaqOC2abv/rzxkj9o1JeVlZf3X2aWL8jPxvUMu1PKhv/FMhBJ2G43ulkQbhtq7A+6IXiqftivQlPqmYZfqIuNlKL/plMqsxmcg2hskPhCokm/e3uYM45DKwMM5453jH5qZnysN6EBvO7cKABxOVnbsuLzxKI8u0nmshVoo2X++lgWC6pcoCFqJwY/FQva7z/0cIqskEzzLivYJcDuG8ip7Lhc13IUUmEcB4CXRstca/SfYwdI+R+6lAa5L/OQ7Ew3vWpf6tv6Z5Ia2LSM0mEhN945MBgD3XUaf24TzWTZa2iJM7kUAB1xAhjnbg3+mxOf84OX+F7fxcPrnJDQL0gPI+V6/JWJwklqg8npnuH0QSsti47oIHQOBrwRJwOVhgONuLthsg8XBVpzFb4GICTq+fmj+wY4BjMcmTA2v2ZeWXSs27ClKJcUYAv1Wi1uMCmG6QSNQtKaGTsANvYEpDydJAH1G2llZAuwB76sP+APacHeuJRQ5K24/F1aVk9aKBEHOOwURoPOOltGfu8c5cPLj/h8fx9vI7KJkvQsiU92Twpp9L0rgmpA1cPq9tIr+sZjSf5EU/JG7Oog5rvxjAm0rRdgcGeJBRxzFiRo9eQS4UzHpt2djrv5anwnWC0SMTXnK8VfibE4wBb+HFlBKknF6u9RInosPl89UnYi0d9ZjPiJFS4hB1636M0Il8wdMmPZYwJvqx1pdyb5LmwOUEiLxi02zf/SYuFqoj0GOfu6q5Ju4F4NbWylGiOhIkW7EdKCpEqZpyVa+qr65PUUNOxojpOQXjefCDR4rE7Nmdi+sliCP584e6EhT2Ju1+QxyOvyv3U0UsjmR75Ax6JJa3I2HxVTy6x0OocXED0xvz75TxkNhyof3cydWvXgoLRTmI/Z5uE/2Ilk29LEUSWG93ZR7ZJv2AArv9iyBqH4IG8CqA+Adg5e7kb9NO1xIwvh+LiJg1PhQKZrRyxiF6eiZYicX7BFIxipDEZ6aZOEo3dVQ5U/CtM9K5MkGiu13esPz+1STdbXdW8CSqRl3AS78s48WXkSQld2bOEK53OiGY6DNHK0ePTl3VXijMXjQrPvCjLZAU4nKRoIZDUVlPdUFA0tpl78N8ZjaViY6bNBNuEDc5vI0XfyyJ9vhAEcj+5Cxd3KLZ0XMgek8BnnIUqrzqhgb6g3Ne6QrJdJDI5tIRGAWf/TDI+ROOrDtepCiFt3FxAnxI1BA30Kt9HC0Fj0Ezp38kothKAHX/VxMgEj0OlFdmqnWvT5YE+e9J+5ZpSlCZa7K3UXsIW3/luPrZTzhbTMU/+M5Ytqrl1fckTScuZ6dfDc6LYECEqt6a+sO4et4N2tbCFS1TrHLpcIDVCvD002djWnDGwVW5yZHqDre5k+p0hIko0+bvvf8ZQU66FuP7WE191f+/wAb990NIsguqCaD8K60rDlGbBU1dSPK+m9l8+WmrF+w0uFyOj1UcwXw7L9zgD964RVbKqgvb4NZUPSjqpHtTZceIziHb5tTwPVQIFh2lTRVWCdEgW7jCqP8yVCJIq1NFjWlpa2bllU8LyXNgsQ38+jkFtP/8jEJFq4HFRLypzyfQ8ReQ8jcnQuGn62NvBDOiEvZbXlFAuO/AuYX6DePLxM4Qmhbeopbe1zL8JZp3BiPd7nO5LxOU7fI817RIdc7x6cXyS5WgKwVmkCDuqAa2CgFEl55hm2XmF+D8UPd2fWUR2t5C3iJz/ofadixzBZLnavsP7rt3ejIZp9VEIcufn/TnISx8StCDD9qNvx9LSO9bfXtJRyssozWrqusb+m5tCydhXkzZ7rCXs94+x8bfG+Q7GiHaW60hS1i4AP110kVNIjlwh4vCAHZSJyQbv1DXT9wB4Bkxf0U4y+X8RHh2/h9730SGzbM4QVxPH2Zoc/Chmu4xvb+rou5V6xCFW3MYB4I/S1wC5HzdJdmZ7hoiu3bFW3/kM+CqRJkT8eoqsj2bo/slWVjTsq50JtE/YZDRvFvm6n7K+3OdOjPiZr6IceoYwE4MJHzE+xYGF++Z7sMcdloB3xBImNwjMw5ze1vrzo01i0yT9/ZuB8FOW9HxMb/VHkVgFSC7dP3pK4UZi+3rYdJo0CWLhzEx/XNgBGGr5rCaNN/Dc5tgan21okdoxUajkyZtS5hOxPfVD9sY8PwW2Rk4YLZhud/fb5SIKkbi46hvEjyqq32DvalcRyBOqOoOUHZE8ByojrfpKbd2BQHD917AI+lTt0rIHpSG4PAo8g41XFAOjg+YLPxtJbtC7mdjrswg/a2wZnpNVgi51WRZBHqs0Z80ez9JliVSrbBhzHybr0f3PjxoAAzSVZKKvmF7/Ahso4vNVFWtRCpZ9MPKsLrDW2HCIUbw1g9Shbell5jOD813J7EpeSrvokq0vE+9hP0I9ecDz32uhxwxWxHPLKNjL7vjCNEy19YLVAhJybByP/Wc49YqM9p2iJyL+/ItjyGCin5naARzEUrI8D8RDYeUFzi4Qy4TcWwV1A9r3QNBpWZ9jb38mWs1sWntw0kG6RNjaEjoz0ldvlvCBZWQ+Ur39iPpOyEa908iQmjAluBcY8kh+oI1uSAfq+1KOMdOrKjZOK1CHfeiPMuUsm5c84tqv7gzDakcgr8CzoU/RTeAkqg2JEOjQ2ep8ZyzhrqpjRg8mhnWxxdncEgZLGwqmkIZ1nVYS8wuy5ljrq1zm4pmui8iNaT2/3BjVMN0bFK/uRITtC2+IClhqlPPgzseEJS/et5TMpBZtQES7EBWuBptvCfJ5MgLK9EFe2Hy9OFLTCeLPAh9E2RThXMzv/ao22jpA/Yas7aRKWjZ50lqCfgsC1d3zcbL0Fw7m6Ice07wtKRh825gZeDM+sM8ispnpewH0nKFcBCx7GMHSRLAp+aJc5/ARIthuDq/VECr90J1f63Pyy1RnE1aGi9zXSCLgYEhL4z6lzw+lCBLuP6dOPtCStk0aAwxJGpeWk9RvoDKKR608CZKuMMAX3Ubpa1ZMRNHDijPTUjBZQiywbiTX9HIO9KTzK4sYU6R4jJTYx6KjXncKKITKcGHSVly7xgs/y9qn87MzXWDNYFEqGCcbKw1mP0/RUWkyYXmydvDYjwEsLuqktfAh+sYNlzYkQhlJrerxonadSkD1p6+5nyXGT9ThqNFKIIkRITLw+Z057lI9JrFMGVPU6LCGu+lV0yfLZDw9nJBrdQWQz8axmqL6VIxxkd2QU9VAt8retJ4Nrx1/CI5va/p82ety4W4iHooAfLoEyKx/p9KK3SsF1Sv14SjAw7W1GMApnSw1pdAcRb917qMvabAxiqy3uZiLztvtDsiKrFtJfVQH4pY3553FfeGmiYaTUH0WBoHOa4FniB70JjtfXDoaj+oiHUsv9w4kDl62YmDU7mczZ5lakrFzw0qdtAAfxEWj2WVSTfeFIoB3dcvXAn4IWKZPgiPRFhkCKkccTIYeXhrP6jEO1S/t8mvuKnof+6dM3KZC5VPznTrWrdiqOhDcpB+KW8eOl3wxQd9hKYsJHWL2JPzUjs2uxBXwqw6fLuayt4xwLh0q4VvxzmYNxegV8zw54WoDNxzn2ntfWuFE97e6xV9y//ZHEEdYfGvBTAgdRFRT/ggC3hceIdqgz2TrfQFhO3M+hjiXAk+bMCpwxCxwrZ1LAtg6VET1KYG2K2iU/H/G9r8aT6D3vnICrk3ahOdI9yf+s+XtDjaBVoCWbBKX696llY7wHofZmggVvbPDGEzNsPdHHSMlH5faxOV2ojHH7zpIm6NaABS8fgNZVrBSLCd7R4uDVaqH4vCf8oQRbwF+TtY8aT8e0KVD2pfD7G8v9g2okin6JfBhmidGdg4QuNuZW0v/le8BYS2k6TVcVfdJGOmhRF0rbPXpqHlX2DyrdJ73pARXSwXhhSqG6EgGvd2nWINx7Z7z7NIQJ1Fjbu2k3TOdV2/GpLfu9gyTT4VQmxIcQ6wd5FyMlI8AoruX0/H54BlRQd9jSsaB9K63qvbZt4rN/VDK6d8R/gkPdDvZPwCbLwC/2ZE89hc/y8uakZiolX4P7OachTEhhssz4d8YTzpl8d2Btkmxayqv5CljGxgZu9n0LkWizVZVDdQbtoNpe9kATQHZ0B1ie7mCfqeU20Zi36hTHAWsNSgsuRS/foOWUwH1kUy/x4BtPsyxTlPB6V/QzHg3Eh40nd7RqnQdsYezpuymUgOeFgmfuJeVxTGBYAYdefcT5ruEI+wshxF3rA59By3T1FAQ97dPDAC3dXNwZEJFAWLtR7AacCIr8bbwps1GbFCfMfTKQFU3Oiv3rrmLEV01ffeVJdI7M7Dlth4YLk5k/n0SuETJcgeMpba8loHomJMMsmWP01yyl6b6TPTUFhoDz6kYDDCohbjo/aOg87xLznvNkBddJuBDhizcd3wu6J3rE2sDvOlOa0sVIWzAo2ENCHaI0zOpZyXL62iN1JCN/ZpTlQQvI56TvoSL3700dZUcjE1fCPdAOlhuS6u+1BKJ3pTuXjB/uvZCrfpPPoFZyMdeugxbb3tfTYXMpzmCWjEFGy+70r1+QnfZbBGpulOJgNyneC2XdoKALqcFvfx57l/alhvW93BSG5cXuBc/RF72GLgW0ZnDYhLyU0f7kDTWGyGUTrAiBsk7Np+zndDq3stivj7YjENlAwaLjYjUOCcaoBpOkE6OIAYNbG/h9ZW93dUM3GdLM090hSgN/XQTWD0Ws+U3ai9gvi9H3t7LJ0qzhNA2zVbTgQx/XCFUQZihU/kxsTl/Hapxf1WaiTL331KCqS3phtF7us0XPlKLngk96uZIIlntozj8NH5rsFsdSqIqV7atEC4ng3Xdu7bNl7TeipRFpnjn0AAuDBOjZJvU4ajOiXInudm3fqXvy0hNUofEOFWALRJv2ruyV+E1v/AGk0+HafaeUBZeij+Ih/f6Ok0jpON7Hdcawn6b+MXghnNeVaQTZ0ZIpPMGzkxSUM/1akXrZMcFXi2Ii6SWzQOyX91G9MK1oKmthQmrWPsVllceiZG/UUosV1zeuUlCeY+cSHKvS/VwT506jJvTEpWmijlzCx1Gr1swYUfV6vXIhD2g4eKPHHb6uEt/BXZ1uGQf1KG82ED+fa+Fug1CZ0MpZkxS0m0iKZEjeKfbcDgZK/PMd7JLuen50SD+nHqPubCky3JG6eAm9kfpxGOyIF/1zo40q3s5ehTuDj34XKCh+eGAczZqG4vX8zB2uk9I3aVUd6PPXjc6f5EZjNiWKCLrBkefLzz5uzwALd1OQp1qYEvgqpaIfyuBovawEjBjs2iFxMpFGeDfXzYHyWtnzt6b9xuWUVGn1xvHBanxEoJnPMN9JpmiUvWp9Hlp0VaH+Dt4ssHWWmc+s9PuHCvwzn6rgpurN377FWgH8m7+diGBF5LmIGinY7qO5FRwECxJRghOfJwVkr3rdSfD3vHKRcigmrEfkcHosWlA74amxVjhEyVKjK1dTa+j+oRAaOHu543+ZhiI8HhjL8O6mSWUblbYFTVG/hI2RTt9sWqX3nq0aU3Y6RoGWwnr3e0Xs4S3McCS8nMJ4oRajwyQHw1SyLgk1E2J2dIhQfE9KLjx6FnfBEcEULwvzMIuA4h7HgvAX7MsQcYJkD+DkeYgHt4aPs3hM29xVipLoqOYO++kBGKQ2AXx6NLvAoZRQ3COXXg0m/7rnEaNhOvyJRgUH/8e9b+H1SHfkF+ZvfBlTGX9A5qGfyCL/ep6CIxiJ2Xv3hf+QZoDuiyUYyueRtsi31aVXlBDbJZHTYpwR8n18ooU3ai2/B9DqgcNbJyRoQcQlWZlc/S02uIzbohN6lCs53qiOhDma3+cOgRplSBFS4O3SKiQV5h9HGGAZh8FVxWm1J1Yu0SOCP8DRIqiE9fp9Lnscbozz091Z/Z4aRsJN3s6n0LS0N3iMCQ11S4l2vBOJ/tT1xH5DWSRXk9GlmCgIOV7yeUeO+Xo0jgipuuDwv3LQtOaQilmjhG9uSO0T6+WHKiJrYA3InPnOUrHdNYq/Syws1VhJxi8cVdfslTknsyB9c2DSfpoVzwuY3leMuDWkb5FylPJeXfAiDa1hoa7mCCxLVgG238YMsnNecRobmCYKEX8Rp7IYOFYDkq2dOOXiB/KwoboyRT4E8R7J3FCJdPnHlbaFljA1q6oVrThHIeGK6O/JNg6xH0rk12k+6/3O/O2joTEf2qzBZbpx4Dn4/D+SmSCD42UD5M2OTeIB4t/0kmUHMjrDY+3mQNXl9zTnR6tYLw4XEjjs9SjXsD84tezb/eofMkkrzjynsjqpiqGB26k1/U54Ad2zHnrQZ7+GK/vcEUVrv5urjj+5YBY3rkmnGtP9Av0j5nDOJKWbrpK4g7jtRs7s5uI3ZJ7q8rXEQmvXeaK1fmURFxLtpmyUrziB3fIxXxhGEbd+B2F/denqf0A4TPZRgf2JuggJNQljwnaKIkoxPp310a0HUEHiK2XomoVbpIX12E+rR7ENCJmBTfEygioyxlxvC0eUJW5LAd7Nl/ojrCCGS8h+A5uq9Uo/wGq5UHqisw58CxyZlDQcK/dVKVQkL5Qv8ZkB3XejtAnji1I3X0cDwS28P3Q15ldgVdIrji4A/qKxr9hGYCbY1Y3NTKl+XzLD/r0xEkdccEBb4xT1gdc/zhCkCSa7JlkB9O+ZRBkreWUZkoAwTlS012EldsPgg4XqaGNNpICc+eQJ+7QQit5qbT10SBairX0U0BlfVVhY2EZ8v312QgePy9mVnNQG34sUWKLY2OTgOmrKGkDBupT66fbiE9MOCk/Ynx/wHzpIRRjmhhlXkjCtLN3RPxrgrtWvkliwvfLheN07BZ7ICbRKLubl8KhkwOk0E0EnaCWC9Rp4TsNwghKz7clrGCAcTcnzjf7lgD6fAVrnMDkl8O46u2y8vvJcYQ8gi41PMXQJNz0H+82vNNDfDRjwylwyVTAfiFNnw9xOTMQAl/eT53hcSkTnP82vJPNtTT/jObBwMS/Xxsdtd+ltHCngsnCADJ/5O7pYFzcXWsrTUscw3qYpwZLiQ22Ww451xxklrcHMZONLVBl380QwSG120mmSf84bA4eaUQjXHYMP0zr4/EtLyg/9meBW4SdLWfGwJrAUuFHYU9zN/dxTAepISEpoFxFCmF84i4pr4ppXFZLDY4nlWPXs6OBwpCpzik9myALTniK277ar3wNFfarAMHOQjEqzRc1ctbNBApZ5J9vZD/0FS+7AZY+pqEkYhVFGeXmLitBzJto9/f5ttimssmxXfr9RcY71ffOlwJtTATnv0BhZfzp2x7xfq9s+/pPLlOnUlVzuiuevaTJjJCyyLQ+GXiSWRJLTPB8Ji3UkaXkKOOEaiOJVwH55hWwOlzhehioEj7IhInTJoxHJNs00Sw907qHAGSjtnGiLWNBGC1KlhVY5LMyt7AyoRt80x+mgpSAVk4AKHBC0JHE71uYyIsBcFO5Of+ZIXdJRfgCNbKk/ccUyc1qf4zU4NK2o6rTGaoyoMqun6c/eY+Cx78ac+YhJ8jzH6Ry2IJAuFajyl2FIfZOINZwyCKMqgG5vXT5gtARnsn/OtR1GgJ0Oaeowb4Q7yuJ/WnC+3Z9h4iPp8NW8k90rHxY+c5JOVZtax4XdBb+kSLWfDdFh0SZSQLyfcWq2QLhfYJm2FUhBRI2BJTJ+rleG+rHAdtl5oN7z2wY8+BNP0BwnB7NooV7o+ndlClcVg4Ko/yx2gwV4H1L4R4HWZYCIT/KLiCF9PuFwCAFH/TMkwscxZgalxQkZCf+9H4QF5CFUmgysDbDDu4A2RXKybrZOKzSSQnfLvHZvUHT58cSaBqeInxWtJtou/0D4xY8dPCLSbYw2OqdXUZKkEXkwbHnMTOZNlxkVeWNUAvf1tqdOvp6Ac5Rj5uWmsZSXHsqzh704Rbb43Yz2jeQCGGTgPL+Pdx16HdkG0MAaC/oL+DGsvLuuNQKtdR95Bq3PXWjOqMeBx5cOZXsn6kPQutsP5FiUnQNSF8WtRarXITVF1O++WOvxfCD4n8Vq1w+7iATrYpKjKzuWej+UKPuX7oDNQ6pVBJ1vLWTPzIrPdDwjcehZCGgPgRzbCvqAOFG6dqYZ9muUGK0Q4eCoePB8ulFck7iiLVf0ltgmq/wIer+pHYaCx7R+7/kKi7FnUOJNkY/tRle6DbV0uD0Ky8rUYL8PiHy7DeSq0XCRpbWULod9f+dhnXAYKELtH6nDNl4lehcjJverzXhhzkBcPBtZMfUOTAdTUzhorT85Z51coxNU6aLmU0zaVf4PxD38lMUrPO4meSFA2AMeE/X6pjAB22q07YM0CtyWBWNlG4W94xwXVDaVVKLz5UTGF8zbpzh2rnSevOemRYDS91V/HQs2LPzcYzp9QFNn7Fl4shr0P0YJXxHzqU0l63dJeHvnZAhFtUGfRR3FHunkvl0ONS8pTOhuSuVDdIf1ov0ZP5TKuHj66n7wYCJMAvmyerZFBUKNVpCajX3GS8SnZusXnf5I3MkGvYQW5/8HSvVAvK281jpj0V4gKt10ELOu0Ji1R95yxZPVgWrs1/bWjRWOYRm1Eb9pLpinhbRP2x/IPdA3aulQIP1iI+MumemDmxaROQ0DXjGrlb8h7Z+Ndg6OhNspwU5FR0ZmJQjwl5o9UCG0Qty1FZXvBR/q80bWOZSOMZQL7g8oM/TsEB+7G9hMAP3kAoHD8HPf5vdXLk83IWL/Zv0YGo5XDEfDhfb5pXAMvg8j+7xO46XICb9HKeuiGVSbpfKx3OKrJAKYUtiY1A6fmRmGP0ohbs4YL+h0ZWshjcTlFnYbBUIonh2CvhjsJTUX0nScjhY5a7i/9NOhDcZsSSLYO6SZMyjxFUQ/vf8wlzynMOTFvWRARExmrG/hMDQCrUI1mwdLyNss3KEBH2NgSshk8FDvBUAw7POiwLO3rNBWtsZfVvjqe344rqp789oP4G8gTJ6fus6TrTyS4Jy9lelxwANbsCKZwWx/7riaEN41R//S3lNSqq+AHk/PBHBHbZTnsv8fWuqOQxB1+wU7AN6CwqVMlMG1kesTC91s4lfIuELvYazm//X/bMr1K9qUkFHfJ0TB7roRwAhDAHHqW/Au/e+PANLF495FVdtjGxihricaZYm9vyIrJC+/wLzZKAHuviXBSslROhOPfxEGU76gnF1tv+yW+3i7rQYV8jvD1APOlxkHA7LdWcGgrS+O1Gi2lTAXogOW2qYs80/ZHx0lHdCNyb2bOsleYxaW45Ctjr0RLv+r/RUMhlap841ghWcqpnop/5hSB/5LWmz1EkdYHNgkeJs4jLicEI72VHAylPVe1DeOh7l/ydzwjnbxchcmY/YoVcXoM0aMoE3JnpERNyaWGznGXZFZD0GF8HFSRR0yAl9RzlgSDR4M0/tSoc52czB6HkvPmb6JbSSuAsWEVDiRYyI23cVgpmcwJ07r1UxDoFMVad4zMSb0pKgZbENyxvhEnVxmHezKbt/XyYrqU3GqU2jnVaamdtnheO89LP6/hF0gMuLUHbmWNQhww38WKJYLZNEOcV1J3FT3as0Ep2tC++CPkjH3nILHzMzhpPQuX8ccRsjg0jZm+kuVjXBglNVBn5e3qrK2DQn/ZrtcX1AX69wTJOzrF+xP6y8bTYQOwKqhchU7oFJntfVF0TL5L7V6pWeqT/blcoOX9/tc/cUr4Uiw1mvMuGDuX44uJH8LTCf5km/4eXLwa3yrVUiuPhGU4Rw2h+9kkvL/nYbREBtQiHUFBokaSI0Yhs3TsYkGU73KNFBY8h2hQWHyQfom/M3AHg1y7RgBomAOXqiOEBNrGDnf8b4wHytMisuT99uCLEdCFthddzsX478tcpueAIC23mX01/krhGvji+cBgHdTJsTiL4CVAa/chX1QiqVNpOWFIEpzBYropN7f4V6cA9EjQybNjOhZLt4NrCtuDU51qFALC4y+jfG2Nrs8c9kGSuYXMSOikTbbWMRUZBcqU93YXna8SmNiSNYKFazE5B2A76azg3rTExC5jItvYrsjMUYFapT2tL36R1ir/TvHS1ygQbgtYj8Rr5Ln+G9dbPL600wu6lXcOW9CJfBV08Po0D3syfuyWzsomAVnh+xqu/j8+/xyx6IQy9vv+hkZiuqSEIo3bn8VJnTtPp4VorOUciv0K9t7b7MDe49Qjstd9y3hVZgbPr7XtIfTwxfk47ccxZ8gypcgbSkwix0wHMNWeuLlJflhdNhKeq56BJKK3+1RMKHoOaBy620mintYJswwCtK4DqngglymQDnPmv2W8YfxguJz0vqSXqOjVp0jmAIg+ONIoogljc4MegD1Ed4w1jgQD3pgIkreM67m01Dbh9Qf4uUtLpt8PFMrbmZVG7Sq6FlNmi/ZU4Kl6x48Ecx7KswH756Kb9m+FIAUmKwkXQPDSRwRtwHTB4z4IzzDisIFrw3CH74w28tU3TP6KBPMf+xh02OfuxTw/e8fH48M0R3FyyKjJscNj2Lv9j5ysG4NFs7W09033F8qrldsK/PEo5MVMQ5mmpn4hfojQ6ove+30iN/bUgNz7FPYULMbey3XWoWKzLM40YejFXZaDeQCA0J9E/Fp4XEPxD8+kUiCXVmT3IJn3Fh/cz0FMNbhltL8WTka2+X43xaWfochTHKYKvztbk93SGKxlBQyNi5uIAsB9jeEd5Q8q6pGaMLsIRgnk/BYnuE0B1eeNuuJYMJb6TOVKa79sKJRI4zFkeMhkyIMe6STub+hskFguWNlT8Pa64BcHhCM76eCO6fnV2NjvFblLYAva+YnYPHOmspiO49m3nVtow96IwsEw67Oy6rebFx1y0xdNsurqr53ksrp7KgwLNDal99a2B0w42U1rcaIsCTckdMdX9VeogG5GUXMFZzME9QeTqv7PRM3c5JeHlZyvzrce0m/0Sw24rOZFbWoCqrAso8RI0DwJG7cLspD/hG7qU9NLVjY0/NbHSLtWG7FJKb+jx4+DGSgmzYHSY2Es2PJ7PFkZBnDTTwUpTHwafOOUv8d9mJcq8iT21Yyj+pd+Wq6VHCv3MBOyZEG9GATBPICo4GcctdqBit3ylRQWx5kzaG4Ar1DsKHhWIgqXxhDnmwx7lPSfxjwmzb8kPL4Ip/b+TuEMZVf6KkxWkWraFD/OOJS8J6oGnhze8mNjlj8KTkOfF+I3iLqeQILan1dtkCYrX9C5TnGGhIO7tqthmtR9t8GS7TfKyR6bfJgvn46mDMNtpa4aBp0c3QzgeJrSBWkhtl1cbzoXQnjKfCABXcL1nOtDGEst1Ws00pGDUG/sm1p8BU9Fqx1bJFMy1MxZdiaR24LaR+kisJrOD6GxfXLrbCwGLUdhO6fqDKXH80bbJ5rcSCoREsRWt+aDA64pFCXHZHrR42Ali7Obrt+vyEHZP/1UfoZdkjJby2lcAW/2T0zElWgn8+KW35k5pWo192fH9to0ta3XR/kIFEAKl55JQpbiZX+LTmD78Hm1pQdOMvqP3zDYW9LK35MtXzzzfYvVSkPIZKTxSXZBrNnWudmjBzkWmHVbg/GNFL3GE61nYt4WjbCWneRl7uzw8g83Xtk/IdgNRWoL7ucY1goZjFlZISJmHVPllCpoxK61l/aUNH5ig/E3cURERSh30yx7ZOi6RkSfk2Nwvq/YpsGl34G7zFT7pt5NedfJ6ev8YImzFUiI+I2OHsZnXD8Df+kuUw6HvPmgx35LxIDMtMn1y98imovbeCYcAiRNK46Ifd98U8Uqlww8VfTpZlC5gTNJflanPef1r2e1mD7ol9g3cXDB/JTkfobhuWIE1SOTMkkUOWcZDvmipjGigdS8LTHaY+MC8/L7m1jNYk2ovAGf6gnZ3QC3/SjvTzzO4dVEpijsU87m1c7eSVL9RWWVBTPpdXXyA2gLOJoWNIyjPnQBeX4y1dXdiiCWrqS5pWp9P67XCepza6715UtFb2C1kE0rolS78YTPmELH43+6v/Six5iV2Fo3wDtGWX1XbbJ73BUNnOGV+wUk/0dL1ujJTawuY/nGUxktCoKy5wQ4VhUldUuf99bnZQvxfhsWYm6EX7K1jIx+h45aZrSRmsSh1kORZVNJ5BL+VI8GERdmcGnn2NaPbmj6wyacCl1IWOoBoTk/J6UKqPkZCyp84VENH2+bXsjrHKbys/gYu87Y0+NiwV8myMCa0iqf2cxZK6l8Rx9mzvwefOji81Z2KneeI98EG4JvcMql/uG+FP+7Oy+aowKfLNRtSCgjjhGzXS/ApeyOrjWSgnxsL/FDn/aMz0EWOHBqQwp1ipK4e3lsoolLsF+iuCs4FY5xBWtMJvHLOInzyu/x3W9C95RwzAfyENuUL7e7SeWBgtSL2lgtT/vKzUaQo4LydY9+MhVPDG3DgRdLHYvyPgQyujqo1cYWQu+ilMWs580JSB8aRmFL2mHjpfbI9AmtpkgCH3ULQnZjZseiPz+50cvT65EPvMQH5M1aICkGSE1g6PQts06XaUVF3w22KYYCs9JG3abq5JFz30onsFtR9o6EK9JPZstv4/iYNLiU5e1/jlN3rlCswwuKmgcJEaj4E82Qp2pVyjuqToEAJw4qIL0iNp8GEaG81hrY3EHJfJl9ZpMHQr8OVrvyO5Ahzulp4WtVGqGWP9CqgYK2O5tB/NZHsp9yLZyHfcRtLy0lO1Lq01++oDauXf5GaWlO94wGEi/Z85q1UFYWBNXO5vQ+0C4j94d5Q2oRR1tUyTTCGktegMyaUZMBtjxF2WxpRZWq2SjZKlmhugG0cRp2Yvqet6WAeG18huJwptoGdj8UyItQkBNeuZEWV2U/l7iRsQUDZLMNvisICiuXdtEsEcouZKwagu9DD5IBUvBiWTLOeo00/cTdg49HExx+zZ2Y9VneLHLLzXCW2jVbyr8akvjsRdwG9sED0eJUpECOKXw915QP06KbI9GsEanElnJny53saZPfA/dn4Oa7T5RoZO1c0cCIovsXcr2ZWDKIE1OaqEQ/nrrar9Ovb2Bme8CBEitza3hOSUp9Z5qd6ZSA4gHOBsgP82/SI6NfsQB4mdrS8/T9v+tvkRHlpxLoYFdHHeqdKl5oipFiFr5zjkWVRgJPknD+3m/nSURqWtxoUFf2HP3wTrC8823YOpbH2myOQKTFJQAf66rpwhqb34uNaeOpldTckDFRCkB08/TYux1kpKFd4ZE1PpmJM5uyYEvGmglMTmS8KNd/qVQgllvsY9DHnkzPZeA4YzUr1h2YOT9EdTevufN5MaP8NnBRKU2spARQd98BowzH6BGIBDugB8QyjaAjRCDMYEm05FaFaAP10Pxt7Buujf+xQBSC8UPsAs7sIbFgmljJRznTlftIECHTEqDrP0Mnq1L9kzmJk7Hlhcg2D8dUEro562EyibfdjIl5I8pJSssf9cVSq+Yfdehcq68wiEa1DONXzgbyfs3XC4K4LFh1PfDmZeP5AGqsN1NXtL3BZ9RNTGgW6Y5Ilsc4dlWV2zmgznSr04ny+bGvxte2uaUJSEKMSgz1YzGa9mDluGNeWL7YB393gt4a2/wyq9B67Z9tx79Xf6oLjBQRpD4hbcXhDcbQKK7X1753GFmni/A/VVHp3NflQa6Ht5zQ3CFG30kVMBxixyBDjj6mOobxm7GKuMvgQN+abJUKRDwM8RDLt6pimZFHI/KtBw691ib6fJvZroMAWuxVvwSVnT/pOYnWZSaSoC4IGzo1L80jWVU9/9Sg/O1fF/pVWdBgxhWKU/0pgniePvvcH3urBXKQ4Uufyl4rTetDPo0HPYGuH2VhHyXawUjkI5xN3q9fZCnhTWKRxZ2coHKNb0+h2r8tyL9G6b3+5bWr7LmUSE6GgJ7Tuc5WKSU2WDkdfcgMsR14ThWvT2KSPKGOd663Zbcj3eCTuz5EuT2jauYqFr/JrQcBOTbZT5w+MHBYLvwEeCA3ZnfGI5+4lmKfq4vazRYEEGMdks7yB3rYsB6j2O1AFl7YpWHx93tMzWzUVfQ9DznGjwRUy5swdrQgX+rFv3egSPOlltDoUu/ZefLBmKR+mvglKvNk5tLyNrS0aI3Wa6dbrFphuhoQDCjqUhr7WdtqCIjg5hVzJ0IeebCRo70xweftwO0Yqdtz73pDNrWOps+nm4/mhRAwdS1p7VAwRwxah5iFMX8Gw8TnI0LvrgCBZyNw2EP98urPwC959R9zDoPq4bYG7T7SDckuKYRMTslgjqnIwPA1ojDsmp7flmBxbb7UfROvKKFvkbrwyo0uUgTdu4oSEObSaTL3sKeqJ5EKNqX/Pf127hdS0Jxf1r9CwmBdKotyH8WHONPghgLNaa1zjUyZmYBahJ/vNuI4ndiNjXy64oqfcEjTCn1GYrwIv28+KFVa5zcc0gvob2lhPOrzs8wKWMfm6ozAh3EEa67HqZ1zFNnHOl3RwmdBdpXvc62LHpo/h2hXhVnpvXK1nIN9IJNf66Lu4nniHVcjllmooFnPAdxWBVATPngMN+/MaRDJHTjOcUz7/Mb+eN07qDEmaUp2UOhgq8gHSqxji6jkt8Y04PsBNqUED5iOhGhIfuvgRJ+Br+LhHesuOw1qIM3RsxrSfVCDYa57M6O6fzqQw2nPrxLcqKxAtd0UVsLb+5kxkcRmOCCTctW9ax/vbNGz+1bgHXGu0KJvujxURV2pqvnZIL3ltGUNCR3K9jQonLkOl6upM+68Z+ibDoJ0/smsMkegVkr4NjijlhZsSB2nkS/R1AGWF8ZHnz1AnsnqAS4q77GSv8c00uTPuPt35gK6VlTA+d4qBg9LJNxQxOGKZHvhBQP12xpnzn0XMsL8wHmcGFJ1dnBk4Iw6iVKSI7OKfS0YmVyN0hrT9QWlP+b5uhHgqmXq+ZXkr7LxtBqL6K8GyufmvRFc4zlOAcwPJXxIUmOuVKoIhRz2tJzickTUSIFxxYsqWsLB5pVqi2ZRr+NNn3TxQKBqwSM4yNuSe9PRT8uTwDwp7TuKgI3evYEDxdaifd1gPc43G305OH2+nL6rNeFdXKeDjdJFbfIHTgwSRnnGsvoF91eUOLtnvtvjXvwaxB/SRw2wPn6iMVbGzc/jC8v5nTGMB30nWFne49sDsr8L0UMgfW2jVamW+NLuci0weHnLujydflGzVfGGyyYDVGiZnSxpxN+DkbuOdn4LzCl6ibwMD0nC7oGAz5t4PNBtqGeQs5EP0XzQd5sp+zkbBU45F8oAEgPLpm3uzB3WFfUc1XGADhczh/Asq5sQ0WGnURFwrqu3j8kcWaUKeSUwQZuHFhMaaWFlpCuGJI7hRrPhaNO6jkVBkMpSxDGWfTK2BjsROE4rTbgUEXtDFYau7E6JjyPOp9yybD7jH7il/y1a+jpoUIJ+vi5AJ4xA7cgw0R4CzWorPSkYE3l7GVc/Yg+XGriSdatcvZUbiZDQ/X6pqB46/a96lyNV4TBoF4JaWcsihoOLZHqkWV1JwJICRDixGFKsMaa/wVo9S7NF7fDsf/EZe2cvmFRHYFdaPcwploH1xn6GxY/iXY49Lrn3qUoBkko6W/6PLMSD9Zn6zywC8eyG2rlgSV8zO84mqMfWA1rhDXUVNqeY1bNRUzlHWGJbPAJLE+anw739JDTHTrVLU0NYbbdRdC0QiWWDQO9kKdQZbP9q9UjPp8ekLDE+Ac1Ms/GtR89jE/XrL1GmOBQRfeBeskRW6uW5RjcacQGejYtRgPDgejO1ZMcH07p0mAcIN6DlZPZa3AjaCX51UPPvzYHQBiwfgVDZ/jndJZHtEIwgnNOvPEyXPBhPbTShDu3H8zG3RD8mUKmcbFAeRe6wy+GTDA8bD/kynODJ2FGzZikrtTCor8EWUHKY4gNka/KRqy/1BWXxv1wRfQS0oS/f7IDhlbOz6N1PQPtYflufiTt48Dnk9p6FT9lYh3WyuKzGixW8tykF3frIoc4npTWtCgZ6YT73DfjWnPe66R5OcwBwvFJe3z5sPKrtf0t0RCQmIHQVy5BldBGkHwXOPHauc2OBt7OoqPbSYl3DPItEnWJ54yhJrxwloLKqGwWhIa5XNA81FwfeAaW3qvaJcc68d8SnrUy6s4J9/CgdC6TBMdks+Aikv/+fpJvREymhbQmi9eODvL/fiksONt1aNM+N/SiOMwiDdFcAt/0uAcXuEb7JIKLEglq+/jYDf3JMitucjXm0H1B4gFtvuuYTw1OZ3wKZsHM9JUzLTMxgMNc8GanfPByroqW5bEiIdqazH8zlyk/iiQfzlo/kwejPnRQhNoHhyxOshb/Mtzb7Wf8c9djtReCwA5eqIHEtMCBz16B1PGnSGOu4BQtlWFbk33M17X9Il0YkBYZ7UKfRiPPmnK8borugMzRVWi5hnNi4S67J/+KLXf8GqyVs5M8dUZNKYv0uvTkuK95G7ZwrH73zXQW2jRNnoXLJd9CZ1ivXdAbTOpXNRdrwgt9VtZT9xglVKZatmqfjy4gj2xu+FKd0LNV80VMxmOE/ORBK89fmThSYGfWGe64RhEvpGXgC71oWvtZeZyvqj5KXRiGQ/ppqUtmAkdUPDxEhMZIvDYLxKmKYct/VgrGlooqAFG7KGSKnUzOT50N/AhENWCNhElYemmfCDSuuQGt9HV7N4M6zStFOndiuamGMEtwVAkOZ2SWUmzAzgRhJcmeZ3Q9pena3l6Q1UaL+V54pZHlxCTDqBIsDprhhyeDkHKosc9uLWzJWBCqFU8KylGD2Wjpp6qFHcO4hSXVzdUlrFyfIU4yfiWy3RLnUrOluDZm6s1nYsRQLM79YofkHe+XIIbPJXLbSUOL4CUpbEZnqW+LSmMOts5RVX09bgDF5RYcMOK5JjOeWAqE4CGt5Ef2C0rdRoTq2k/3Apee65hFuX/A/ryfh0q/0mYMP5mH97pBX+uLyjLSVWkoDVOKs7/ELfBaxFe0JnHdebVdiF9zFiPw1KYktxr/vFnv4wwJUIX1++cMdHCkI8racU+GMM3xFSBQngNuP8baTLvrcIcxTGHGTjch2aQFVJhZdk9IuR3cjJptwfnrxU78MD5TLA4b4Ttgrlz4+CUiCqO92++NBYDcuIa1TDRVr37KBHIPvaepN+Hz0dvilllkkEFwAEhcutY13tFQDXGuvCGt4BxpdkYk6WExQNHJ6b7xD3v+8McwVxFpTQy09igw6hFfmRrgpGGWObU4efLzaOp4uyxT7m8jlnxGkMFj5M5Lw7OgwxK0BHGkgpVjPMfhEQnR4xZd98frwB/tHCLzmgMjlOg2OoK1Q2wIuEknzFeBdxnMCZq12qza2P2MdTEUzdPgYnRu43SMtw9gdBrrFsixkYGz1ySkyoHk2ZRrLyRDyiyUeQ1R4x3gQ+ADoTBcso74GQBuW/irCatoSkowj5YD3mXI6TfLbQJ8dZqVORA1zgYxRt6QMgnGafZ88e8kU3NM7gEcSavqxecSnBNfQqB1fP8W8INecAa/4TcYq6rP/gWm5142dKxmahBTPQAoqWr3Dc5jpFlst5MrAH846kuvsZD1WBc6J92kKZTyT1yZpKWzCDrQiGtvJMPNtWymj+zRu9Z6S29IH4cKvFIdDzKOZZz4shi3UnvMI3O3rkf3Rg6I49K7VtyOnA5VCjSxYUxNT6Umq1qBYE+5NShfyJgB9pDTq+lJ2qoJkiK3xRThJ/2x3zhirqVVwM34jx6d5kiMas2cbahTyv9hhXjRGB8FIjziH5O6Q/LVcEtrpw3G1Pf/q1ZSC2AG6IQn340tDLUlRlhiejZmGMleOyZarbOBmfoyHpekOAqNZkKntaCekYS9uM/ynYTkeDhzQ+5wQVLPIVAKvvdp641hdRSXQfnrYtLp8sbbOzBEMynZ/ljL6nr//4315aZ4IA52FyVbExmJ2NLE4eLa/DuMKCXYPDeLdCsETJegCGA+6XW6CaaQ5I2ajrOKeTMiRpBzzLq5IA2woVCQcDQg2CuUJObRtRdEm66eyE3nXQrXH2Ur0tmVzVnVxGvowbDK7E2nGnJ5j5/AaqH5067weeEijpC603P9l2TdBbs0Mbyqw2y+yANLothbGgtodu8Vs5q6CDXq1IRBHRo2pUIOxTAhR0Vusd/Y69IqVtBii532RUFk4PKtOIQu6ix+UmTVNAHxZmtaUEfSGXWGkVOZoPCW7RDjnixA7TcXYMf83G/6SoHgzFe9O+f+xPBz8p/Nn+tTwWGEXUh82dQABu/L6UDf7yvWdifJdnNVae9KYgzaYpQeK4K6OOeF1FU6wBl5g9ccS7bqTsw7/GMK/5aInY4YWKYOg9aDSHZo1KdlPC7CAZF/ufLo6sdZd6RCDMalUdfzQ32UzBAdY13Bw1YM9mNTkWkQ3EurYC1OmCdfKhs9YpMAoVU0qFpkB0KZpqmXn5xwirKeTCY4F+hDFELYtUdCKtUEXV1I90yNERnYwQ170/9Pts4ORJoj92jOBHtSV3W8FnUMNoFw1Q+WxktlZl4SxVwwKYIW2gNGNa/F16pEdFk8ZkEkyU73J/T1bmAxg+G0+U8cbLEsgkYyr7H2fC8EeLfaYu3MApUC725YIe85u7lf+zaSJJouU/rU/aeM+gbVYPlJdadR9Z13XOr8sdtSPM124ofr0y7UahETrPJHNZ5Qm+ShZACLVkPLBqa0M6iWaw3fCywexuGSUIQvj2OSY0AEicvOsN112ULi6sWCSVfUqjwf6H03pIKCNQ9YAfoK7PYtJfwvWmW7oySP1Rkdbiuu9LbVp0sUSUAH+VGQjeCO1Rk1GQ1hB+0ksD0hre6X8J4FPQdaeoQTpNzKpOXG12LeTfry6XIDZc+uYYqhhRkTfacX7C8/muhLWB/c81qNCVDD/1BsIbOTk9Sd5jOtiUs3AlCT5sCdUtRZJYHLz+nRimN6AQWJref6MLUMPk2++znsXpTIBjyb723HKGNgLGPocd68cnpreKx6GM68FeyqxS4Urtg8xXnAPOqN7u1EXOcMN2PtPWdGOzq7k3eaJaBGrYtMOcL9cOBl0GIX8pWcwC+rjTceqHR7Anr3Ed6vv5NsrgcjkJsNTffA32rQWqn2hcP07IN/Izq+fyTz11en4IePHQdx8CbwgsvM+Q1PRurMEp41LZ4C7G/UfMBBDBi2YP1MBmVmpEhNBBj+mX2eBGDD+eRu94+ePk/fvYn55YnBjpqlG1Q80bP/iOtq/Y3QWo790BGwrs/uImznaJkLlKOTT0RpA8j+g03MXWXdJu3JRSTQikiKmQA/DSaYSQ427yvEIDxZJJ/kyXiaKDrdBiqVZaYPaAiKjZO0WrSFMqR6BxPdBCQpVs7rRDkG8qEwv3qq1/56iNKQlSFqLn7Go11eVNAExxhpdTaDSaoiCThpolD4SEzsBpu+47ghMUxWwLltKV9Jbsgklb3SIfDEIUQWmOG/v8qYwtmdt2vHq5WkeRH+WSNv6UiAZy2Sz1U8rBZ5RbiZYi9TvdxySbyslzuZD8rw5p5xvsOyM8k9FFUvlecCu8I7veJSXGFFtw837mdN7SkV9cfiZaq1BKE+qL1T0cMVeKF11exruT4TxITKrJF5BxCdqUcC1CI0SwSLVUT4s+aZNYMR1qNZF8UhfkGgDhSdj9ZaONk4iGWDIEMn78JWY7/GCh7l1Vlhp3ITj8iTXlxAbSjcfna/BTtSpqE5P9CiHnR4udzUxIfg6hm4dxBvLyBdDy28kwn0Pseu03/nLw9IyPaT/le+gRyXxZi47fmHzVf4OuTYvz8rpH0XReIje2eiR1nDF3f9Cw/Q7VC1Rmu0IbUFcg0BGkmbo7JEpBYlOUv+hTNRqTodEMvUytmvZUG07OfW0oE3MZ2nRsGoaL9S5/3ATvAkvpFGv1tOj2zLnTEuBvypHe2KST22bnlyKW0QMjcDmFJ4JrsAzHCFMT+shomgBCyA0+dY/s7+8S/ypDOsbPu0iI3C+jL2IQwlo3hdzMZ0UbTxAEPbuN7+cIenNpYUrvCQcHlyfP1qyg5v9ZlhV5fW4EnDGdKXlfFthPhjNEGU+UzeNbcSugAImAfTGCuAH2ub5BYjbsIA74rQR4pI0q2Dipo8f2MlEhifvFzzOyW2/lLe+FHzPkm77j1Hs/lpxGnZlCQ3Q4oNUHw7scSlIjjxotj9EUtJ+YKTBbhuYjvmI9jQQaYx9c4hp0O7E6GRbGs4ywmC/XN4d1SeDeZWy6ikS5JLsdNX0GQnTsXjpn0szRi9hTIibpjieNTm4ZLLPB4Mee8UAqalZl6hywWPn2aQ4FujB/Dkwcp7pi24KFTye6rfg5s9anZq2FcAnCwmZIZMxwFt8fQ/dBDjfARvO6kYOZtp2GZngWDlQsI/sS5OPgHowNsV7OrSAYgDxeYMZ2D1RqwpmJybUStvv7spZSUjnPfbpJ2S4ZcrF5yFQYUOtQe+oYP8lCHNXEATklFq8JOK/EQXqjQBq3RsLt06QEY1CI+RIwZwig4QbEducT1PHUIRlL4Hq+90JPep/c6qkUGgRWzcBXGRDv5i9C/frFX+JNCiOriEz8DfKX2leXDFSsZ99buA3qvVm8PjuRSlLADIVxx3kmjkf705AsYVBupYwdIFxnYpD4spDc7/RQCS9hvMrDF+F3mngAv6O14fiEOaUZUVPIvka8fLLpbxfDJKBJXPGy2WHwUvowi+F/y/44VcS89xZLVlWRb9az/raJlPO294nMlQPSuLvJTGYsGzmggF56icSV/y82RwZmVjwgo5uN9hDmEihkN15LPlTPx/WvZTQcyEJh8Ilke4b9BeK68NcCxQE0PH5kDduNWKsnxe+9R7QuB3AGP5RiIIHFCgsfb/9hWLhTvtlHxEcMdD+digiItVXqUkqa9JuijHBIV02964/E1l/ehA/PcTdpzt+IZcYIT0SXm3qCSGN5g6Hj5ODpn/XioBBJtgbA90FmbBexmgl8m60imsBNm0RhkTv4YLolcWAfQRCU8s6p4Si5pSvvRGC8jH0lR7l/yLmAIEfzha1MXrtg2Q0AhoziM7wX7APnDx9s+G5jbM5o5abQb9aCq738GopQkOWG88eDMvdw37pjU7F1bXf+4b723Ay7cFUCICikjuOmSsWb2eHCnAthbTnFvXuE/3BPyGI9IHuMxDCKCSwWzWfarB/b1GxmyDon/QZYtXJV1QjldVHf4HawF+JGxy1pIhiEpEl34582EFXL4tBsop+z6e//6nQVCM16T8XIgQkgIafwA5VzqwQ+o8ZASzOGCiqr7dC0AIpX1EJh/P1/GRq1OC9LUHimoOmaW0yN+hjK8YlPHqXuBrxIB6erX7Z4Kb8SfaP1o1OHy4F3DNqNdMAZBCyVVXhmhGl6BD2ardKPWglwdHbpQBknX3LIn41IV2qfPWbYL78xzeHGuxLHefqKgG+qIXz5z/l77MJlr2b7pRrcLWrDp3/Yykrb/EPh2JZCh/eD4+oSnRtiwb793upKa9pnztL+7hLYWeB8wZ3xMfDfmwBNwbXOetfwOkD6rIv5J1b7j9NiG3uh0QS7hZDbdurF8XRpznBjA6qmf3/kZNHb4VRkeSNV9IcQ89HYY82IWKf5ij1CM7OGs+OhLdJECrRh/31qqMNmsQuLJ/TX5VSkli5+uzzviTZ/M5JlSaLITBRosGZYBZxvsPIxRMLQyCzzpVl0JMp3IBly2cT7Hm0MMAY20o+PI2W19Z0PnBbPmf3cS1+gbnhBVw+h77lfSd5vq+Lark2X31c5mjzF3K0ISCNMgu4zH6Jra1oQxpTo5fs8gQ0JfpUkd1jyNgOktTGAg14S35dEESCxEEu+/r7lhczgyyil55e7fk97TWVc2pD9AWGPStWb1Bm4xk+h/cG3eedEAF12UjPIuXGr7w1qAfOcFaG5xC2tSfOL+ptdyqCJxTck+ba1nhMMqOEHsV26yDB59Lv70eRNAPBhNKvBingyemqfB8n5FT+dxJoPB7vPqzBAodJvShlg91nXbB39wQnLBh66LUi73dj0U+lvXj4vyQCgLzgxd49i0r3ZP6BUfzuKjcFxjOaXLFnWbK+JWL631yibIR2n49axMGoIaAVN3g8Awk4hk7WkQ/3tSvPQ/aJ2ibhptBcr1Tay0rnaL6C/ajuJL0W2odOS6Q+6ZxBda7W5q/6NfIdAJ0/tDDuU6pZW3H7aFRsxCnxNjFMpNzMdvwZqJ0R0JfxOaErka3bHpn9D4hA0XyBezqr5vi5Hp2hROMTtD35oVSBzttBSS7bT4cZbUjeqr8gmfPuB8jsii4BSGuBlcDMnVwZe2kd4axvNgZHzQxNtLCxv78nkV6EKoqlEVYEhAhOjw5F+iXqmvE0IStTZpFSYdHbzs2tXax9GdEvmE/xf+Qg6YPf8ftJRMKuW7OPmWE+IdXTuLmMi94Rxx0dxegPpHsmVLBomERtpWP7dvzmymyuKteCGmJsuKUL4tVMdoYypplzP7QYCuPdVW5xIyDdPYjj3MJ78wVZ7/e9qkPLL0FxXmQ1J4nUMrA6dIha55eclKHed8zbP1XIW8O9wc5k1zWX9OgZJI5Db2Dxt0qmf6AZsYDqYqs42+GQpx3eE3Dm7pK72yrLum+xysiY5D4K7ZP0JdJvDrk6qIfz+FavhzaoC9VF2goAdKo6+jagfmD0FTItj4F8WD8L9W2IQIY0ME4LAouTVMQNHz0ejnF8oeiJB3co0cVPSuvf4q8Oqrjy9JxTAM7+MCAAz6js4vUDCRw7AnLblQ/A4dGMDYfglNkUAurojerqLD5PoSWx3KYZwr/9XPxbSMY2WpLqkM1dGl1wR4XT3s2z6jqzQgsz2dU46jM7+p5TifaY6Jku6JyNgtibuAJgpGzTgXng3ljMXFeymq9OO6EJI5sK9yI2KJQNW2b7SpBNT6UWoVgsvSJgpZHDNh5dZ6ccwWrfzjogLKpTkSGTml6IA8TP4C9GisNLbLmp+tNTfhaInIxrsIXz0D1M0XAs4Diq00HKvKUMg0q7k6kXzuZ/tTQsjnIzLOttT89nch5ZzeZQyh6+LQDSFYldf5jeSkeXxvY1OqrHX2nxgTa00vDnS6ZY61J4QTWR/WCZn10yVIDHgSElF1klaA50ChCMi6jR58KV6WPELwkPLluBfUN8AueTGqhgY368gR0bdhPj5E+XzoHHdW87Z7k3xDGSlUMq6vx2ZGWx+v4XE3fW9gUIkhGwrkJ4diYRp6IFYQ2MToUYVgGmKAMAR9QOm7/Gb411dEt28Nvcs0MSzqiJS0D6kz8i0OsEh5cyMOmSVw2/ydOTl7vR3FRcZNNP4w3qjn977Pj8hS0Yk/vCDlWYvFQKmqM7xgmUb2dsfkPlcEXYZskslY/KkwBAPnmnoEZ0DrU71hfYyB0YEuZGBZ/w4tQ5Ylow7ynodxTr/AKTKXHNqqRKaB+adqCijNPNflZNMnvcmnJ0ueP1d/GZdBK1Mwo/UBF39AoFBDDUvrlDb68O5PsEzFdGDenXCcv3EATk8CHfvAn017/BJT6sCj3xYVXiVDiTAgPe4OQIVknJNKdsLIa/Sr4xoh6wo1YAJhfZTqwHV5GdoTvZklW0qNZ9+e0jo2znDPizLnNW+ggjiOw+dYxor6cTWkSbNVz65Oo4i7Ov5Y1o/jrkKxfjvyXBkxs8pSSaRn9KLRgItRNQGZwhuQRmMqLIAYCP95Kfb+4gyobB98chk2XUXRQq6uB2jt+fAeWFUihgyutnrfxcZIDlLCToT2RUkRVZ25PqliaifowepslXBBRhr+P59AQ3ZApj8zwyWuHZuiXpBUug0+rUgAaz7nUEtsx28K6D+//lIPVxxEdph8OzCmyH8HLuXk0yGQIoNzqxckwgebMivsI0CBD2UXWus3+TRdrhYRQRI6akg1ApFUW4OKfY8VyCG3ToqkzQNqf40nL/aze6YSBPAGjwBjBai1d20pDQyexTIzFLMLqjVoJ6h1KX/8PRubGBc3dE+oAijxi/YDE0zrGw/c/2VBLPliWJGWUeVuBoKPe0XqsLhnTVtYeBWok3b1R/GUvWTC15NfNPW9DOLhOJ1Rt68+2crfq/tjBF3fM060zU8pRTGLjRlXBsMhdJKiBdqNa1ViWUdttZIOvWWXYgeBgcUqI2K+gk7eOG944S/SlVBC+bBwbujqMBbz1lWN5663m/MBBCttmOa0DwjoLCSLe5j3A/duChwR/FxlPg22gHZXZIOuqVtWPynXwag9gnNk3PWdSpyjazgH5UBGVbb+hAwa7tjTDVAGIP93PKFKC5PZVm7cTqYT7TqqGQ1Coo5YY0QpOLbftezwrjKpbE61O2xlL6SfQ6bM5onEPjcs5jQv069GkxNoKCkoib6hsvhYFn1342TegGpYRqw+C6yuy/HmyCQCyc7S7A8ZpVOOF6hRfadg/PQ3i2wRmwNF4ZBLop3Gr1GqZWRr04vTCQsC/d00M93sDi6vIvvZIGey/fY+/8da5oa1OJSeVwFhNFa33ToH9grVI/eA+1kFy0/hfXLhYxZE4D9cAi+xW+tYebTofI0H5VYd/5nYeE1MINjUrB1WZtR8S/RzH01z2M0BGUqaTnYkfM8FEPfDYwlXffL1ZkBKX+PrXc0wjEB5C1nPYlpEtNjay5m2l9IQL44FqatBlWOLXjbVczNjMzUZWeNaD+2WDBAbrJIpdaO1826n9W6bNYN+iUOGMg8BZilpq3WTkn/yqJcMyUDFSMacKbPBNpZhoObufnAMNMHFiwfcv/zdlxbeDqMzcsMVWzl/OU13QCvIs2Qtshs5eDr9/TRpn7cAZdcC6TIo6KGQ6YUBY7ILzQ89ijzIvtsI7m60R3y+daDBoFLSLo+KMDldfqjjZ/xBgvZDGIK5UE4IfLEwn/B6ZTnL6WBU/J8DnyTu6Po03RAaIp8doc06FUeECfKzACFxOvV7WgNu503GsvjCxCJvf5OOQ2x86Jhxet/78DGFpkOUbroGeCzpY+L19I2L0CyclrFXpsga4GkCqMwK2ah5cOoZRyNvxSFNGCEdvHXNpWgOmtO99a7NYmFoPgiak8x040BbXz6DuYPx1d7M0XWuTiE1LDj91Gk0E7VyEqv9ZG1xisVOE72ttnCW9ylUKxAB2U6ROPHRZbu3fjhTOGwJrWSZg+QNjT/qGqGb37mmvEWn3esshIGPY6b3eX0rXh7jPsxaSyQIDAk9x09XN5z0Irm7Iyv1uUcqRI/Sc1GYolVYKe2JNXrSxjbvf61xrvjAR5BL8vf3Xt3dg0guXcx0mO4yJYiEALpunasUp9kT6eZMJ5BPMzziujeYlMPMgHh0VTK1DJpVWgYofFiL1BGEuE6x6uf31EPCj/1u2h0jr/slpU0vM/m1RdOEtuzyobto4zsE2/Q6+xMAMhXMZkk9QHNS70/Tb/YSo2re4gyjw/brb0oJ9g+Yi60WjWKY+ggfihftVQoNPhY0umqbKj79uYiqxxbXf62LgW0mkW1ac8ZbZh7KiSNN6GFS8F9QKYx5olzK8FP0S/XXXH4QUDx0910P9Jf/Lfn6le3AyMLm+EylnQOf5HLY4sqb0K6AMTFCBUkRAxdLFxyo6JTB12VNNGMLlZVMTwv8rXGE25cEg3BlSMEh5Njxww11me35QPK86hNhJfmMVSyhau+JGPqXMvK3730uhxGXnefRPtV/NJGNSP+0VxH2tQ7Z3RmPPb+iv4AmBE+5Hk0NGJbcBmVCRKNhdVzU9gxAFJzDUXP6R7c4wa/bsRd0L63UK96VcdH+m4tVe/hEH4NZYE11HRUU+Irp/G0PSitoiy6oeKg4pgiBymxu8lt1N/Aw/wZdd7B0lxJbfF8IOvpwF/+oLmRIwx4O/ikwHL6Zyj1CCtjWkkxmbr9Ogw1jaswt187uaopqm0wZmH7OfglTANTsFD0J6sQx5XmyN9AvTCrNMBWjjwjxctYvDqfVQF1TQnP0cxycQ0C7PLMGJxf2710SPJoMjjuKj6jPjQui0ccZO/y1Se1sk4fxZgRaGLErrn8JKSFD141kPaQ0/4eHRBwczTU/bDFJe7iZeS8UdEMzeDl4jCKI1rrGpC5AXzHt7p2bCrLnI1Z0MBSKJs6MK19YQl6veK6Lb7RFRup6dmmFAJ3W5iwodGpgvBqJmiKJh9QJbwZzDtXaxA/uKvR/u9i1lkdft1bUD+Ik6CNjC2mym/4lImaFTCd+o2MM1hB7oC9WKk3tljlnEcW2ZjUt+ERP/yWPVlAIzY7rK7SpS9ol0fsqyAW8bODvEfR8QhTMtyCh+7d4Hb3J9xNPxPKECB/NcjIoDSIKWuJIH1wjwhI+KCJRiXXMkOD2H8sYxbY59BQCTqUsJ0ckXEFFa3pES9wMS221kGHF69AJZ5Jf/JV8ctrhDMUgMcANvNr5p6W3++Oe1Ynv+rUEwf6/6reyW7ymVfTWy6idyt2EUJ/TiCwwwpkbGhPr6evV7MJGw1nE/KYUmHCbRDdItrcENFsXePkjb/6rx7wAMfCaN8ZM2h5K+zabllN4JpK50PwakAiXzvLd5InZ+054sc2vf68OvDw3z1zKHwlhmjZ09bAyOkkUmxvxImcfJBgAm+/KmikuzrsGGJqACHvS3FpVcj8wcAyInydJfK2HF16F7hy26tXgjs/8ExmcIiy9wsQ7gg/Ev4P2ieZT4361yTx4zRqRIoqHS8D/bwvc9tJB6iSGLNDcyzMxZX6KhWoGWw8W8ZfeLbMvpKRnYmNYWGsWrm/XWGM92RtgpYMiewI8zk2hW9WC+ARvreu7Rj0FYOMK71KO9b8kISYKrT8KLXzOh7GCANOrP79MwiIg02SGnFXZ+ygfoJhOcFZ/k94xma2VJ72e87Jjo/8tZpbqXy9sK1sgO3jZ0rV5rFCG8hf0aIRq9hrbO14g8Uq9xwTHGcf7pcztpCnrHh7OGV7Xs3ZWtk8OMTBqkwIL4IMFidT5XSbYAXU9eeAT8Lt2PyqbI0I0kBBN2OrgzleVbVjYSsGZsluU7/e/XLLcbTWyEvzz118TMYWgx5AcDC7SGLOHJ6aEThpRnf4RhFP5PM8eF4Z0aUYZ7ld5LSUC+wIxyt3dKzW/97nVvp+k/jNJN3qtMpsCc8ADFKLNDkrze995nMu+qycPPu+sjyXDJXVi6Updf23drKCZCnOTrq8ZZjd64FNJvue3Xz+BnhjpMaqYvWChXNw1ILB+QoI2/SeLcYUoRT3kisR34ynIxStI0wLiW/I9tE+Iv3GsgVcJg8l8TYXBjmX/0OU1wAhXvRkfM7KZ/ZkFkruDDbsomo5R15Q+LhZDF0yuYI3Arf5q8VOKUGhYreVh2qhZYV1gAfRN1c588jqC1/5dGQ47JO0IVaOp2j7ZAGq/3n29HgJBdJPCJhFAJ4vW6vQU3aUlUn/sazPbGfSsVk3ilcPuL22rkm1H6RBToDoWZJu6WGeuLIm1DS6xvezliarrUMGhhPsDyHnGZKV7WbW6O9dZcq8IPCP0Zu9WS7uh1hAc2Ea7Ecp/ATMsd21B+CUypzRCwDGiAec7IgOptVBqoJ41OJuAi10voxJnLcEoYu7vvkq++IjjZDWa+z0dg/zaLX+96aGalgdWs7ipaAHZDGwZ729onf6DhYGzWVo83/6klG6LsILN50T/YjnPc8JRmzcPg4T1wa4a5JTmHIrUXSZ+ZPo0cIL11C7xvYE1aKLjEzaJM2zGN7f1lhw8K21mFeYOfGhbOTGBXoV9Bqx/s8EyiFtsWjgYp3Te4GrvLUDFclWnkDDHyke6MMpOlQKl7XAbEiSr933mzEQszdQyhdfuZeqrY6mN85MUmW7Wqr+FwCDJi2RqFr2LkoFRJkBqW9v21jJJJjzo1M7tQzzbkRKQONU0y5XpehTXWzYfHi3fm27h/+b3VRcMa9LxORbyM6Rv33ZocVKh62+snzVyJ7zGeMWOmSnTiXkwSfBcNqxqVI2yufbhMw16YVVvMH1+a2dkSD2zu1ZMQg1KKeYrAZwwzKZp9YT1V3zfM1Vag2eSQ2YSuRZpJVEWEHnFP8HNMWo0QLhgkn+KgJYdLGpqu+XoX2XZ2QZQR0QPMwWymusImaWPAylgNadXJGhsshq6Hv0744vnI5AnsrOTejwAchV2VdyT81996I3z+IlVQpjf9TC1kOofMb+uzMlMvc9hSMR9de9o+t8lNjYjKBtxfs4tJz4gQseRx0WvImzfBZT6SX5CtOcJmELXvR7hS7s3lX7XfUyujXA+MHcdy+y+ejhoytQBN8tvJAqHlTlz/v/X7dmumA+YFG5f1kzcaJwNjzODnXIzWQl25/2kbF1DfGcQf4D7ZNlihoKOI0Qz4Nu4ZN3V8SQPCEaEBKnbfelnOTJGQBh1R3JSyU8+HXwrHL5iDpb2r8AZsdp9AvU627q35W0e3REWvVsbuXMBsZlM6X0fRRmmwfPBTb6zSp9dbnN6K7dup8rbRJfu/aAcjj2M3rLRZJSCYu/nDtG8zNHuaOT0PgpPKyE6DmpwTArzgZ3H8WKWF4SF3gsh2OCbO4PNMP8X0wiHJwg4fYSt7yogkkQjjc9OVyVDsb5bK66w9jaRVEmV5zD9lcaXTpWpj3v3xerHBIaxh00ChTFk1tR48fH+gWNUpIkGTbuf2vyd35qeCo9Py9gqP2ZoWrPIP1t/vAEHVZfC2ydFpSRQVQ4R9Gvw66FlndEdVTf+h8K8VjZ09kzftVcndpko5EwxrR6HeNEKPeQv24HxxyMyE5xfoEJOmRk49Y0MgMuBc93jHEOXrRsUDSrX2UX6kVjB40Kcg0HUeLd375lJKDKJcYLHYuqw5j5pDqtLMANqSBKTzdKHzJGVU3fuDieLKbZLHij+kZ/vOuczOzIq1Ct9WNWyvOz9Fwgd7tjCH5p53Ydgx/RI4xO/knByGbbs2T8ir49zGn7zcj0EsHJfvay0sTIxhETG32mee5S/rjvF4pR/baAxONzJuuTTHjlj6VqVmpv0Wmv7xZbVd9E5L9QfLTh4lzBwQOxeGfrWULnOYNXbCVaRoY9LARjUciOf/QDxYdAJWdSCuJtHpiFneb9ZHiGZeHN8yU6foBPBIcH/C291LVj0b54gviHAnJW3ZHb7gFCvpo+tp6eW3HEkRfSGSwLEy8XPv8EqVlSlq4PKlvXXkFfClDC769e809rVyBuhkLrGA7yqWKDK6DLO0HpwyPVnb3pJLyXCecT6WSIQTmXX5wCsZSPtQMj0nHLWaUfR1gOIdbAHKiA+xsLr43TtSYQkWyrkPf53LGDJe7exRFkvsAlJRGM2ybz7FnAfNk2ToFYVXC0V8tXw98+Y9EcQWGJ7A9T0glu6eMwriXvX1RZ6q3x8gjh5wYBDO6PfTk5VxpFeUrkZYYcq19JzuWPxL4I1BpiXrq2sDUZ0yiZk2QCFysOvZ6fpATnJYzupqB6VeNrd6eajdQ6+xZChEa7gTe/Nn9rFTHT7uj56ZfHUCyTd0SXpvQzzAuUdRCOnodHPbQuNE0l0I652SuxKPmATqB9wHO6Y0vFw/vzS2mpHnMeWxtVQeDPcvn91CifMnMcqjSFNJvzEQapTTIbMyTerqj/Gc/NgDpkw5grx/Ru6uFLUHjimKLLMt9U0m+9bUdZCGHCfkUM8re9gpuVA6weIrxRgBmFXNeH2v6ZQvp8Br5miwnTzRauFryIIjyJoNjcG+VBtyV3joPgrSUns7Jq6wLAHFm3AeM9sVcBb0yZOyXsuDOI1tIuvGCHHRmDa24eBJKufclEgJzLzjzqgZmqVTKvRta18a5TnzIzC/9l136Jp0nruyUICg6wcM/iEjlREEE4ZzQvRCgd2jRrxxZN6N1nPEn0Kq1mlf0v6ZZVBnJXHV+VhSgUXJiZgeus5g7baZgzRUQPVes0QA5g3dsOxNBcYVLmPpOdhzIRiW60aywHWnaNexDHGajpat5RueDcV7Jo9j93VF5AAYbIPoDHqq5L0Lg4EVFZsERzXTkvNpoASwuv00UYG9fdyUfTH3G5+sN9ohdcxc1GK1P4y2/gnlckLFaQZMnMT4tyHM0PhBPSlNkneFm/CJSCyds4LdMxbhMKx1q2y1D2eTTaMGvQ5lm0bvLRVLPR30381agJhMlH46RLy3YSg+vAwWyhP2WkNaVYQcl6b/Ha/mPQ4N2ITmSKdKcxN7PYuvL5FDD4mV0YJqsmtLcJqrR6d9UB5v58XDtQpE0gQ1i+5RVaVHEK10bu3oJ0xyrTHLGoeAAAlCue2gNH6Dvp+EMvPyd8jqu9Ivf6AE+wSfsqe8IjpwX5Pwe3Y21LfmqnjSSPTVQsGP8rtpS6OucKyjJkNUMSqaNbMOhn/GZ0oIwnwCAsJF4pO45FcQ40ButCrH4LJtBfk304uS6X7NFsiAL4XJvXwrNTHu1I+WF7Vzlh9mut1wrNUgXOKhpfh2PS0tDDuc3rwAFbHbHyr2P9KE26HX6hTuDfWmtesDSnmzArw935pgknJbwcoXZVCADNBNVss5nqCU7zuSp44UOv6oT/ZQbxbl+D7JFrKaosK9Dr/MGPp6YaDKfYaaLAnTeyJsZn12M8EoC0Pq3ihJxi3xFnD5+GgY4P/2b9wzr9nhiaTFFNl1KBec8/KCjQ3/1SQQh5mrEwZN2mh5xsaXrw6lUlrSbTW8CAExiDRFjcc7wxAYiWsO+mQuBbv+QEilUpUg8Q3AeFmtfxb6sK/3xxNtjKfnrrov19z48NxWQ9cmT3ZJAQ+vCDQKE2C5eckcg26IRVIxTdnqznDskPxxPzoRinIpVOA101bNzv7U+7A4hWY/8UOPaOGdBiTse5PEm1rW6VCxa09ISC5ZoeOgdKIfGE4Azyai0QU/W81p/DoOCk8o8XGEgDK7kupnWoyBmDGCrauaNtc2H5o3HA2T2l1jAFQ1KrAkcwjmBZEQ8blirL3Y+O1/PjE73aewO849zhIiswm3VO2U8aaq5g2pFcOeW7ntjMpGkSypF33XQrKspR1lFpBYwGQFUQaFgaBwVyRfKTh4eK7JklinOWy6GZrDiE29XiLddKyVYo/M1Rr3UileEvTF0fujvwYWpDjMS0YW5y3E5dpxvzj7mRibcOOf998bmvsoMeSvkxhsOZj4hWHfumce7f0rJ2VD0JlX9RRsDn2ACXY+MIVST43+l50feeqdTun0jeLK+1Bd+9lhiijbVA2CwJ75XjDqcAG96EFnKSz0y4qZTgfDOdgbYhVghxk/CWbJW2ZL1rZlB+qiv7HKG9vIE55lVHFhqndCkoyt4yeDzUNJED2BLePgOSik1kNC1xHjMx7EwPe315I6/YAaHJoafsP77m/BLFD69DsZyL7GiOmZRXRzB7qtt9KtAcjrbAQgOUWEACNgvpBIDmCSb/82QKRw6cVWsIDpK6zzdg1LxHj8dQxg8w21kzNJfj2O2z8ayzft5V+CN+0mQmG6bDbcxuF5Y1xJOsx7dsoc49OXzXeZfePCwevSqXcEVVePRyuxlZeAisVSk9CIyxw/bkNY2Dxl3rjGMj0KOEcSQFkD/OQSO9FVtJ98EZPk8JNvKkZPTDDr2rybSADOuxuxAoxUUqi0QST90RAVNFZvTnItx30oSQVHuxF7PqeLr5hyOvyGbV6tD3xraBmU03sXkSW74hCMNIJuAf4WsfGTjwUPZ/aqNgUXretqkM2cVp/4XyKLYDBEYZyfAej1aMRFABwujqBuwi66awuZ3MvDqI9jZb4DBd1tL9+Y97MoW/tEHgSAjeKoX6x3R4VIyXpCi08hD9RQTE1j4yyHTEVTewXxcJUGPb+Ie309A1jStYnzDJv8Mf6/0QJBbkut2qgy7X0t1Db2/HLf+nW+0Sp1tXA6pAbx9jzit3y3V6Iqbk3KxUbgb+eZ/VOezKVS534mhG8jFj4OIuiaEELxOS6xZZ0LT8+CuPhqvnf7FEn7VJEzuaZycZLfSYj46C6jGgxHpJOhCpOPIBfFF6xkUy29j7PSWttMrLuEnjA1Q7PsckVH01c7mfFn9yfm5SDjRmB1nCCUV1T7wlqCI7XUuhhSLy9ZLyC974EBGMFFTntQBNtHHc58Bc+dvREP3PSIAy/F2L0qsDrct5AwLqEz7NL4K3pVVGbtxsstLsozRXDLZYDadutyiD9E/JbujqnqF/O44c+lCU14HTNc8PDZ/dqTMNiWshIU2KUEWoZZBilhotjlLjbwkoGifRW801Fh3ur55FruRnbsc9hobyMERpwTXLhtTa6itfNny8ZA4uoBVGwoul8JrJ+jvDuRoF8mB3N3qd9LO2r3J7y1zKyLoYZqnVD+oaVwXJmnsid00RkbEPS0bi/Y3f3TKh+SLMRHpt/GZM/J1Q2NiTBfWEvoJ03OiOTTzOml/Hrx6FeuQ4dOXNvAJDtj09y/Eo5Yfu7aDiOGN5h1hfzfDNzTl9BlVa4MlmRmmQpa4+zRxQnyTtip6QIQHbLBm73Avq/3KoXk/iplkEak0TmPV9Trx707b4PrqyL2G+7MuuIIKHhN+Z+tFqfJ/w0WhXMjtD9A4YSJUFSI6p5kmswxNqnSjYEo7NrAHC+0bVT3juWUJu8ZTvQrppKPMpR1XpYB2ZkuyfIgKoKWGGY/nW+2ivEKLCTZ+q1NLuucEXMSq41chNCu3SKgTZZluLJP7DGp0VIWbQ1V+glnzkne7YxEfaXghCjW4HhR7CPdz/eWMxHw85Ed/bgO+Q/3uNQn2NxGZPywm4eK6imvVhXO4S7GJ45q+ksonChShaTjOPH9dSTv60FHw9Sp8D2BycA+1lzaE2L0v3kUpoxMZdeBPHzp8QziEgCfLMAm5vDR+K5/bkezwVZtVWL1FoRzJmE1+W/jbDX1FAAkfnQkm22hMAGFOJUV2iz3zoQB89sWyReiTzQDV4XUFI5K+8s3v6OxXZWhNX3BE4IWp2glCR3Ow3AkoXnf9fda2dWwjcEe3DsiUUK0a/fMpFBYFYnFcboQ/HYzW6VZL8F4xFnXEy/Lcu5tfugmQtP0BjtT+Z9V5f2CpAsUnw+VZ1EKqMd0FN+eokJq5gOyvEQZKbJHiPp6fbwZlHxt0E4vazvSdtEgeaTGI5U7pvuvMEDqruEVVa5zkOGaG+EmdjahvKPqijWXnJ10hmubI3Tbptjy18W2KwK30BuZC33Co9IXXXa2cdKusHkwD5PQFRUbNzucJOW1UI/W7R2AiHFlHC3opceDa+5S9Z5R9JC6wxx5R9v+U3V/MK8FOvg436/FIR2x0irO4Vn3CAb6066EqsUu2E7nmli6I+9Vk6UnL4DMlFa/ZpGwH42huW/Uio6E5rr6HU7PcH6SY/m7N9LU3GwOPCm2O6I/JY/T8friUUttr/HG0vqfEVOZtyE5oAF5OIePI3WyvGmgQ2r0N63zM3UGSB09r5IavsCvn3UnbkEUiUhtcLkrqJwcJPArAhhuJcXuonO3K/RLVNU+Y6+bXQdEKN1S6qXeDdsf09485JaQcsCqOd3Z3Mo+OI/nElgftPUl8WoUkjkpvuvB6qdBoPiP0NMLJicuXCCGZDJk9mUKq1F5bdCyRGrmbTVZhACXhhGvxegru/BFpUEJheKRlrbwYMcNKlH92kKZ49CkZRrjOqivrILRbfCBgZuk6ltCAWCaAJc5Sm04U5ruJ0cGB192bRPsvPM1PipDq7XFNRo2yRRqB9+sTCkeNdQV6npOeLLGoVugk6x2F3RBg7JALOSN7nTNCjmvUbJVk1XCTgTa3fwC4Qd8v5GXnDnR1C+x7Op3PNyVRBLmjJ8TuVC7Lbg/nu962WzPBfThwYBypDHurfvKdCggwxVX+CmSHfpADtGWX2keb1nO0fwor4Z/Q9ogtVuuvGfvsxYJ4RwStcCUZQeZTzegl8gu+L6Mxeof00iHVqywBPaXf/+45UuyHxNcmmlMDESXs5W1LhD6XD9GY/CDdOm/uTBNoWXcUKM7TgpFVq7tAwOa9x+AKw6RBvw3Bq6h7L9xj2EZyKqjw8cVd9sqKmWc0aVzSgfKfCKUCNaHnMVFj7IRAyW9S572RavRpybUOgfllknilKwCHRH4qTDABa019qqymrE55hbTUNzZqfRieKB5cmifaFkSS6Du8UvA2rATFaRqA2UDa0ntQrdL0BBSpDRJeF7ezx7PpsGZM4mZHKn2wbu/0hNdrNHG/dwh3XSFQdOv68RWJPmdrr16Znhhdvj+Phd552jsLGuH8PpHpEse3yTYrLkWjxU56RUgOFdePNFgy8P1iDnFSFGjzbJ9a5kwSc4f3jm8hrUPBMuPXgUrwpSCiGpm0RDspGUrtid7EFxJrHj3v0Gq22Zjoi+u05DjdZRaeYMbfzjJlSuM+mF0We2xLH8IwbkM+a4J2zzbS/7CL5EtIMCrpZQG7KaYw/qYC50vs2mpowWwwc6GI48GS1HQhniIZwYor/3cxGQGy/L5SEcbjiwqXs4+vKnc5yUZGAxBbmia7MjhPL1mW2DRYB7/G2bDHJ47nC1apxdUDSJIhuqW4NqPoc5tmIlDEMfobny4cgTReI1dH8hN53LmNU2LpG0Y/3pA5HcinLI3lqYNxQDE/OE2HtTxoyBQhR2Avflb37MosflzgZQV5eOi5LQNjpP6betBOXc+7vaUxGsOqfjlFhL4v5s+xR78a/DrtXEZc2BTfXDvfLBIXyLLLYxKTXl6kNDb6tOibDOhZN5y7uAHoqj8tWWOqSPbueNJpsgVt47nvZTH6nNjyFZ3BSMosf+o57kvas6KGjfKF1AKtmZUB1ba65292fih9fJqFmra91hYlqhtKLL6V7h0luYU0W1tbtjM0dRSCrm08I9y05gsuvFO5hNLFpy8odEIdfSepLddaaH7BcHVnhmkvmF/4LMvUdptctCtxEc18vhTR9ValGAlEN5KvybqqqpN11Xvu7Aurqjwxl53sZtWmgc6xSibUK3chT+KNfHW2CIMapRr2hbFzx+ySXV+YPm11naEEPNkW7O1KYVqsjalUlfz/jMzcST4EeqPWJ8xJoJvGyAZywPzUnBLEAfxZgLIMF+E9HQLsNqaFhukDGa3vX7MmbC4nkuecvLHUmV9mmIkcW5ZjiPIkqmsxz6MdBbozGmKxqpBzkoy9pC4gUiHTn6+ScZ7coI4PhEgAUT31l2CQFZRb0ch1yGrAEQRaXYgWT/up6NU7RlfoxpnryyT2CNhRlWTmtzHJU+HtvX674cl7bxfeWkbQMH1dbgiPSm+VDbUD7bzvGeNyD7NDgKPodDlGN5VIckffsKbDc/OHQtCn20LhL5ycEqEhCgGWxHp5aMjju17iqDeoiqfAwzZaYWShgy+igSTp/GVgo9Lu+trN/dyZPNxSQjfcWF+0Ds3NZTsSeYLq25lKlkErGaaV+gJ3ewnqLd8h43ImMYppg2hJStw7uEnoQzDNOGrsTZkcHOIkK9aWAaqyg0C+O/ifjKD5Sg+B1dl2sZfAyNUmi4abSDZZzeeyP9a2El/8dWprbXEo81/QMgyQK4KW8jeYhbsFgWejPPaoT3KuHuJP9ZzDwDaXq/LA/eLrzUbNtnYtNxeTKZVegloY7fazoZUcr+7Ho8FP0O2niEvyyPtXKnCH8AoeASiv9SNXTqTh0Bpp9UWzTW22CbJEEMidf7Iy3EQff2+t1FTwBy7uD5wLtiIvipym80Yk0JqzWs46I2wnWiXRJZeBhebeP0MCsds28bPWnbFJeT8noJC8pQOyktzruEj5J4woTqlAzYFnm397O0Iesgl6bPTScVcHerRryGuvpgGz2iiDsAEgxuV2LHScnAsZOe+xYVtk0sctY0IMyMWvjsdKZppFUbxKvfkeyEU8I5M6++1dAB3vPXLkNXS5FXAgqr3vMbSYbXRlIw3DyrxQN/5woDRUjiwZ9zWUyyw7wAA5zxa+DnUitleq/XT22mBi4x2Ug+rUdoU75SSeXBs9xIiIjzWp0Mp+ancXfxvW2xcLY9I1bj/gbnTd0tFbfKAQAmfdmp6FFhJ+c5mRJ9Ilj2wCThuNpZfdEW9yjOcXYBavbicJZITQ7uSqTaCyDpww0ruM9WC601SxwlF9C+NjiAzEd4/qqGEbDGpBb/iYjeFwrBlpwTJHBPDTiwuVhTXDsFDkaFEy24TGY+aINngK9WxhKDMexMXZvLS9VW8fXVRUi5dpNBhQgm6PDeZBDxczQyVlfwUWDlXUeC4WH9Y1EcoaM+GSqptsmvgSrQ7MkX/KXuHBju1wuTmfyQsE3oZySpvrIdoUzq3TZio+vYEynqFnhknCGrOdGi7E0X+UztoVQ4RbunqBDLRD4QfTT7t0FpbTP0WtsqxM02GefasSp2cgB1m85TerNZH9rZnTg4W0HvSQLIkRYVTbjj7y4A5jQsB4XKpUN5FoDP3VT4GQuGZGDDUdsWXgJTbEF9BaIFLeQoFn+HO5QtQTaS6gm7qLmoElzbsGZqxH3kQtcvq6KvIJLm/d1PFD0D535rtDtaj4iNysu5Lne/wsmvohwPLo46szUzE5rDtOwYnRiA1e8MOVR+dg7DADf4lqjKEuUZ711LdCtslb8UxHoaimdNs1CvGOoqt3ri1Npm1cCM0fZct30SjjblL8ggPliZSgelCMvOvC69zLYuwcVCHUqGQgti5Z/rDxi0WXLZzsD/rFcpvuQGXjEQzErvum3SQYP4Dkrb7krJkKlNF/U9ujt0AHPLSNGXK55MJyBo+Irt2aREOZAXKnuaDH7sMc/tRJUnzHDa0zUSodx8ReN2sAemdAHlIPzXDEbBl8KAAVCOIYaJhaCFEEmXhRFV8jJObpaGGpl83AUObMnfn3FxqAu2a6SUrZ3K2ps09DxW8yKrzo/c5B0IQvBlPptUsydo7Cu4jwwF4nJc2SxxVLdgeoT7ZQSgqMEqtOjCjLG2e4DJvHJmBL7ZZj6OoiChd4T3xSF7JP3Y8NN8FfqOkFiL8AUbw4T2GKHJ5Y5FmnN972Zlonpe/KCHYg+0Zjq/h5N4o9LZcMZpRHDG9LDfqgK0dS2A+g2v+wKPQmlgHxiCKqj+Nht3kZpa55DwOxTgX/AFxeBToqp2IUIGUtEjjWbPy3Cj7x3xnGtEn+xxxFYdjceyKiDOCQ/+CCE0nY4ouXqNNHqr5R8y2uPjS0shgKhEhQTPT14Y8qxYLdmbEDSA3ZQ5CX1UeUH8v1EZHZeSAjdxOj2ho3F5xHbU1q/GxEzzGDhClBndP76dtBcuVsMh+j9QYehg8iH2GTZgGSeve0kl+l7fhrMDb4HGn5AcfhamVTiM5NANtkmvp9Bst+MMH4TarTbo5sl7hT74qHlMakAwhv+Aw9qvD0Qv/SyT7cN5cT0yjKwZCxEjrzW854HczKqdowMNN0Q2BagMRUrbzoYKRD2y5WGQWx0XNP2G4gZgHLWaV86qZ6lem0yuGffYLIYsW0rvZ9WapQXaXB4JTklQt1fx3NBnGwbNDDDI5K+aB5JTPeZF1Ez6PXzJ3W5TYbNhFMrJixiAcn5yFTl4J3SdOjSuClsiMEoK5F81bu55Xznm5YUZwi6z3KSIJJZTrLEwM0+fhnYfUctR+0F6rIqwjsbdBy64caB6X9h5TenDlkvrCMiuBDNfVQZbCLYEF7MKP3AkWWWC1aStUA0LfWSyMFTkFbpVssEAk6z21NXStmsd4FRJlgP8NpfU2IgRejSlgrjMrK1HNWXRKbnecIq6V9w++jB41tNGRYgBB5A9CZSaOijou8XrB8bfTzRIAqJ8ndybOA9jK2Z+hCS24UTVZYDiUL//wIaMbWGtvvUtbbOJztB0fTHeFOorM9RDYjH+n2Ht5kM7D8XgySgqvYhhD+JKQm6jGx4CEAWW4nwfgjuRsOjXoJciDvw9AA/llvmwgqWx2uKr8xmdDamc84IWvtkB32o5Y3dt1bwm/MLHfzZp2ty9sTHP2dq9pQNBKFb7nbB1fZ50lgCWLBbF/N9wy1IfwkEE1ku7MhdliPtpFoghCC8U7NIlXCpc4r7ckQc+1t5qyPnsx3C7/rVeWNhUor+uBdns/Ty6gBU4X4FLCZu/4fMtVl/gE6dvDy7dzw57SjEF2xg/Y8yoqemVQ3AC9mwKw//PZDMaGtFxg54i0QgCl+Ma6EZFr4Gy9U+FLwQG4feVWSx9kEJrQsLW2qJD18xf+PIpiWEhPY1VEt9DaAYFXGNR8h8DpVR/I8EYOwDmFxdgT97j6VlYlaw81I4dx54QsDpHCjoo2nUxPEQaUPGFFXeAXp+HfNS9Pt82iZa9ut+9OGaw0AtZqS7oivIjax+mP+CkPE4Y60zEDGMinYplVSbN1QnOiEXOxgnSu9GBARM1alsk4XkG88j2HybRx9TE29skEn2IFEXeFgR8zodTp2s068EhWmxpAGdkRXjqnqcVnITNlgs20mHs1Pl+JtOPhVmq1U2yg9O1H8IN7NARHLCUhep8accIohuJ8ICH7XMalYCm6QI0Tfi4BnYK5uePLui+bbUHrhSHBlCA7/asokcIMlfXDEcHr6RxrhVr85RgfOXg4l2g4EuIn50UUfoHKMTagNAa/hcOaJXBdpMUQFd22GFISJa8/Vz0/jXQRzw+VtDoeS5j8K8yPh75JlQwHUCRw2Uvmakw9kBT1F7JimymkXsyQC8TGVjQPEPXZvcjMLQnLmElMbzXhr1U1gacdV6hN+vSGWvb30UKna+i3j3n2TrcSm3ZUD98+CPpWmV6IBbaU7Pwo74GDgmMwhfujlX6KVh5xnxuVTAQ99sCKbTO4ETSiy9HBIQ6Y5pgzSSlrguYY+thzxLdmE5JubCgzbXKoILWV1zyQQe0T4yH3zoCAUl/B6mANIZOk+uh6vrSF1ZD8dGBZuYqTZyl8btcbhq5mklfy9jrZhvdKqd2QVMOa0vu7SiVf431SkfOv5VL+/Rj5KqyLpTkJ8F2+yNR1X2ZJyrQwu01QXfFA+hPU09djLSTTl9Ec4b4sExhJdOPWx2pkmEJr0By0avNYdnyrfFbYV7/aaLgii0PEm6G18HhqshHYYF0B0ruKrBP69GVbma19JRsTxjq1vcjnebhRCQfb+VnbGoIZEdr9jWo3lKvfvC5gUevy6TeXJHgb/nS7ye1tQwKUypVrvDsZ7dbaFqbfLJAAHPeKQ2eOHJnTJJyzJI/UkeI0oc3VoKcctS/0QfA4+37qHnwG5Xh1oDM4kNkcTZf8RR2Wc8oAqICXGvu2n4nYjBRlBnCkq6Ez4fkOpPjNjzg3Dr5hC8OZxnLEoxBhn3T4ERGMJhpt3eYhgs/9h2JUuzbN1/7AZ+SdWOTAFZrS5EsghKHpV3jAUC+32nSwkc54BLPfnEghbi4sMfUbmyisWa91s76To4sFr7aN5lbszHPd9bBlt30IAwvtwIvp7IJiM6mTwK58x2W2o+4vkMbDrxfJe7tpnQ0PTWk8utU3dIltfhzydN4EsyVf+xcHrnM8JFNVcufmdOEcxa1Vr4U1qs0RUKYUCGOWQCXSbEW/lnAyZDLdymLGKHwEi+lTmt3I1lj/gTx7PTirubl3ELNtEXKtFaJTCCHLJoKWBYZZxBeipaUIPB9TIgzYD0F4JuePZfPPqmZlXDVhlsMCN1Y5gyj7zAQtG8Rms3cPyBA3RdZTxd0uKW+H4snA+riIiyIVpY+8Q48OHYqTI635u5CWDQEs/72bpYXKYD7DvHBusdjKEdle+dW+eZvCneUw8Ej+9t5jF7GfpiBhADPGgtGpCuz/pJb4EDfQ/sjoB9YOo7cjKnk5tb++aerY9kvrpoSQHUftHCIGwgD6dkOKCrLNylUBoxChHgpluv/rLIDyeXzcXCkGcADAyAh1KXr1GUGot7elJO4xOhHnNRQzVW4f4kmQ6N7B2FBpWMi98ngfgBSrZz9EidrEsoUTcFKGOFcvaQKgKfv4eOnc7+cLm8wAbICURj717trQqGLiGBeB5gk07OuAen0GuOjAl4OTJVXqUssRgBEXAewZLSLQl0fgCCWZiRUd83Y9l4F6pJUrsXv7gy+sCNI629lvS3V/u/djvimNPx2Oda8a5slrNshMPVu/+OEj4T9hN0iD6tVgnTnRqYAyuYmm5SsN5XyIYiGpmOdZ94jMvABLDcdasLcHDaFzUpQ/JlskLDWpfnlWpCXf3bCUff4hb9ar17mL8bJBC5kTeWh1ksuQn+hGxH7lkdJL58REqnQKzt30wqHuqIK8FiIaqVVGrJ4XQ58W7aIrxO3U2Tsrr0cf9VDdJS7jFxnyP+KPtXC/kpxlDh8+Y2eiasruhEW4h0v6KptXvKWpCc8XKzqK0uxZBD2+Nffd70iVR6YzNxkjcNgSCgaTFA0RSoQkGDILoKh42WZRMeRqltTd/oel/l2/7Dv7hnPg64q4etCsnuMkRQEiQ2IrwylD0cgXPzTFGAXxVneWPGXgsYt/7g3dApL2YV31ctZ212NfB72Z+RJs+5bA1oYPhjp3eTKUyeeNdDV0ItEYVssZ6+BvmpInhDPGpFsiqJ1rK2NHn9aCZ48d3VKfovPNZsuGgt+1Wn1w9pj3XUVwb6a8ueBkqhciO2814cvuF7vQm8fmK9/iH6yN4SlLhFRQPLJXM4MmibPUMNbtpSGxun/tPeJKRdF0xt46OItKk2/Uia09R3XPUQCvDJqqXqrXHS1MvdI7FKNFWUW6GNaaT97yIGrFoX+GrntRddNoExOmZLlr3gWx3YF8N0BhYfr9gi+nlRHnMSsQnj5afQZViRX0RcCLO7/UGAwwFlNgbXyPTrHvkA7o4jGxnT/0f9+QOlCEe0HCSpXZuIrPmsMelTt93E5w7Qee21sE7S6cyO12EQwU99vLxTYgqfVEPFD5LLzdF4gh4JPn9cABbF85PjRFH9V2gjDHfnOt2p27emB5VXbVCA4NzFC9Lp+OgbvXEY3QbGOuGNcjrjoWDS/K9jHpsTf+lJLZwcbyY+l0tzb26O1Nj2mQB7dvDMeDU39O1OuMFZy1oRPwdeCW2IzYUWKTPHZrL6Taz98torZ1cIYgYl+xNq3Qzlvn9LEpy2ME85w2svi+aVshg+bQXLJTvMYTcmP77XeVB7lBjS0UFuPBNi0ZxXn5MmUlkmAIJ9v59ruXyY5N64JmoN2hpLQt4hbf2EcU7Rv9Fq/A63aO/ykxy606gRhDIyb3pqCgOxfJJRaJGeVw6Et6K+geih4YuiKcxp6V9iciAqYqt7BvkDWEMmN1+mHXDCui7I0sPYGRQiBOdF6uIna7FAKY1o62pac+4rzTmqXZ9dYjNkbTDxoLN5sDinxVPZalzr1YJrhuf1YeOqSqAamgvbY4DlxuQUzxTr3o7yVTPOkg0RE36iAXXfreN2rdn59N6fjLF+vwmAGbzaB3w4+V+miVzg+dEjtQzEjQL3bE+y75Yn29o2gdgAYfZDHiuDwXhtyEv4rthoq10Try0TNqFq6WS4nqZbba+xWI7ACxg8UNbZR2czHkluKdM02rm71MjtPnxx3n+kADAvKStLsdpU3jT7pukUEnzakg5TnUaSzgRFuGQGn1pVz6p6kqwB4JYeRLAJEsaFDVm14++oOW/vI7CIK5pzmQd/o7ETE5zfgL4AeTdkgCKvrHy2E7KLCqHhDp3XwqV0WIFmvbAOxQ8PLPk9in8db82BwYYpsGMSf+bwGcJD/4zuJRw199iyg3j8BJtngi7KFsV5do8EnL/nfLsHb4ek2ybb1KvL7blsOxvrLeosP7gQ8FLMQHKEQmHuvyDYMsvweTzpfnTYV3tmg9xSk+3g0eARnryiDUbHAOmWgFKMt2iMujsKm4z2hLO3jqMlqsU7Qd85ItRjP6dZd+jfqQ71ldwwPvXM1bep17B++s5jTquVZVBazZ+CWs68hwFI9+gXVlgThBadeVlR3eX/UmgczGSKzxVYYgWxt9lGJtE78aGRV3W/OJe2G3inPJGSRmxMWfJ+n81O6rU05Rm2/RrVLLy5Psrd3EfV1rRTTTutPeQVDxLnX8KbKbind/tSQUeZGMHxxx3WtgvkYq3u5gDA9UJfL7aY75ZENNWXlPs89M4tqbUYRWzvxfwyQcHoLVcGQZAblnp+KeAA228rWnDostTSmaDh/+GcB3D8N7rs6SzrYzkWcoT0YYe9bJ4xZzDyi4YhcFxw/Eil757A8TQW2WDarVZr/71sxusTpA1k6O2/4W+nPN5kj2+GI31X8Q9b9QDHLwT3l1a83fjpAan+E4m89TH2w8cuBhhuDGoJzhyAG2XYqcIQyiRj9sIu9dgRCDTB0Nilwb/yaalVHzjn7klv7YlOgAGf7R5nFuIlXtsuMdrS3uQqRwIAlfDFlTTK0tWAaizT05RiADD8T+AoxteREV4aASbwROw3ETn2ty+lsbeTimfmNBf8qbMp8F8mwppHi/bCi0dLZrL4vbx0XW+2iS4u+DVQWMTQ9G1Sc5KEHhgcjRsi8PzBY2tmpsb15NUL/QE57D3ckfISAN2ZtGUqcAIg92QSp5pxfIqG2TjvyVf/HTlFzTstz6Gn/PychgYQwT7HJxq4E/tByKS6H4yHQIMMbLNH+vx6pXS3z+ReouRr17ruz8bE60DUhjqcPjwZ90Lwa1zFVGe2uSshqJM4vgsc8DEE225KsAVLcHJ4dYwsq7TSPNqfsDQDlf5LVevnLLnF9+MQ0dge3/tIxl6tlS1euAaesUBPq/1WCZ1xHMb+b5L+Dip/evSndmDGGratSRFBC8c9N52adlKFfIXS7ZQcnW8Vri07fl1kf44IR5u8vkoHkAZsun8BL6kbZEweyDDeifMXq9i2AwhqKv66oWIoqevWQvMRdD3CQfKOMwIiMOI1jqFFwkuKFlGFvalf3/xVivxzzQJ3+eXnXGDEnm0Mt70NlbO1ST7nDbuRblrEO9Tqnl3WjCY7Le2+kXwZChuCok7L1m/Lqon1LTCejYDcHYc/yBXSqblMkwo5dPGqWQJxLC/dXq98mE+WhsKzXISBSfqin/niu8E0jz9nBrWO6XJ4bkwQlj3XFFUWPxWqtQBTwpH+EMPEKWuoUArbNqkX2Lkqo/+Si3iX53gJP3NnX0c78mK0p5O5e16B983mgTYyajXpmRVfEZBqu+Hf7rxSBBdGe0gyitq2oQBKHom5GmXbsOPlSG/StvbrquTmNngPZyxo+ayG2aH8tSQTD+QBLd7kJM+CDom7UQl8/GvdTu4LWTrAww033vSkBe1LrOEwG4DChDsRrtxyD2sEd9uAVjc0suHs4YjKNOpk3vJTyNX+JACWQrdHSfkOhcqIPLou8G9klmOFH3585MCDJuH9dSNiKGsdsyGEsO+tuugZS9BU7+IyBchy8Ngr7QUtMMlUspA3mhqdafmQlriXAzUEk87rcUm7TMGNFa2kfyyWvRf5hbahpBPISoTEM2uMnzC+WUFsTGHm+U4TD5rSSEXwrkasPp9vJGDyRqekN/Gh74gXlsKiG85ATyvJgrhtem00imgeDJmROI050gvZFDIuHvmo1sd3IbA3Y4UY5b/KXkmJike2VhgBt8FlkokSjy4JO+UzYXnpXX0DxQlWVOcHNexYINc353rKEwBom7HtOpItx0AKnGWhohLq6bivxoKjur64gPdY5oHqcLjYb653KuJxI2F9tUBjbAxgdDHh13nmkLq1CfkAtm1MN7aFU4/k4kfqKJoV/LaSsNLE6PLZSzs/tFT0ToHRAt2Zy/qrVHcPatexGVMk6XsG5Zsr3IF+6rV02cMM4ZHUZzt9jDe9gzOdC0Ry8HMWOnsCyK61D457XTw8PVUuWEKubmTdieHB1goFlfnRJ5jAWOEGrKzyJsPtsFl+98MzkGDRpafsv56R227RcWAMNr1lLTdtvVTs2fIVEUig4jogieoHiRagKwuOMPa/uqy2hDOppXaQUP58SxUCqfCephTYDQ/ZDvQM3fRvCFGas7cfyoEOqZXQZDSSBdLnEs+xIMizbMlFzPw1g5PQfMNbvJmo0whSdlKeKn6Ogt8Vq6Bt30H7+X4qHzzjv96g+RqX90QSM2lxbeI+MVukgBob9oK8AsDFBcIwqe3/coj6LBeCzYZNmz363s09eTNZ8uubIAjzTe1QckbbOZt2QkmNNo6mcKTc5L6i/kfKjQgUTgC0cU+b5FXspO7aH8oGEnoqoU9gMbvOD3FaQd8CVfcdgcOiDn66qYDAPrgXQYx837PADWyR9idset/VNyqME/nPWv/YQyu/5c5z9yLb0696pjch0+PoDl6V2Zfo3DPjhPHMddsjuFR3rPVxrVjQglRl6SW0P08YDf9tBYxt0wclAw38nN/SkYvAXk8wNoX/XP0g5wGY+JWTQcznxA7jHvCU1Lh2EhtuGxi9S4KwjMo/jh26aZRCCVcBt2CK2it4i42jlP/3qqfvpTu4VS2Ep0vn/Qhy4r9yeZ/5r+GOqr/EwCj4rtpMEYiWtVqBwHRcn3kZpZ6Nk7e4L4KX63nBvI4BLLnglmVKQIr0r9eoPBNgxCGB74R/FmO2LKCBdeSVt82P9mpAOV5InebU5QxyBScwp73la8Ws6QuZmq4yMwxzNUsfBKHbqcecO3QeW8uUeG1vRWpqwz8KAvO6u/rhfQa3f8BW/0w4RnmUs2uVjJNfbcLqgtibtPlKhJ5pEAAnlfMAUBI7qZnuSKTKdVgZOWjXAy4dompLzQtlQ2r6cB5gNp6wp27vDokAPqpGHn/y7cNQ1A2MCHW0MLuVa37qhvMG9bDGrkBMpEGXT6x8YTUlh+zon3DBGYZ0O9nWgcXUWMq8FlHZbxxJONHam2e59XjoYputFJ6224g/bD96IuhO8MrzSYIxYWvGwuUdfLYxY6DXYyVy8fVEmGKjxVz8vZb/uqgPusMxT9bZO5par/1qePkuvREZTow8mvEK2R7ul/NxTUtdP0X2agltCro6LDR9LjdcQ0MVdcLqOkovLkF3uBiS157A3nesaiEO0bwqFzZMxt+bpJ9rKIG+jZtNy88k/iK0dnkdfrsSgcsY9rLEf3EQ+p4Vi7YPu+gCIPJoYP55AFN9WRhnVjkSKSeddL+QKfV97BNXJCvnJpSgC2haHsZKBZnK5DPPfi6VPfsleknB6Xf/S+5WttlWR+3vRAeliu9yzDz2ftKgk54hM8L1fAY0JCFqR35f/2QC7KxOUnxJCUxp8Kvgv5R1j28LnaItllBPA2vV92i9F07NAULWnBqmlh5yw4JuSFsW1vwuML5te32LHUeC6G5HL+avH8Qdr45P8pK1Txy3dsk4eEuL9qU9LdcCCUsaZUbBoyGsqbiDQtSSb/6EdJ4ZxF8l+EDpX0hEMHtuJCoHCHY6JIZEcWuiaJHCcgR46j/sHC7Rvu2m9D/ASKajRsMUVnjWCFB5k+keoeGPg2i53gqB/2Y46Vzr6vfQW/xF7LbGAMXV8cvgLcqceNEm4sJHhS2stDvA9YAfwNWL5xd3+l/6JMxKpe5HyqPfAIo+pReI3grgXTxY92MKwpp3TaNAIrxGk7QK5jfUKUFL/XFjjQwM3OfMhayKumV9/XSZOh1W+PtZq9xbV/+BNt4xrvYtXGVw4j51qNsZmdr6RU5Kc+iJNAFGmNHk1zCQo4Zs0lYjT1s6Flhc3ktpHZybOSTVK23BFYE4oDMBPyolEkzMu821VXfgFVuXeQhi3wfIT1HXscx4yfvQ2iccxflIhC32vCPd0UoRHI3ntSIXY0XPqBIOZT9kMScEZEg5YdWsTNyMw8S8jYO4wPdlv/Z5hDyRGDLCggTnprGggeg3oyFHn+23RdTIcmiMo7v99lAOwX6WrkXAvXcQGhG8nlWqN/Yw1kzlRS5DgECVGJF8yBk0w9gQV6hvaymvaKlcUfrfS50C06r+hi26kBaJMQSScnkEtaGM4teyfYo+VGJT+1VYreKmCKDv/IKcTbbLijYKvZ+51ipB9UXBIhXOL3wH2chnpBy0/N2dGLxbP/G+6yNgpMVteBke6mqbeuCYlD/r9jWuB/8AKvSN6QCvX/l2lMmeb0cD2Da01aAmTGohn7pM9h0ASP+WCKvEca3y6rj/bgPJnmrPT8YNyTYHalN6Og8wbaeKQLdZYISe5hXreqWiwDYJkdrdMWw4hPyNSNZpbpzLkv1yweJSyIwz6ABSsRpYw1oEa6R0bpKTyQSVGJoB4/7XyjMARUuiRxmEx2I4xq0hueb28XkWUJQtAnlTzvoYpnSFNZ9KTV4rzknLUhbuYs+e92FRLLRI4boJ5bnOlEKP8icvN+0h0fp5iMJhv0W1dldjkAy4s4OaSWvvvTukrzL/iJaafsLmNBtLD8SDUGIHpoN5gZ4VKE/9whD9vsiGM45T7qOnQ9jurv33DljUIugY4rmCQvYD1InmcSyLEqftk28b79OZIv5C/k7kuLoLTieI3DmmpVlc/CjmF0/IlJ/RjVCsvZgAdbo2JuvANNEPJ7u/MC/4EwzJRlguNkitlNT+nUE4pFoArV09CyScTgFTVJ6m48GDOGwJCvOrAKSdIW2Hak54njekd7wQoLTumkDgSnptlh5y33BCTNOktdQicMdYOrvwaelkvX5KXJbA24YAF5y3KUYZFBwtT8bphLyuzwNn0VQPmQb9JcweBxpWW+Qo+dMvyD049pGTcpFOlh578xe+PX/cVACjhBm+PNFOLpa9l4XosTUVDySBc/CRa9NI+kvag24vl8llRWu1NlixqqSKHH4i3mVpHDi4r45dB9mjF294fm4b7M73FoEcUT+ROodzUiMFlQdZUSUrZjdrPvMPsQNMdARUBT7TqsTsQYfU2T0MkEBAohtKlCFV5Qk6tsi6nXZTZoXiIv1/0T+gyCSlrt7liOHfrHTJGuVGHKjWm0VqURCpzgXz4+askXDsEaUDpzHhjaNTKSuwWv7pbVu4zprjks5olXy75LCwZa+bN2FXpuBJSgZ4tdqWGz3omucJXBYG1Vu8K3IYi2yFyQqire6Jyy+LimozCfN+btrHlEUHjLZB8tt2bogNkI5ulHWgHlWWX84WGxab3dwWrvD/c3opfkG4SWWK7CMwVSIWKX3TnKYKQhUMDLHbptiHZGSJ/xXMUGg5dh3ZZAuE1GYTQfOBEppaBccjEptSv5vcVMG+wCv8BNFET6aZ5h/AIeB/KHYezEStzfrGAHXNELC0BDJYGtAymEJvna4ihf0FTptcSl9RQ72j1+cxTGVIJ84x+wvwX5QtJ3GoeP0MZzQGtJNsMfdsxig+dSE6Ib9/BYt4OqYN5JoJegSbm5ovujcc3TUYAkQD76eTptxs2pCVUpE4EgB7pkr6TcY864QWFCfIUoVsvtNyC2T1wSEzYOmc41WzsAZqzOfDn1jPutir+0+xcQY70ZSqgOldrwBJOJ/lkmoFENwQX32gzgNHLmgTBFifWX50yS9XyJzoyFuowCp/98EUqDFQsYupisIZ2aT1eTp4MTHe7vN5McrXzWpKLNUPYD0f54fyJNb5GXzU2nTfEgu16OkpubOfIuP/uCLZ6FFRnwzdeCPShwOb3w+BOLo1HmB/iF0CuVuS3Ul6eeSXlqsiT6vlcYv1WXhI0c/d0SlTJdCAiFmQHI8WikJRt0yFHo0phl9Ei6FLIYcoh5OvdYyzIBfr7vVaDLQx7StkCTIHdGGe8xGRyH/ah08ikAUJLKjLfbzSZQLYzmijagse9qW+PFd6lwbCy/GJJk1aIiDzJKBPp67b50RJaiG53ME7pUA5oR2EOTgsBpOLpWzbcBVOQeGAPl1vY0sVZtyYNLL2lIQHRlwn4VYw+1EB0SI0QqwbVxl/0CUkTOli9YLGbP1ttvVZOfng/6IBmGSkkbOfOwwBhawM02xZ5R9NAg2a7dEau0edif/xcP9sAh5I5rErjPMiNoppjd2MHe2bMpGi5URCsqxUSTu/mks95Eilq6mX1K/wcmtn0GnBWzH69qb3zOXToy7/9nU1NJxVQnR3/bAp0rjAMa28o8a0XnMw5858iayrC3B0gWQAULIgzlaXAXSVQavX6oek95Th4a16vbBkYIWrGFJmEjwcwO63C1i9TLN5QX3dg/gFr/UF5Sct7+qA8HzTya1mU37aSlOkHMuNZq2jFD7rxshIID4Juxd4Tjj3sCrmGjiq99mqmzLSq7YgurloohufHDYVO54sinM8wug+jd0lmhQtmAEgKaIprAaceEgfGW4Wti2JY2+/xUDxSmikKQOw8Yq/7iapXPESonLcNi+iI0u+wpDa+1CTAdWjK1LXUD1BnDo1yTOzk8CZ9Exz/kOjTGow1vm1HKqVMrhyjRwk8KyZHtpUa+2aGMDZQ2lilH55JQvCGXTtMtgJyPLCzJl9toTQl1LfU3qUjX4CH0NbuNz1CczCEcXngkkBw6qH3p7NZNXUB1uFSP9C+FXHhs4bGA4OfWlBiUq2CQ9Fh9u41wadKzgkq8fFPHz08TLUAT9kAwP6ExrwTvbAq7DoP+8CMo6RI67h8IxswfYZ0KVNHDgTIGjf7s5BxZmp99TrdUH6KnVwfQcXcobC5WesM3EN7wSx2ibU+UElauIDRxMQkgf6+Bl8tBSTeDeeBiLmk4h5D6E8ghXon/VCuH5dW/aX2WcG8ZL9N02QfH79coRWNZ9xvcVomK/32kdbR+j8n6yudjoI5YKNlnD7QIwdJMvezfp3otLMtYRki1tgsupXeL0LfGJ2uDLDqS18rjwDZEe4wuXUuz51IS13EID2LYjP6SOvwL1Uar+BsGZ3HMNDAylcWQ0g/0Nr8AEq7tfEVmC01N1Ag70rkUtc5yjSoQp3fSvK/MvbOaRHyGd6tid4i7D30gdWC2mGyTj3Hhtvi2CgrHIqGE5lJuZQwr+ZC6QbzZme0vd6Ig0Qd3n+4EctSBps2Xcl9WmVTCTxy+RJXmwFFRza+MzwxdpKEkJ72CT8B+oUAfbP5ameHIidI+92KEko4fXghj7/TChna6RbGaxkit5WuHAZE47L4877d+NfYU9jaSAQ2Pi/VW7zWPWtbnhlxzqlDvmscL06dYHTjHvii8qdvuxg2eO9vfjh2+FUofnh2XrRHlumMQEZxufr620O1KWTOAvaQ/xZZMmDpcm/cAXcqXPEDqm6RaPs3jV6Tzx+Xf4WxkOaFJ1MpT7BJ8urbouugmLt0noC9VvQ7ujI7ob/+atKonp9Y6Ok3RuOja7Omo3gX6TRbPdn5fw/W5Bp4v6u442sRRxLt/XLtVcErigU7uZWvyyhjNQG6ABg0mAzPFmWdaHix+K4WM25XWUvSBDNrApwKspvFIvbn5az54aOkpFaJdwiShyUBz6hftsqB+3gQZIwA6dM0Wly5lWZ3P2L9FamgxZfZUWFkhMYF5lVHz0QU/KfCpnTSvTDYMrNawqrLc/HhjsIQPcUZOeDltOeATajwIRD1X4xxchhvjIK8CU3bF+OSKdI5cOplZ3xEv0d2KH5wgMD8T3y0HvV0jFsO1VKkAifPF0+3y4nY2fFAg39z+OjlF8YgEPK0SjcgU3tGxkkxgSmD8g/Zf1SGVdYFcf6aOxp1rHoU7kG2nul+NSBn3Ps5BmkyW1e+Uv0KfAIkjKPdG+ax6b0WxcH1fmGtitvKMtL+fppzm9rA100xBidWwQ9YqNa7+IEH9j9/tECpn4+hzGfBUeHVUpyYR6lQoC94dduyZpaI/uAlWaisHU0oLgrzdL9msJgJYAlwN0DA3IhUkWBHAuOEwlp99yXA3U1VIhI/Ynrz0q4A4IRUWRmNixnIzIWpiU8CtuXiRtmQ6U+Q+B6Ajy97F0c4zqcTJjaP9gWs18aZYXWGofqYrEMGUm3DK9gsUJ65XcqBT5NkE+z+BwyJKL7zXUGBUtoRdieMiI9AyY+wfYskf0BXO8lf7yoTOVBFfaZ1qjY98XUEb6KGwmpRvBpY29EhkxcewxpN4p9g2Qi/+0jCLNVsv221/NmZy4CS38x/CtcOOxCNWWLguY7vJI5qJJUxPvW7HZYgO0chNKnlQRN0zJojoiBVtp7SDgZlCu0UWVWsZZjsvbuJrKWTgO1NmqRjubXqGx2sBFKSCQJKuRRhb9RhKPi2ThHv8Vk4KnM3eqQAVWuUzPzK416m7+9m2DjB99twzl2VSpkDL2oI5XCYDbaKtusseCum1OnLf7Vv6O1MOZ8yLojpXcQ9gVvYgx5Vf8QWH10j+rydKBG8R4gWM55U4ZyF7E3m36/wFphyTG30wjjG4+Hk129CEFFdrzGwDYnhbN79w43AIjBwDZNLdugGMdFTNiWdYNokZ6H7KInxQIBFMu/1ubG0pCcYiRqHMAfE2//VM0f2oq823SIEtQqxKWZTI5CAa9IBhfp8RB0YGGLYgRs2w/NMXoD7TdtouIKwYbR/spl2oTZDo3KIWSIRggxAEd1XItKr4eb4pwuQXJsSn1hWtxBSj4LRwBPTRv4bp34Co3+2Yr8IHPZpjB+CI6Ed66kk7wgWNN+KX++pyI2+0U5SpPmDVYaxn6G98DZL24vY6DDaw6c8xBtncYdBB/ho94+RrgkrKIqZEYHsLvt3cXb0gyzwRhskfHhFuv/UM/KCNRmuElx4ujxd8aIyhr1qqF+GcEm/v1VQ7qNcW/yHERsX3JNFF3iacbOdnnjqiL55Bot68a0ZxdtzdzxTyx6aNcgkFfYFk0crgHmTNKsRPU139vqD8CVurNawdiCzjJaVKSrxRsFoaor9u7JbDNCG8d7vGXvpz3dwU8veULchnFvOeKNsKk5+c1xtM48JKGj7bam1cAcCdPrIg3UDkgWWNcdP1ZoHk/NLH5S95Y3RcGIFSQNsjzc0DaUMHDcOQ9YCFsbg4eKQT19LuYcNx9L2k/9C+JgD9Iq8gIleGRdndAidrAY4P8u+ukvRq8Jc4bYNHdrIxjpLTMhnvPfmjfkJXVAsR3eLP/2m44ksByxLoxh+p+BTmy0gcRjhzSfYIudU8E9OiO0Wv2IEYMHfHIdHEZ9J5dA5fN/eTKj70Nu6JP1P3G9APNSmpx5b03pDyRQAegbI4PCGqR3ViP1c5xjwbXMD9qTXT2bcsWsLq6ushAnaoJy3dvImRnecsQwg1Th7s4ILSqyS0V6sltQue+N24itr1ypg9EUgeL6gPXwLo1EjAtjBzBOnZ4nEKIj3HnqxpVqcTPOShdLd25HX3tOLFdatIhGEquzWU3qR3fHU47zVpl+sy8LQpHp7Qf7c7xnHg6NH/Aazt62oictm/FZ492PH6QVgjVA/VcyLqNWFkLG2xmK71w6OMGqL14fh5QpKhLqGIjZvZF0NNKjazmLYMYtS+Qsqw2rKbUsZemCPAyexDV00wOiIdtZ8hm5CTzbNgXExxtsS3clzJC3m3L2zzMOCDh9B7MmJPlyrPEwAcKVmrJ/pKGJD635Xu1i9GK+R4EYPeKuxFGlIzT3vjYzoWVOd5KNfAopbYs7HQeu2r4MQAvxYuPxaqeparr6uO9LF4cCHXDdljHMjqCip5fotDROI1F36qU6ICG29B1r3CGmOq/GZ40Ffn/sGdjTdRrEhUt9FtVoyWe763W76DB549X3WptM498J4VfJX/F4L0obpwC0iuugoUCqWKzLRMf2XxxN3Az+DqY5Ko0e9If2Dnfpywf3s8cCpvIGge0Sxx3mS7PTEalnK1recHgBzagBHZvl1t6wmEpGvXdSgNAsho1MrNnTdqnq6yJFZv4aNoyLpgYr/EaCoo7cW7+LvSpHt+YEgjHERpblvkrVKlf32Tx/hA9PUjKCxgiPcSV07e24M0CLEcVQH5ce49cYBM24+OhKrMz22wHoVKVciCwosJHiL7rhQxvdaD8aOQQl+5zzCkhgLfwSToMWif26b0SzuRpD2hUSrH5Qi6Y5yt1tVPMeQihTZpmqHz8dRkRXTPJ41ioQ5Rbl9mJdIZDDKCYNr2Ua5fTTGpjN5hLQWO6oiPM9fXQakoTW77y44MT3MJnPqvLLtXozaSt9a90n+uFAS4BwXf2gAj/jI9wAIFzquzj+BQ4qyswA+78wY23/lpoHpAD5u4WazpUt9cENVpWrN7C6Zqtu3bzgb2R4+VEOikzf/YVHGsdNR173vdAzHi5l2ZfrIVmCdmBjQj+/P6UKAVOGJ4icn3EFhc+7mDnaAnmwqxaTI+8f41dL4DBglVsHuAegj69gI/jd9dioM8wziEnEmzhKL/sCa3VuSISc78eJVvR/utptn9ziQ/nF+XQ2c+eWiMdQzcNzMzOHEsmhS3ZnO2aL1z7cBaGf/E7iBtV8OLn3kfA/HdhV+G8nU8Pjn9WhYjNP955JszIetVxhiMCR6qdXan57tNhdbQdIg8EPr7jHEYWnabKDLmT8tDshSqUlcEJMnFM7j70KwHO8Gr+2XOaPM1ZPQ4g7vYXrlnhnf9IuyNM1regQ6Ck06wy3QujJ7YSospKJ/EO8cKWC1gt4HyxEq8vMBTPEwYcHmJXvZvyWttQeCW9LHLFEBVQTn/zmS2CjruReFwgbcPGKwxXxP2goIRI8T7G4p/NY4l+Oc1WRBeYsOs9/QSnLOrTAyPkVe1vXbG5oKsGDMafba7g2Zti3f6Azr/2z9fMIFlXSPxC8uVh8fyFfV9oXRZ/7X1tuJirdcUV+TWr06aLaWvYJmbSXlUmJM4OGRrgokXVmBlRn8+jhjpTl5+pZHfH67fmQIOVknajLa8+aJ4NMcfWs+ljce0l8g1heh9mVAAfMUkiQ7tL+VoaDj6aznZHDVpu7G0wOiznFFiPONdZMHynCjtLFcDnR7w9I2lwjXbqPnHBFHXHp1qBS/3k8+xBwyUDWuSIQVY5Jrb9KkOFlPKdWB6Ai10PmuYVnqtcGDJ+pXuPkHQHeMVIln9VDaUwn8aHfC5+v+/X1VvPDE4X228fIFE9ZFqp+AgIUU9IGkn4GJv+WcmIz4kRDpRCtg1HmHN2Q6pQYLQnf4SNrZyyiZUxzF7jz4P+PSCtN4woWqbfIpJWoDJklet7J1HPImP/oc6FWnLPRfEnBGtg5eFiTFXvK7JUO9CchFPPpWOBgVdQikMjILG9EwsbO+egZJT0qvcHUvRk4xRs751mwxGmfS+x0r5Gyp/7JQgW2dmTgPn6C43d0iVDi19hkUVOVMsfa30NLj1W59IyxZEpd01L+m33SAOFaoJ1YMHDsQDUmA8Bz5EmMsjaFhL01Ne7U+I0PPYHQCajRRwrs74rpMSFpb9RKwL7KMFDl49BCI8pdHNIwdZ4kmToxdj9yY7M/k0+9fUXS0WgCG7BXVnRH24qfJnXpPQGOyQRqYVaCJN37DGlLsjf+8F3YT7ycV15zndhiJ8kmZtWbbK1MtrUBJzprZcS+0lEu4KK/ip3dNoZ2cVdAkpaGFBHdQJjUGEKJsD0/n9oKkCHDT/5B9SOpleBUoeWLyD1MYNtH+27rBPBDsLGSJkGK+Fgusri1iXifXpYyWlx/I61kPuqWJT5UNDNryI+PrD8QfA9qmLk73kXpAUQsyYe1anJxDQ4gweWD+nDh9PEGus6nrNEmq5ihwBdiV7AyY8YBzOiQP+o0r4a5n80EWAf7T3ywg/+BJS7DrDOVJGXzkGsopKa/BH51sXyF/bGR05dwExh9LDztby6BNmdEzNvImpGyfUyW2+QfJ9SDNoled8B+zhdQ/4tMfv5J8VQGtqwGCaFsVf1bY/nWwXpqXYju2yyUxVmOZaGt1SUt5gn94X53dxGuZcGkUlhq/kbRxaFThQ5PtvWYg62Mx4prMR8isx6gSlQvD/BYMKJSZtBXN4o5dSXdWO7Zn7MnHlLnX0QSPGzMp3wu/qGnj9KewWnD+8CEisLZQix6Yz1f3t1NyzHzC0nWklsiQuTphdIRed9S+YCHmhaMjfYKDlRDXPHZkY3c+0onQOThW5qSevJn3pcmSHRrbKv+3pTr4BRmcROSuP9EXveIZ+sYOEfmJkftqgAej9z9zkfMOMOj1M69iyS7FNPog59jOg/YWc/XOLs1up01vKMBxxfH6lc7Mo8idcM/eMUPp+wv/sCRfm4C0qLD+RbvFpbrvLXJQ2MpqJH3vBAv7/nKCEdkfCQkSxSuoAyJMB+z7FcsEmV1odqRyqTHwfMOTgtw1jyt7J0XgEQF+s5gAUbcoT+qdzXgftT9ocmBiiXd7ICnw4Wjer5a59MsUnIsdkbbkeEXIKgcwksevdiqX4ZCnoq5S0ZjoT81GdaMxUlSMCl+DZ1ltzmyesWjr7Pahgwco/17ynPXoRqTcPj2JC6t3uCZ4DwpSuKZWdITJnNR2SPG53y/yKCjJIfiaz8fOLIUUrNwsW+dOwQFOdQyR6+bFU4uSosbO0sKa0bfiYJpN1+um59aNT/pS4hMDFM4yNe4CXALCZnEM4pFzqap+R1SeoXUyIsZ8u4KVCmSTp2R57lHirotuYYIBPIciMyd7YAP3sZuzjXYfyLGZBTTbW8t6EdsxZSwXYPNOUyl1jRE5Gsq9CMtk/OeOtZENMnTSd800b20z1htRAs9kn5RzEoa7bvRj2x4I8hU4iZB2h7sbgn2NqES8MVKL/RiS7luzvYjwNxdo0TKyTKIcQAEGJ60QAk9mW9sY6I3JJVls8gZbti738bWjDaPg34aADe1YYAtMewCz3sNCxDJplQkI/XImqJS+Fm6ZQ4Q36yinLM67FjsU14XpUhz64ynYspt9DK1IrTCzej4BLUJA5KfNh3tHpqJO9N1pY4MNg7/REdMm+FKK11dDeaXE8AqJGy/8HKYmiv7XsUVl9ghOhg6k51ZMKDvXU7Ss1liGA69vWlNsrk0hkDfHddKehtLzETOkOyGQerK8vZAsE1z2RNxupcbcgOcYJbK74fUq4VEvSa+A6p9pl/WZqp5GUjg153Ijil6jRO4fE+znA+FYjML/qbhykKMQIGn7H2pkVqTicLQAILDKhlLxn5UC6RRnzRXUSPfZoAbK/g8O8XbvlVSgi7ObeL8msfb1OGAXw9wQz6oIqfAgTUqKc04psDir2VcuXFFvA2fTe66L56DeacAuuV7dEVui74OX9cDFZKyJmQQcWqWQ9yrr0lMHiVYbYHpt7j/+CwNK+LMYf8ujGnTd4OC8d+CWBIqMDXoyma2rVIFpvSDPO5rx8a/zJ0jJziLH6t2dc9pwi5hmhJah9nTpx6n28ZwfR4Fl5clT8mCwx6EapT4DdmxbSy2rI2uMOC3iIFTlmqPKIm34cTm0n/NHgq44+SsY59khXyTJyil1mHBIoNS4eo6JWL2Xi4A5+bZlNmpixTLV+z2L2sSMy2D4io92WQlMPq2hfriTurQLNyxNl6sK2cWBM7Up6gkTBCs81pwxiQ7s1pkYYgK51MWpailDG6CUG3MjpoGNPZI4pTxStq9SeY4uqnwFmsy2Pfs1Kut641YSsM9O/Mo1shEUUTLiSGlFRMm6I5Qfk+y19ugyVdFD697dUqykS1eTU4ZNkaXNnVl4MZj8nz7HvOhnVueZGDMmKWpIErATcsdqnOR8HuRlQ6Tu8coDX8ngvlcnIYntp7TWzumZaZKxINdOhtvmhtFBC7d6SmqeZuh4MblIKY0LZrcjK+se6tJN4jCtxymGnqozZkohNfF4cEmwmmSD03+BujQSCAFl5AZW83LKXRJKXed0y8+047dEXoabnsfYNyF7bEbSxvyaW83LtpTCg7lQz0GnuOezYNYYEQ2lbNGcKYCjIzOJhSru1waSOaGkJwwdWJdEKYQS8/kbE44bVmFJ/S9K6ALOmBzegOH3kIKwGBB7Jm2WN4oURitxNFZGFfB7dH5VKG3RztUqQjwoBlc5WA7TpSKFJtwp8RKGnsuUc07x27yiKoL/6CcXzMjTpHlmv1C5dOzA7cRxxxEugGruJuZ1oClJP6UIWXPiYqxErxxM360CZwIbKsW3XdMbaq6rILfRNXWycB06l16Z/6qtpaO3dB2RBe0ZQmNsPko2prWjrJqH+KntbTC+kdGmsG0k5wl3xddYHWSrHX9HFRqxPbkSiEAbRRGrji7i6HZOdGw9KOQichWDnbvWRlpi2Ps69WqsqLXgdeX3RNtjLaUAaABqyDxJ7CxnIGl1uOtUWw1NUBW+sIpumfGmX9krZhqfJQHB5d9X51R9hve+sErVlYON+AEso2rR2DzvYYSGCo0TRvt/V/ic9PYmdVrYQBp0frwg1lq5yrem4T2MAEeDFvmmZvI5OtlmC1zVTmZlt5zwJ1aMEV6hy/jzc+49iuSTccS+hl7959jBYdUMvOJdjWDWWY9keuby+9CeuPdvp+0L4SEO4QBPTG94c4f+MA5mxpNbyhlSr4z9RL2PrwxlNpFKQW/VjX2xbhYiBQOe7dwztJfHK08PJeFFKPqT/TmJaK3M9Y0CeiWUzWekKIuMgtkwjxWdmL+mOxA+BvSkXJM5zgnt29zzqnnSReAm1smBkBo695aQ/1ko2HJPW47p/gwPG1Gbe1L9IB1bV/lwh9lH31TLWuKu9xvpD7wxgUHkmBrHOgBA/P92cRnKJ/7dYOHU6hEMX5i51rM2wxHPT9jh299M3djf6ejPfa8oIerCKo3qDubDZ+A1HxSOqT4+Qj0Dg+shM/QsfPr4U+Z5ukB+0srT0Iq6TjDCPPQpdXeBthaE7pes0y5yvQWDADaHP7SvTY21uW/4j7l/MACIf9zwjseix3INnU/zxJZ/Gy5kCaXECdwW0TZPQzryY/FJZtZpFQNSHexTRiQxEJnZd5H1OnoIlD51qfdOipnzer1LxonOoYg6KaDfxkXWYsOlfDiNJienmpzxIe3DfrGFKLnAn7CjMV0rLIhtNi+/aTKGCAWlEnNDyxKHV9sMMSB+X0qnm/WPbKfmvJuh4elZuynwxe2ocqQNk89jhBkIVoVbPDXBTAXjNoBJDgmZVWMcel50w4vgtQz4PV0EUxJ8CI3+rRAl7l/uHa/kb78BOU3XwqBy1EF/GfmbAMo7NNr8Wkdi/In4Fovm5F4kQhjz/Q9GUVs/WtbkeL7Ffb//bXceBaB5EDUL34lNu4k0uYBc26IYhnbP3aGcor5+4fVpDMmUhX3XkN1veGIkZgHmY8zP3DEJZ2F8tCE5PfyiAtCLpLb4H+mpkfQGl8xPG7PllwiskMvrnna91h4meJfmuGMUDHu9GQT9bqfgt+7MLWt49SUHwJzy3ddIjannwL+yhHQn7l1fYW89sxCqymuckxvbyoDY8te1cvNvj7mU2VTuk+mPygC/1T2nYL9Y69WWIdnE9dN+xF2f3TXaqB2xgaMWMAllumzeLiD3ysOyhmaidXT22mJQsRxNzCnQiy4XNcNlgP4IUtLqW0T6/8AiNaBG0RW+wONRDfNv2xIiPoxzcg1UnuRgikJbnULsk1VZxistXid2a+MJM7Usfb++XAYdM9M5FfVIJSKKNenBNf+Xp8QCry1lmJA5RTjeKqjQDNF7f8R8p+rCg9wcWCm14eVo+Dtm7kWMLGUIa950DJfuLDLcCDb101VWMuMohFEAVmHf6DSlb33G1kCnSosiv7ldds8uIXB5pLLT6e3IxPFOQUNcLqyLASkU3DEld4vAjI8rcOBhUTUInmgwt/11wft6Ydlz92XdkSFVi6fYMbv3fHaADL7YnGCbGQc7VWI0Xjj33trWQcUNsQJdE3DRKkfopOsdBq88ty/n9dh/0fF7lGClC73v72ZTS4dAmg9oFR2aZYF7fvo3R+yWCEiTzXapO4RRr5nfVJne5jqyYYpIEJxO6Y9SCx6q9zGCedguajuL6lIjczhF8ikgz2ssVY8MA5PU6AEThjRttQLQEMQn4HI0q0yCfvYyaslUTUmnTVa4/wRH4dgqt5ud2O9Up8Ornm/siMhQFgDdD0fLmAcCDiuiqNsZ3AD/PPWQWSZBsdSzgSU+eFIcTgAMoVb+8pBNg4feMWTKRtPPRh8PDTZa3+koIa2Z7n+viHSX9w/Y3DrR+yYNeGKiqQwMU8YKvSwydTuNHha2KcQtNbUnEd7VGmLbF+zopvUBd2KNjJWzF3nyXM4d6KCdMlhd6r02m961kdlEuhLoJj0Ay1xnc5pE/e8iliWX4qrHvZAfZs3clCEuHR0IosLMRsvhQCkdDPnas8vwq/fb0KSChyM8Ewu+T6AmEFxSH9ZyEAhgeg1Buco9EC165VGeLuIja2ZFYr+ZCqsfJy2+wZfR8p/wqi92Tfp+06SV1i35A4ln7Lyz6VhPLDm9obPmmYvULVruEwcLL+IZBdxoCU4uYyKTenhrkX7Ff39+Y00SrZGBiqYU7pfj/plaGtHVZoocU0yF+/AViXx1FrJEZ+4Sy1vbb8ipagMlCeJ+jflCGKjbaLOOrQYs8dSsLNE1Dwd9LuK0/1FJRn2MfDMwHZeZlxAzTU4ywr2lnhNmr/678wMF4nnEqYqXt5RtTsTpbXbLQSZF+ak5DZ22xLuirYXBzPeSMETofyJUr52rDPxYHoTj3p1/7pWDgdDQmOQWI3GXpxGuhu0HDghItx+3c4TMsBkgPWzOPHhtkZJDMdFMx+2Bw0rpNBcxMM4iz0gcO7bVabvTI4xFv8hAGY2yIpHq8raI0SMJrXPpoyYNdt+D+SQn7Iduh2P0f/wB+GSqErily6O43aFSqpJdfymnLpoq9ik+zJ14R6zW6aTk/uJboKDVcgXNicd2l3+iFmB54PjL4i0Ll/X4waiEzqRU2DXd6e++k6uvcE/dm1DoseiQ39E1Dll5yJGOuqoil3L+NBGOnNXYGxqhLBfnc1kM+bfBuxmNz1FZ7f1PSUx10s+7tukJeQXcDjzgB/lbkjo2sMziUmCByRK7y1JOLvveBu9ZqdRLWW3hlY9Tc6l3WFPPxlT5WchCP++BB64xExnSxRUn+6Jg7/LpIykqZ7q96x/IYAUd6s+rV3WEQo8iSmuVU3hdAbboqdZvsbqa+erOjxZYOGkpn1laVSrX7/QC8qc+SnRJ1BbcXfTRDqeM5PiO0jE6UQ7pfRH6e8b8AP1hosK/p6CInnQMyVPPjSzGAbyrSuM16n6h7HzXEs0aLawPo0QOPiE296otwyGp1TBOe3IhioDx0YKaLibcGzWRHrahfzHtM6dKERWnaeQ4+7JmybaPOLC3xnTIkHmQt2BCv6St/CP+81W36Odd5gQ/4jfjlXQtfvInXSGOuM3d0ypVmKBaLA3ps5C0pkG0GEsGbpWbIurF5/x73xB8lN1AogNyoRAeM2VdkdOC+nuUax5cataGm/75k33zq10R5O+AMOHj9uIJzz1N3EN49fOhwQJkEAsJH9/ENa6xzVVKiiDWwzCfk/kqBJ6N4U43gU0q73Ml2cJ+deU2KczR8oL/57AoGvlIcUSAviaLvCPiwCDc3Ch3tPR7QQ8Y+rXo6h+0fdoxt+7nu2TQdBkhXKj2ev7tNJ/VheAK2GQnxB9/GivcJpgJNIMQccdrKs6MZs8uB+CbGh2k0pH0/fAl7D79TeJHxUwosL8UsWEZtPw5YBThA5/4YY6PCrxk8nKOYpvhKKT1FEEgSA1bEVSzFwgWXGTtmG+Elw39+37p2wAyX1i6NQNa+nh6KTe2jUQIUvD0Iag3dOq6bVtE2/SNQr98CUe8vGzLyuzyq4zfkrK2gecwoDIPamKL1B5IWaB1Uvw351f14oPhXhLJRduBveargVoFJ8Tj7pZMw49w03TKEmCbw1HOklbmDgeSQ9i/90jzqmQcDbF5kSlvekvWv/s/rTcY+Rymgh4hRjZ8Ol4Lr4rBDQQ6SvkCefLRI7Ia5fp34SGZmmT6jLe+SSaxdQzC8KeoGxIOV4iE+Fo/vLbIsXp58sQm2PhMEZtbSu1y+c029HUIxGb8QLGrYLTmyJNd/afkbcGX/rT3VVsp+rBgpGVt6sRJ8uNRsMvrav8bsAHSCRl5m1mmSrrnFJQXKA9RUvKr2Z6FMAEdagSy+ZIlIzrPr1YzIc1A6ztKP0JMD9X67WmHgUM6N/AHHhJrzX0PrjEysJdtuCNot0ExY8YarAMhW1jLEvDzh9GegCz4P7HFmzLIxDRVzfo4OI4dG4V5Zy7LHo32OrlEAzBs+JOn+jTvs2/ZHQfl3d2vMefy2YwpkGmChHmCiOjyRYp68RpN2neGnL9DL05Ss/XseNZ1SOtGv98chCsjpdyxmJc3l9x2CRj5zki5SR/yD06PTwEqn+6QEBp+pfMYbnSvYCJ+S2zAsYJ94ZhLBCOlEvyP6AUo8oBQurqbeifz084zUJVtiE15bWFQIXzvjxWGzH0xeoBQU3CtwwBVIujYE5Ta3irDM8YgCZpotkYSMm/V8HluD/TVOjvBj3l4RHp4hpV9NAebiXHZ5Gddhup5sTjprcy/P9SDA5kLw3RQ9EQl3Xt4zFhZg1t04o22K27kFxiDTJrycqYe93UqpN8K8FHSfmoxFl7BYIlVPKlDwe6fgho13gGBDTFxr1N7XXQV7bV1dJWMV3sWOQGbFFE/IEe6tPoVapo6scQQpDD59mlfMSLxn4ZeRi6PK8zVGv4Zax+aeLLj8ysYHnBo40lPke4zfB2Kd3gpZqza/ykh5xRabnHdzSs5kfXZAmvU7fz3o8cChmkFC6LBkLgRNKTi1pfaTjhfcjP0GKaMzXE6cDsJarHqqJoznh4Nd8U2BZeF6vG9D/nv2n0fPSm7FeJsTdVFJzfj8LysE/cg/7DDfa3Kc0KA5250/9s9w1kj48eEew5NOzg6L4rwoi0e/qvyeHGI6hVtFHGJFPWHE2ECryQYRb1dQSyNAXbZtw5jRo2O8YLEUZo1tZJl6hAG5DA1GI4nsOnLvDuVFvjAJQ5h68LEOdMzvmS3iaGjZtUYmFGV78i8rOS5azN3hpDAg/DdFNQd41fhetTtdtkaQwrhsNfiG+j4HRY3qsmsXNzWG0tIoR9kVIGK8t9ry2aV9Hswj4qnjiVDCeY7IgyVuyvWQ4qlO99tdSmW7F/kuoD8H+OC/xBTpqUZUdo71+FcJK6XSIGUiW7ldd0l8uywc/53/gtVJRDbhu8/pxq6dAABdCcU/LcAki41MlcAt1XNQ/yh1H5hSfrQ9NPNY/4jbJJQkIfV9pw+QVH9Lp5FcMZghJiZwfYDtJ4rXkbUYRZNaJtATxB1Us6jAuCMNqISwcycw5T9B+aEqupfGhb3ANrCs8Ku9j16IlxXbIVKlHYoEvU1zGTdZ23GTm9KubpXXz9zF041PykmGEdFduMK6Z4fLk0+QHEa2jJ1GoSP/fLrU3XJAJEHpGn7Fgmj7YxGMWrgApeiIO+BlGKJYaMhf2aUZPsUvOIXIY1NZQL68Yj856FJCEASt/wfNv3+T/gCjdz5t1XjWpllwF0RzVwuClbgsp4R9T0phB64BTosrcnUQqAUP3tiBxowDnEOKNC/0leT+2s6k/1vZx7stHFgjP2MMrmIfQiBhapA+lEDFh6DmihkTuWWCcTuy6dvoj20z2YoQpRe1NB0UYBdTZVaAR03reLJzvoefinVx9dKhtv4byr5bN3D+QqlLmO50dXW+X4vgqXaorG3Oj4fM77+ocPRvjC1khuPL6x6meBJs/eB7CzPS5geXV3in1zVRMi3bniXxMkvpT0z+trZjJHjlDw3ToeXqylcqGMWpMiJ4iOxpqqHdWV/ZwfUR+L1hnex3gWmhHWuQcVXXo6trRnZ6+sS8c8DP9RC3IEY1AjYdOAmpyJkMQiuzvqG59mJXz0nP0M5QyaE9kT1lflGO46sGg8RslkbRymPM2PFkxC7nNPiF7L26RgviKhCVdn2CFCQyMC2tnMP1wnU2K1Z61fB0tabCDr46rzXhTE+N1gR7hWv+N0CHV0rj2EV10BTYqXWuG1nGxZhf/h7O7V9CLZ8BYo8MHM7gUIjjJp71AzblusntiesJbfMutnS4Uoof7W9TyrWQHmCni3MR3w64s6dcYNld3pHDc/0Ua3/aoq17j4op38PLoNEVAEO7FolkbPOouSnx0ng59Q4iuGZqytqUeg+RxsKUOmrRjENOuSdm5xVOqsOTdjYsQBisMKIW5Cr2VrzjNDsx9/gz+7Q/yBpP8/ZyqZ7DyVqY6xaK54pRQWqZjCR8y/NbJXJUkK85NQdqNdcZ4eKloWa9QVvie6MO6rmAyG4kzuIquWjtfzxbSndgTApg0Q4lpp0kTZhG/oHyfEcn9gYnqW35r5d8D4SX+rv7So6jUuI9oYLQeWfR7v3Xg84U+ov/Bs74NvNl9Tn+a/S0NkYYLU/VOmYnPHy0hTcaFOo+FFpmh874LsqKM4p4yI0CM8BtsB2MQT8kvyOmE7OTf1dgf35O0TsZTC3KZSFosI5Z1YJGYUXar5TFdlcMnwQTTSysxEfeZ6pV5mIqS6SK8MY5/dYuNFSeXQ109/h+QZsZl3B35ZS6Jyhgy1EWmOg8B8KT6g2g4aCgUH8ui2HWTCvU5qXocOkpjPoW2hXffrrxPXkI3bnxSu0VM+0vYmQxcSCKK+z3Xk5rrd1XDP9kWBal5MOStCGnic4v5db6W9s9ZtpVVuosEzpEO4scH7MAlWuLAzKBWdT3N6txdf2ZIC8xbQKN6IyaR14Y5SjUv6vAvtGGn3z+BkdyYAUFv09JQYKgJxfECOZj25tmVSZG7JSG/wbvLakt6OPoTCIlAGzlrnGbJnyHLCSNdYRrcoB/7+0jlLu7xfNCV/aBdEBNwfI3yUFe9PIn1eSmxJ/uJUscd8BfKMk22+Ekkk/gv4w3hyycTnouIe7Qu+D7Ksb58sspv5dasstu6SXrBjP98yx50YlGYjOtIVJpDI6b+YG/gFFz5vCKWn+SDpxUWO4w4f0Ip73XKsT5iMKDKgFaCvcfo8US02dy8CN+oyfGBjotPX87qPcuo0aUTzRSWesP44SKxoaYi1Gn/zKYfaCH6zaG8+l5aABH23921xQAM09fN//jss7Cw73WlXCTjJk/yzBAaZj6ENNRRZOKIbsTWStUbd12tvbrHMiYA/ruPG9SvJAyVeRyurzD+tTvPrMAQjfKL4grnoUDUzDjN+1iLUOmxabN9OGuy3xqHi2M+qxeosfgonM4c0MM+qi6woENgVaN8Ls2dqhswltCXCu63GkgaF057nV37idkIIb1s9+1k/to44Xu/oLeTrKdEKLdQxvPaNrEvbkpnVNIrf3TAE4N4piJbx8cTstAg9kObMYQdKzpCdRuhaDbwwLsqHuRRMBrqv6IHQUsddXU6daCwaC46mab8pnK8my76+1nRFe5bRBZohvAP1CVCg2nCdxtmXtdr0Ya527HktSj0k2Cwu8ByfTd7tr7WywcAjNofIqr1FhIxUmrRd1PVJJ/wXClZ1y14NvW1G9cfRCUpAHcuAqZE7taHeXmDKCHEGZeE4eXmXQbTVRGTbMyi8i6LLwVH61PWcTNNs/zGOaBJrD/w9bsSVSEUaj4gZDdyKEKs46+bTwzE3RNDs3yjxCncKLoCdpkRYMZnZPceEnFy8To4Qb+h/DyEf0W48p2WG/6YMzRW8Qvz8tM+3UDpttuNKe8yiWRfVEHQC+XmKop++shoZaPQUMJefxVsCPnWbcEfmZ9bBKiRdsAVkoLLq7UnAtbkDN3/ETxISdEGGD/zNl8qUGrvvytoO6z4EWxEh+T4gB6DHfBuOPhpIhKs7QVFKqIZZ+MzghsBG36ow44CXiqai+IwlQ6LF4qMPatLBuLmvdMg7WZA8PHqObl95WZZZQk4R8mdMo1I9VccveuJIOxkUu2wUa59m+V13hD1UnNUVQvQHOPCmyoljbFqXgsQBNZiPs3xuS8WGe8xr8ru87lvmDKt7pEb769jbH0LiC87fCwr8ezB9in7y4laSVKrY0ZuhZ8rQXZQGiKfCpxOEXdgMtxQ9Wh/GHMrKb3H71E6BItiDBQxMpD38hMs0liKZOxvLD6M7XfMgTxvB6V8OirkXXRs1DSqNJYuh3JhUnzY2gA7PUu3wsK8Php2xpZW2P3TvJiwunigg5nA+rtkaNr1YK5Xygj3phcH+GVAJmbjx5uhtzuZjy9y5n21PpXjW3W/LzwrPKoiykhmwVfeA8tVhorp8f0oWRsmUcngMB3vS2F9qmThyyQ5pG0q/2r4w2IknTOkJwBEX6Bi4CYfWFsoIAJ3bTw5FLJ1BN/7OHpvI+7Z9c+Vt2K+wWcAttEcv5NMX9lf1AJLmicQU/jhWZakMN1bO19Wjyzry9Ktz5lr61C2WJN5grvsySz2sKSUjvZojgo9mYjCYSik8LL81Q2zMlpQxuevs9gDPNKEfP5WyB21L36ALVplhKovAPnJh9v5Ga9N/1S74X9GK6S+udaVwjNFjB5Ivjx/ymEojOE6rK3ura6C/oCvgsClTWKPLncPkQdfWWrxSnCZYzC28H8PgBzymTGq+WPpWtdNSzWoA9s95CdsZZbmV0/44ockMr8367KZfsuiyuP1J4lvA3rKY34+YMob7INtZjB6zcRGns2pNSgIk2pYedxIuheAql9zAraRoyYkroqRmaA+K84ueeGfN+OUJh59p5D2HDpOV/lSo/okl/wQbEmIixDu72JK99FsliDCY0bGEZHYhKh4RVzCoyCQQmz9i3j20VDw+lPLraMBj/rfql/tp409w1734Ft16cEWSEMS/PoiCccSdd8kWDUrs8q9bQ9fW4H5+EKLZW8PsUGNh+hzlwtCR+kYqC8HwfdqF7HKRIJw+q4Q+uRmEWjTFAtSWMqolrohJC3i3lyA2l8UhQBE9ZxL13+AszLox+lmn0l+TL+Mz+Qr0rOfbkNdA+ALUvWKfydAmlZCD/bnNNNuMKsbN92sCfVm5qMIupMHhp6Gtm5PGgOGerxKZv4aKPOOJySO7NvkAfkrUINPVLC4x41O1R2MZCxh3Fyg0z6ZR6VFjxlNAIyKY1DgUprE9GIIEhTg+6tPrhedlU2hnDys6femFJhoRLGBxu5LK+XHTei+Y1SOkm1tZZ2XQvLnIQJ5XTgP1eDrwhZIuWMWTKlykwESGtAowPLXRuTlgRYxJBQprH3SWnVW9NE7DdzOOx1Ioemvg9T9DLtCOHM30Rk6WS/2EO6Hv6a4Gf0ifA1cbMQTpWWmsHgdpTXD0SFHb7Rn0PIpWlFSWkRMjnBvncw275IdXc4at6qlm98ZjhNkrPvA9z62aUDBXBze1Fb7HtWcnKDoiidRTT2AHfrJx4dpllfY71DJi9UTfCNI3Mg0rsyC5SeOTpf4nIErwCfdXokRNSbF8uK7/4RIXE80tT1LTW17A+TdlPCihLuUzUKSJB1HjfeABgJbTdBa+/wpJ2zw9ufyjSy5p+dTiA8SRIDA01gk8C5rGoaJCC+Vc5x86c9U9Gbn4Oy79Xnq6nCBHASzK+/usTZFTOYAb72MA5SLVMitm+gxbWR0kMjenT8VW4xOBotGjioDCwl+JS3vc5XDNWcGb+IPb5dEHjx1BalnEVVtojuhfuPhr6WrpmMsJvW6JT/CsD8EdwKyYSFKyEVQ8sAsuU3PvqDhVMIliEbzpTX4GquLvrx5Q1M/CLU1xGVnpAlf+5uOcdV/FsVXjIgsrYBOxKo/sQFDypwj7hFFJUvwxDm+ANBF147P8nRU5Pt5lbTSc99ZX8x7ZNp0+B1ZYcatyILj7Vol+qstOuldx6fb8iAKU+NkJt6bhPwi6Aw4vO0vxG6FTsFnHQ8L7IQMinTNFnJqYGFcrNLheD9X6QqzdUgm2z+c+Rr3viTc69C67Q2zi6OfiKjapZCAw5O4z3HcAzFjdIPyWQq+WkLA6ogZ0X2UlVvS3+LEmo6uMnunbkUyNeBRfIkw07tVdn/SXE5ZxAw754UEed7Ge+OM5SPHOnMWfbznGNRuwV86hOMRRj7FPPoF4vRpA6AZWjJPTVQeW/CkhBr+aJvt+s+XCtMmDfrg+XCE6ZH29GtANlKTmU3tKMTmQquqPX0Qr/MLNjGYw8faxwYPN8kmymM73vY1LdcuAdwyREDbDwMdID0fPgn58wg+HjTi1k6nMhQ8dVk92RUft7vH8qKg7uZ9zyF3EWJRHZ+tyCVK1IEWwOPz8LM8XGl7PQTYq6lbc25cHqgUi8iOoWNfMWZHuAeraJdyUEopnLC6zPb8shkh65S970ONTt0KPBlIRw1nuq3xXtTcbMkTPYZK7Hjuwj59I29RHxor4yMXz5Pn6PCuMd57lI5rvALn4kKk2tmOYfwE3HC0i+Y2dL2wevjkaPV3NCMnxGPEB9cZjadPdJmK9Ttwhc/nE5S31MPaitg5xAEG6DlohQzooBLYoxn/P3LSLqGgQxdibApRKYFmeB9lchE5AwH8TCQ8T8R8sqoM7+d2UPJQVxJnW8DSO/XJiso8X1gsgPeoXHMEjSdhpmwX2I6xIXYWodJnxmnOxWwtVrms4HP/0HMZ4XhLMLDZsp4RMdRggnyWSLviOudwEWG/omHX63PToLhYX4Dv/Y6H+LqnUGGJllZshSd+VI9ZwcIXQOBbxu0o+2xesQQg5fg5ybR3C2zHbrJ/2ZhhRuxs8pjtyZH7zctOXIYujRH5XGg+hpZGqVEepeEBbEVnixref4l6pOh7e8c/ZgKKWjYNZ95TMAB+Hr2qxEUWraIJIyJkg+zZvBX24iJdkVoyzDKu1koi+eLpQoEVWaJiTJxUa4qNYHM8oZyHrYxl2qAg/ZKBcgat0bfOCsNhgqc1kPyjBT+CGsxfU8sAnzg/RIfU5ON+/7+7j4kBbn2y35dPM2a62rlfh6U+R4sdy/EoMA2cubp/agA9HKkgisZxykYJkKohzA/BJaO6VEVt1zTvQz6KoVAE3BUC2kiHN6p1pMymxYnJm5jnQJGdgp65WCP3gwuhBjQgMogLqdLfox162TfgM4F26ygjHw29920OoQbJy1Yho+HeCODMCSmTm2gtxlWkje8tTeUAuAWMnBuhUq3RzKq3PFu16rvxyxuANBSBjhZEXIbGyJ++IlDowZTlAMnyKAffzmG5MvWfK5ip6EXJjdSI2Ve+ui7WgS6LssrmhBqCsgofFgWY+OSV0zW45mtVKswDR9zDKJR8ERWmqjUBDq2YOdzcUkHNOV3QFKG7rvw6YBPP9B/9YdDCkWM54uCTs9BF+Pkq1Sfe1okwl8NrgkMO0t9YZwQb8Tg7CZkvRH5V0k11FcAy5Kb8he9injkHYtypBBnqKUMQTP5LVo8xfcL2yjbipwmhh3uasbX/8BrpGdfp9dasmOeSx1mNNcVuqAq88fZ++wRHqS+/PgEG4K7LuYXgE9gXZSXexaiTrc6CWZgVH9+whXTa8RgKB/2OFzn0tKXRP44fR2PBFQNyTE+V0efHgElo+4TByHQ0NuXLAAemXEI/vwCmqYL/IL7v8KCGK+ndz9vJdO81VbaYZzJxzR0z5wvhUH6l1QJk4AQClHF7l4jsPjhYnjygr/w9QXoLsW9fXTOCx9PPDoENb38kqc9LVnQ1F0R2eZNBkmRQGDFnwMbJwvOykbVRbHM/KrlfJ5xCFlY5s5X43GFQJNp3wskwv7rKcphNlft5RIaK4mn6Z+DjJHMOD9aD82LK0cv6H4LnDA4vsV4urn+MtsgabYlzYPJesiiSQBPdZDnxeo002eeg6UrIRoe7deRyxpOA5VJi0JNaeC5L+zgJfc6WBXLnRShRZ4TKkLULAjoviUNzo/rNYlEcbLkGqv7IDMFUCinBo3jKGmE78r+1qq1YDutm0Cq9ULvCRgiSchD2LVoF97FAv0mgE5ag50TT/NB1bMBFl6Q6O1Caw90wyafv8wD9rEhZqBCnqAyU3qeJ2HYnDlwG2Fr3YR+mdLE3qH6Csc0MBhJgnbsrXpAoQU2pNiP51YJOASaQuD4HYJstu0/HgC20HkkEmlsIwcQXjIe+C/c3/w6eBKWyhx8VsgI/TAmMdVuAGVw/a7wowSSLdaixFOp8ABxucMTMJy7WBsT86K34yNMbJhX6HSlrfL6Se+slWHUiZPLD7jHpiq+PGb2ArzsTUFTQOObvUGxWqcQfnmBkgl/+VftyVgAURV7dctK2iPF60qtfJCPPYJud6H3n9+4y6BsHCy5LYSY/7tSlWj6rtz5V163FV703ew77B68JbJEgKxAXP05nXFI17Mks+p/tEdAs6IGg+HZz0c84Wf6PGkqoRSNPFOMuixWrrkHy2JtvSdqwIa6lx16yN4FIOrSfAINyACvrB/nRKMsP5PbtgjhNH3lxhaU/XNgGco6k9TDD0X/GBdyKP/qknqIWsIjZ8S6jRBM6d6sdw47idVNwiLrJVJqhlNYudlRDcUhJBk+/2EigGhYvmdvNl3Kcwxoa5CKYbBA7aGK756Fn71RDouWyOXhKaF2ic2Y1GAZD0jN/MpCPyBNXPJh3O+aJpY1j8MsYq1D9OwOBzktXUAC5bM2MwDCZ3OiXKlsC6EUvfUl6EU/quN3kJyCZ0DiSF2iWmEk2fOoW93lwEZY3e5y1xB0decyxGv1xrRvjfaOqO2PaxaN++/DuhaVbouXhowi0qhjVUGxO0ozRJAHRIfG15+B5NtLxpreRBSsGVt9XokrTnQyfszG/6ob2uRMC5RwMf9h1WdGZ0snkI+XD0WVfdUqka6BoM7EoPXSblqOSE2uZorYi9ilt3FY7H+BWnw1jHfpR7xNykWy4JL5W/cBioWYHO75sTTv/CjIVdDurM0QgtnRzDjzgZQBYrv3JZsHwzHCeeI1i+c62jc7rmCn6cBbBYLhIAfH9NKwBxyIw+WLan/2ammR9CTG3iCRauqWXsOi5a/XT71u6gUT6+ufQNxMpDfAaZxmnjztKtDz6uFefumprcILPHDTnypkXj3971uQfm4zU6FVnogSIAgLC1f3RCgRRz3DgSKRstZaohY3Ra+xDZ12NamqXtxwZLLs8NVHNDeX75RrZGhEpHUBcBwxWgWnMwwWA++Tm73MBBLNwSpaP2wWToDP1U1TVDH3VgNMzXn/Lb/WY9LJGp3lfgtV/sYgbUzKuCiFa2k1286nLgxFyvSlD5oI2GBK/gDfTA/fPrm/LrUbH+qR6zscgTYS8ZvVmUmBNugNb99jF+gt9jeMjX8llGeIrwMFU9BjZsKCZYYH/cqxjX5QvglQp3YuD5+ffpnJJ7H/DrzBhAHe6EaNub9/UdK6CII0FmXItuV3n8G/4AI6dlxbzHfInlmgd1lbtGKQVWXRW1sfhftq02eqQ7DMZ7EodF9eQ6nychaOLIHmezcR/kv+UxSVcLDNrTFbxnBMMXLgdQczWAHkaLJYBArxQIpPMOks8ag5ZnvSWaUa8RAzma+sDggHiq/PVPXM3z+TmqX67pjTKoF6PeJcAJ8oMTWOV3koKELXcaxfzxRYd5AyDrv4R58w8KSGMCh+TCvPVF0QmynifzaKUh3Qngw9J81cKM8dL2yKxbHjI1dq9VxQFdx2e+3xjtaGw8TZwDRHR/UZ3Sa0VvMt1hhHRK+il5kOv4mt/qWF/mUUaWLg5MesPFhQ9FvKdKijvr3x9yCPhEV+X8R2HDVxEUlPX7SFiyk3yIOnkZtoRBdJ9RSQvp2Xq6XUERz1/86p3vLJxlXLjBNhAhbfOGaKQusUQER3LZ1GmGX37VtIhMWaI0nLpU3iZ9RVgC3GdNlwIWzoBMBoOtwieBUkTYfAjedPO8MMQ7sYw/Q/vCdW0280/WjZdmcrSneBdauhwTiz+rTUcpsPTStjzf1IYOVz0aiDPy88ghlGD62+BwLPCmvDmTiZ+kxYEVlsykPvxenX1WEuR3spcN1FUWGM6DvA35DlM+zJAvX8RWM6+J0dkRbp+uqwa/fE2BrfdQMnQz4UE6/wuuQ/Zp6WUxqgrvWxTb/x6yb71t5krawoWcrxG6pt1K4/0Cgu2cruwHxCwLUJQrnwabCLuQa6QdgTfFS1dq1mAUsc137aULD3WJ8xWWVEgudgm/2X0gkIxmKupVfCS/IgOPhZEozr4i8IBYX5qIlysEqqP5bdqzu/Fs+m8Vzbvrk18X63Fq8ibF3yO0hFb+bE+KfkBj5osNDQzXm8xaZovd4orUlyMNtCAIQVxWPX2hzPVd4QdRkKNCD6tF5M3ajwBc92Mzd2tOAIzeqUzmh7lDqDYCfleV3izfbwEIjW/K9ZdQ+03ylVOlpGI1MkAmTAmHn+0RH1ZWAokTUh2Mi0lrE9Xob/WYSKFP4arOMMbrLg5CvGAQUDYCBYV+rv4u4koubNhPFclyHSOiPd4upEFK6n4qDOkSnkWbD7oQkCmGfqCdqvk9q+zO4+rW6u+F864LkIISOVWmVlkro0K8BydkP2BRkulSP7oFhuAB+FhyK4o8h11VBSSCGFXUaMyJUbI+8HN3O5xVc6IcHmrb0xc5yOlW6b3istgtBTdFgtui6/I0EeHiksFQyerBWbeHb96J3Lmhyc4Yy2V/nJC6cbVoIE6PKkobl+po1l0l+/uuo1z9FBH88DQvkxUd6o53T4wtbWZj9iHk0XngtyAP3T/c9OwYZIfTt1dIx5hD0r9HmlgldEz2T0AxYYs9VKCVVbEmrJi5cZrA5Dzeb3ErSifC8o0zGNZ6HSatbwD5tRx+mKwN/BNk5A2nrF2buaF+JaXr5oaPgHHaNh5YnGxle3x5T8jkXfQzdJN4R+IvaI+/QD2nHFtfGlpLYdpNtbetFatUDIhEuNuWFR8k8JTxPcHJdv0ElbRLepcFzJpG8p7rR9gYIysljiv/eVKWv0Lo0WIZHK7YxanxUsNfxS1XF/vxiPGWh91Gf7owY8PbTPKmnRYvhH7qlRDT09IK/0Uq9bD4HqHaCcmvY5+GV44/9imMYO8GSpTZgO71qU47/xQhxmfSlATWVQoAwSriX8yODI3yKZJa4I8krJeD7Ak3VjzFKzoiiduT3+m+JcOpk7rH06adSdY0259tIJWAfBZoQmtrxnltnalBWOfco5G7Bab/NzpHr4X8Mz2LmdpbIcl26y/WPDEbV70N1/npYbu4HJ+lcWjLKMQVaPvYr4PbLIdJF5Bx40XMylF3pWFSjDnFrlqBYgMsY/K7bCjyybx7qnKbkUA4tk7h5dyKjQZVv8vXwqtApuXnX8DESDJXlQHw6IHKoj3+gq84PbudPh+9h5PJh+9SWM/F5WSSV1ZAW+Rxt9KqNxqcoPTmF1gmpHfB6bwOCItYQtb64Y6M9YHACmvwkey/HmFazxX7UhxVK19hCth3FcZ4tIRcv4rXOsRqFsSPQDUwm7cnfNMrnM/JzNJDEUb5Z4h99iFYk5t04IaMbGzjXCbH2ZPCzFuzO0Uh3UIW0CnQOPJ+RKw8nud4uIUz6iHfQwBgv8ZS9LRrvqxAsz1skeu0hvH+1NrKIz1lINMgu2arrOiWK5MUxulqTSWxIX7J5U+Kywo99QQpWivyo0g8UxXIRhm8YmTgUhutTUak5OtS3k2TWXcy1NXfuoGWMNVBexgd0Z5MvR1nk7XFX2uqBZyZv6C1afd/CiOmdbVUFui+KDBEK4nKa+qTkTyvM7cLs/oBJullPsWIgKpwbwgE3tIM4rPlIe5HiJN9tvWR56XPCCqA0NalP0ESXm5kp0Q412IFesSLj+6LjOh6kkZDKaF7nIZDmWPJ3TI09RIWRJyH/3lZD54zu9YR742rlFAwVgQbro9usV6/A7U17TLgOYdM14aY70nldn5w6IBHhTSMx+AN4zhVE44ENJtV9QnewzyP5cmhy4G2Dg9nDrvJ7xCnNubAj+efNC+0659oB26nWL7LwVLOPuRJImPIUU9bTURipg6186dhzd6DuRvwG2W4U6ZfgMzy6cjjHNj6lahfOBQP73jNBePx4l/s8TqqABTw7Lk28v7yqFJYsKWoh5cnzoQFurrtfTs4OEZ/dn5died12DCFATls2uIp8zoV3XhbM0HVVewlP7QVLfqZHMl2rZC/8VPbMr9jbEBTrdXJDoKEchyXO/dRMHB+vB9ofIw5cfIOaXYknn7AUkyW6FYDU5/KvF9rhxKp6Zp6Pvnjq9j4pOwK3BGIT3CPEc0UgnFlsisHq4lnF6D+eHgcFOMmV3Q4GAYi7L7vQwXk6LD3ZjelHxmNrk14TSaWd9jYenDVb4bo8snmFPK5nGHTtJtg+On4Macla2KyYjUAiCb+y0Zz98UZIlMMpN/QLb6mkCRve7+iLpwML1dO+pNixh2e/BPsLJaoaKJvs4pO5M6g5GFpGYFcjtsvsnZgLsQxvjHEPQOAnOSmLWgkwS/mSQZw481FnQDEujFMzSiEfX7d0nl9Mxjy0BswWwEhaN40HrpobNtk3GIYA899bnYvRcUGYwmXdevzfRkY+9saBcebmLO3y9UiI2IT75bVTIEhIcuyDxvwiuoMc2cj/dPDHiWera5FAlkdAC5jO+V2hzXN9rAtVsQRECxeP9KGKQNgR+HPFJKFvzEnIW4sdKAnWYBc52OlRDSrw81TZ8gMSqV+RX6DLaOX6iCJIwH4s6JroQatn02qNPeTwk135q2B7qZXf8hkPh2h21wOD0nSa10Ul1G4obj1j6m9CWoXqCUcW2iMQw3v7BhlT051lM4UWOwrTKUt946JAF0t60pqpXD7GtD71pJSlJLKTWaVDF9a4e8Ew8ShFO0TYm/g3ttBZme+kVjO9gAZd+E7MUeM3K+5Ds0nK2+4KQwn7QrHZeNHKnipgCpkZtUFcwa0TzmAVMjojS+9LsVWrQYG+/Uo4zzfl/1jli9PXb/BPrSgk+Mf/GNK950qzOv/mjdeddh49TfKIIg4058heqiaLZyla7zCOnyByqm3ZcHFS+MxpHP+LpRIo1NSROdBPlDrOIE2cIom3hS532hWvTQXnV7E+CHzUbw3ylsZni9k26eTeTVrF7Fa2GzJFU46fHycZ7hcFTUEU1okOwOREVhRJ6keI6wlMsWMtNJKEZI3UAtbzAY8nFSxdUqv6jkXnylrmDZNDp0pLThx4ps6D7ZDXNobXk2X9AKGvwy5p5KTu88M+mHrrK+Ewg21qW0h/SRVN/YUbgIGvCQALUzGt8XnizNJUTqmuGgj3xFVi32BBDn6JxXjsND62CSbK15Z39nbmMaJ4B8dELvAWI9RlodBBzIWX9EpAJSAaf8cAoEDazeAss67SlPRMaGy+nw828jSNjmm1b/l3OiOdIEr5w37I2BPZwSP6BBXw4q8eoKN7d1Bym8ALrEuw28yNxy8CDsMAGK13739C6MMPbfxI0xgUqdPih6ijzLWV2u2jaLSMmpIsKXA6+MZc9udTJbqtUXTtSi3nMs0s1RgB7A1bIFhQ+++GPLMeh8k/j3fP/8bNXyDZpPlZJsytS3pVXMO1Di4YPFmt+/PJxDgBZcXc64oULq29h77Yb+2MKdbojrOGNuewoqAWl2QJCPKE9KDYl72rHOxKHlxZwP10WR5XQjPhRVScWg0RMZn2uIbsj/2uDn8cM7h/ZMkNA2/nwGbSMMaTVisPcLQTlrAun260D42htuXMQDWIWXGHkkBUEG7qDprtn5BNqIAolAHNsvMi8O5De0MYOffpBUUEltTLcScA5DJlFEs4S23MtdgektzU041Ad+wQQiSNFprHOUDVITYWwbrG+wLjvD6E8r/rjcu9Mj0thstXSE05ypWja0NDYCF/hchlljFsh9oVlWcNCmDsnAsv3dkHik2G3HyUozYSoGQAo/lXese5MNqBcv22qc6Dfw3tTQPbgnkVNOmXVdZk/cK5CRuLlOFywuzV0tOLO6jAtwCnv/+do6Vw2Q3ywTJIYyIXo3/G6yd34KE1UskhD03sM9yMIX9ZssvmV5OGZ462NyjBrQ0MiYmoPUuYUZmxFDTDGNqzgkyPT80Oxnug2B607tkR1hXnD7AHy4CfjhjfbxHKZklN1LjV1pp441HY3klxXfYJIcdwJlR8Q8BD7L++IazaCvrMgg9ZrhfA24jXdEWBpZAoCyT8krhtYGiCzcBKcP9O6jzj9+7wvSLvvNDv2wGnd8sogQiVVCcvyvuBoDp9iEsKv2SXsfiLhs+OVTzu4wWFnkYBMonfKGOiqArh+CtNoQC1Q45Jfah/Y46/y3atzp3Ma/vrfDg+PW586rapwuD3fHd/B/jcP7u15GLEKJlLuV1ULd3+8YA/bai66WDz7mP5lkPxVRTxjfMjXUXYrr/HxxL87NSPasACux5QmOUn+GGExIGeVql/jGyeo4nxeVMnSFd6UrV4pooNTHbOWe403XL/S1Xe4jVbfygJSxGIL9kYnU7QxW2gYjvU2WHyHGHcM+6wKQS2s7w7Aul/3jsXnJrCGfvB0tL6jpxYbZwuJkA/JOj49lJK0D2VhyvrkWDTgqRO7Nuza22E1b7IKo88qmjayRX6+uv4TujXK//ulkl5nmEk/yPE69SenP+sNPe4mUOkPOUlXFGqYYk1/pha9x4deREIhhmxBV1/Iw9SBC6Ox8oj3T24Lnr3rPJMkZvOvQlp0RJI6fCBeevX+gYEN82dJwobSULUQhaqn7WZtFHs4PTBlOQFqlX1pKLi38aL0hqj4u9i8Gig8SoNE7+RyJCtqCcD7q1S5wDbJyvBnpXVzdS7gweKtoqYxtOuMUle62Od6kNTXc1xaKRBU9MvyZ02Yu0ir6iD867S3R4Y+Djhy4HUStkXYu3TCW4tPduftly2AY75O85v1pm+PYmx1rxVOXf2LqW+S776o2uReW86mCz0LGT/zT+cu87ZPWQM4720YIkvHXsxmwfuZxoxoGtTXpKTUGRkWwRyuPynL+c7AvcTZzijW5N677MjI/1RcXa050bRf/2h6/1g2tLQSL49dBTfMcAzVARqxQe9vhdU2UvBBEXX0mudP6ipYvS6HaIvr2obTYmDvhlIdihPrB3Zv35YkqBb6acMM4EwGN/tPANQR3hVgjIMAGlsMivAFev/Kvogc22b5/SQhzeUdjOUZGjOqwQ82yjK4Fo0IJ2bkerxLIHXLUN0Jz5XosABz36csQ08F/s8qIQjFbHnbOTSjrT5rHwpeVATK/ed08t9RuQh1k9MtJvZI9O6SXI792bOiKxSiVZGGbzIcSELf2vwLDQhv+AXO9g+3Q0N4Jr7FX8cMU1aPKiCEIrM3qEEXs3lFn11B9imd8JapW3ub9KFi5KbozoywWklUvpFG3+U8iA8E1xj4lULjocgtamP+RS5kOo70+wH75G8m89gmYmnDGznCMhpGIlvpDJPug0olsmsxpP2KyeIA0TV7NG2lmdeWAjO5YbfiGMjuPGCOdPk+LoeCXS7FKtqBNYb+95PsgIg1fDM+PrO1OmwLHO4yWmLDIq9Dnsps+W2c+yNXjX/hXaAXYLLin0JIy8MKYaRZ2kmgJpebxLQD0Z02hukLPuMaXS+iwT9J5Ef16FgtN2R/6sMUhWhbURRv6mSpGyhc3NDXSG/MC6+nS/XASHtjYKUFbC19VpYjVqHfU24K86898Kkr9kQXCkCXnsOc6thzmTwQFVwv1wqyL1fdhgcAk31wASifH+uR6+MWyWrsN51H2+Rv7DWqegZSKyV4yVS19B7q2RCkRRPVos5H+hBUzLTX4QvvLTzM2lwJ5H4/8qRvtQoYbNd3S2VDky2V5SjS4XKmoAxCsQgoIpQkI3DeJI/1e5zLDhFvud2TOkxGii3SZ9PY60UJFa9BhsCluk9MiOQ2NmlYo1yCZvcWyiuXILb2MjciUnxWXm+sofF+U9R6Ti962s31lhcqXfraPV47Kzv3sekX+eDo8ZKcqCQmS4YlqaBji9u7X5INyaxFixSqxTmvDHYQn51jF6wLoajDMoGwuzO5HtEFE4I93dr8p+2+udT2mF/HXKm7dzmiLqAorwrcuO0d8tgVOBpeFe+ayZySLz26jOBLPcgG7tHTTKGGatABhXERC7RBqtQGDNVEsmdrE7P6gPBm8TRXHFY2q4S3aa7DVIdEQcI8tX3gdCEdoGO0e/pQ2Fwn6JTwYXizagGpGNjPl5ZMXTZ/Mvly2ItHvCcrqbrL0FKvETXmk1Ss5nG//oejLhh06rH43JBtn6YQW3HlCvy/NgExXZRHgu9F8oukSa0j2Bc7QG7ZFDTdTmvAf0u1zigVz9tgMFzT88tB86TEikCRtEa1k8tnAL17BxV2UPZRVswpCgZFINAkkLDkwL7XnC/XPKuxNzykv0q2q4rE0X5l324n0FeLPh+2DdQnU7e5TLv4/hev8ph4xfTtqa2FgSjyz1tqPED6UEH0wO1oM9cvDoYjnko5PvupOJwKcxRIuI/CN7TBV76VX/RE/fGxcMQarbumNv7mWVv/Du1XK54UePYhEC4soUkC8XKGZAtZxIkoFN0o7I42U5vlAugdhnkhnYdNNZz1LnMcjtrUxvadBTKPp+EIq1zTiogMiXA907BfHxM3ofL0N4k5nhK4dRWkkTII5CLb5Fd0AO46vaT2Ef6piJs7yAGp3j8Le+sQqDFhbUlPrB/CGrlW7uQHZFSPkxfLCAC3QZbCdUEP8uxsRahLCWfvJyvtkN8VgbCaNdBuhfjQCxlhrIY6ey8l7HdxmpB58BByfswLxedpQMbxRdzlbW0xYTTmswrrooxOHAEWRPmi0edSZD6La+Lak4eHiAExBzAREAe3uXYv/LYNgonAS7fuEuki9y42hBgN4QE6mjNCr1+ch4DLR+rum5cStcYhi+XJoCw6bNTbMcifBw+WYD4KCAOL4ewnbU40A5PtBMS3PQLZJrwgKwPQU75snbVUidzhHNopvtciAMOkRhfHljxYip3Jq6aHCQM9yrGdGRV8mQCnhJAm75n9OwldcbRdZwU8jnhABzuEVtVx/uBXTnApxH7HmsUVzFZCE9yP4Oi24l5AIM7gMzyQC5iQu5BuxlMgbRfEq8m07P2U/RYcXQ6zldsorlXmEQ1N9rV7pjXB2At2WDqmsMS8WFcABXieVO9nNTPHYZdRqohUBzUMVXa3NjtmIU/5w3zarDy2LCMJ/aIkg8TmIzOAHp6sGX6tZRgRbIgm/v9Enfb2sfPjhAh4PDZ7FAVvPpplvecsdhTuLq3YNTqWoIX57mK9N2zEfWUEybtQT6lCqsoeOKOvYqsXR/b0IuOp5Fhudr01W3T7OmjvH028Z5g29RGFfnXBp9vjQwurAUCummngceKe0KjyJQm5PMmMY3fn8MPMRFzqCzdZEA7ZY+vMH5/pz6IprB6dFPHTe1/e9pMUW183eygvt63A44DDtrryO5eJZ47u9UxHWaE4to5B2ZTumf2l90LyA7gTBOenrtFzxqznGvOk56gFwi3pQ1mIBSDvEYCwd4nslMMTfMA6vISW8C8zoz3JKToKG33lILa6IRzekknr9wb05S8US/GGIjEfS5mFDhSjQ0SPv7vwymYD1Zmg9yjo9qTf2zteEQOHKwv87WJwBC9+fUdMPERetLvwwuFp4SDeN08JZtSaRYS9z/6pWLV03iFSp6MBFEKz4PP6ZV1jlzoYD7YKygXqKLp+158V9CjsI7/mPUfpdD/uZLzYahz75xfB0dsZvPEt78jUsVGnOk+DAnuS492be7pvmJjh8CqNTms1RIxNPLETj6HPfUi9qSVoD4zgDAFeO3tKxovnWDO5x5nO6Y3UmuKEucekUg6SzIF7kxT7ao+LfySdT+KZ9s4Cyc+PLdoibQwx/D8FDDsPMGp7t66ki+6cOdIdm0bvIoueqFwpIkv3jQZTIm0DuSqrJhRUf7VUmkQ0rREMapKTDY0Eyi9NP1G/nuYwSELeHKNUmij7nPVh/1CafbxWnkcZKCE26JbItKpwgWTgL6h3p6Hp+zofaEmIuhxhjTqt3cR3iLgUCm/GhlsyakAEi7f1aJf57QEbo6szrp7JcT7iljIOhBOmIJCgZOGllmjX9+NJESBC4VxrehDJN1MXM145S/c5DpuE+6HTi5GVd9eUJNwWDWhsmwva39n8VKn571LtL6iUU/rRcAZgbXOUN8oT6LfHY3SKxEHdrwddgFlqbbo00uaUKZyiIinfNhQ6hdD8/ZZHKZUfeOGVP//1UE6XM3YwFkgs7PvE2AT+KgTO5mwWAP512ZXh3sUVLhxWvo+e48IucwBbWVYznPQbzsofJfUn4bBYFFfrRTkKlKIEaDwNNONd71bs40T9kkkM1GBVn951ilQ6PX/FNg3UiN/bT60JbXS8drXcVOjWPyzn8FFmSO4rzULgdkulnJoR4ntp0BU5a5rryShXf59UO0Fi0IV0N0XX75vqCKdcTw+jueK2peRonwv0GSznvraH6FIx3FqUsuzQlBS6KR6dIF8PDPhBa4eAO0s3LKdpYlX2fuSK53Etu9kyhtYo82BUuhmAUi/GSSb0J1ln191JeOj6m0ZLeG8jJk19r80XffSf45CWj4InYk9EFg78iLE4hltJazfIJbsuvHLfe66zYUskRMXF5R5Xo8AoxY5zjhGBx25xUFm6WnEE4ESn8HxbbriFYU89vVLRiejFMySpMll5aw4gpvCGwLLpXIAtxPt9HxyreKxmKGv2x9m2OhDLkn90hzGOqZZFQPDJaCM634TkNgxC3nF1SIHO97Nm1u9rj4Q4cTsoQB99qXXtyttcV9Y7fJ0w9uDgGS4osE4rrjt44xDTkgit8JnAahDRKlKygo4wpjnRoOXpQe3L3CXkZE4U5Zk9oL3TyLaiC/sJISzn+guB1E8OvhTtcRhaEK8X69Fbj7j6r5tYL0n8aG9GvmI9OvIAt0Idnb921PWiAaeAX9MxKKJ4mNZsr4fzcXnncnp4lGmpaFmk8Rjt4GoFpjtPGIuHg63cxXGk1SBc3aBlJ/4cBALy7MRQid2+BL/9/c97sZS7PFaIhTM3980bgFUusRmX9PTfqJ5Fh3p80xyUrsXvuiuiUzUiarqAYp0hctL9MP9TVdU/wOehR2znmZI7QomVqPyhZbAhJWvq5c3pWTdbiAGPUSM5mKOEHHl/YrON4nX7o89WkPL+JD5NuETa/k4ghkVNKT0Bscz36MOUrLY87ifWwT5dQ0xnHU+XXVP65O/Zw9g48c8PLfX4743IjwrOBgzLzL60ujjzoeaeluzDEWaLGNZ/ZWyFNt1sqXUQPDd/zZpXTnYdpBgZYD5Dbd66VPWA2+zFOEhC+MbdhSyH0AZ3U+Nb8ZzAjFjpHGM23vYjAIAKxN61e2GOQRW/f4BR3K0rKwq/Y0UfiDt6RA+bX/pRKD7bCPCgFsahAvVD+B8EF0x6sYZg1O1C1kObZRtX5/5lSxVFD+7MJjKSivh2azEdN5Bu4djNIlu5d3YIidesZroyfvP7Zrl/6kQ1GoHMCVtrLKHS41YzNiU6ojj49Su8n6yCm2TJydeJfrXuXfG0Bj53a0ZklBKh3I6MKmOot5ybi40egv81YlxhZBLg4o0wFXQM70xY4lZaNPnQpQT1ZuDJWy3c7r34Ev1hZeKUqLtT4MZe5riI54Oa0Bia9okNURz0RNkCEnefffW/LNjxM1xXDnbqQuIfFnQnjcnc5mto6la4XtQ9+CyCwac0TTgjjHQbzakSIOFFYP7C59XgERe2ZAIH3gxvA8xhvv8sioy9pvWChY+ASLwHgBU36P3XKkvf+s/6u7D+eZyTgShu6mkRjVWCII8kQ5HeKv756D51nEJ1qIowtYYrLgmQpnDhz9e+qVwVz2B+cuHbZ/Q6pTKlEQ7t0NIVTLiIlWk02w70G7MfwiOeul7Vg97nIn77RKPMBV/jvHCt/lC9qa7lwlVGdqa4RfELkJ9ZzXLK0159T4uEEjNFXWKkXlvcjoKnm8LdXW8fSvIfaY+uQrKWLzXRik0AOZQcatuf30sKMq99vipJYRaAbMdKXFvQqsQbbfTSOHHouGGPFf1BFLzccqht9+Ur690p7WNf1jes7ij8YwPHh8wpgtf1HYTUcVtIvrZe1Hirqu2m72371L2qm6MkHrG/g/x7aQO3yyubMbjTLgiBFqou0Hd2KBB3toQ+64t7PINBbaJTPfqT7ftN3nrelzRLxI765zWnqaOb1aZMRyromU1TM/yraIAUmP3+amZx881RCQvQWM0viWWcomFHSm44lcCUCWVC9ZYUDF1362Jn31D1dc4IM/LZFy6em0LhY7WW6z28nqaorFNY7AQG6f+FBd8F7k2U0yFqt8JWcsrzlbTUmS2pXWXiYqYEhN28DwcSg3BWgdORVND9Jk1AvwU72nefs0qqJg/iofLMRiTlfTaOTzlk2jDIOO1yLk13m7i8b8jSviumHD9F4SA3KtY6R/Mm0ltbGJ9lRfwRwjjr++zJmeW2mTKO2P3KAg7IVHtTj878YrLlIYY8y2TIycWsRhrvW8Qf/OT2dLwH9xYothbL+iPWTs3igHGOVM5dZKArvcEg1mss4M/h9i2ggqeKQjGt2tZ2n2HLtCFZgjO7kFyjCAnoHp1NLpljxXmqtb8fGzDu9uzrYg3fNTMmI/xd/hBQeRLwCIzRg+2xxuF+abSt+9256pRvM+TGU10DmM+0nnhXtfOg7Yo7eziElApexJORqRJF7lgHF/hNC97QT7GPVFx4w5DlFfK68r0r0Ug0QOdN2qtn9sTAy9jvix9bvNiz2TuSQ6Ds9OWqxBiBpxz27QhNb0y/iFKHzq5kH7t7F/7nHG57eOIaROMJVSJQy+ltxSfOfQICCqL7SX636zmCm/i4wQ4kYrJL/Kp4Uf3Fd0NLi+ikIyEu9oBH82dNibSKXNnKB4onr3Cff9r+ZSF5eb3aunC7VR8R6QFUUikrkAb5WS7MizEfoM82V4pjWCR2cz0xageI8cYtTKqYNwmEY+wY8QOj6/fITR9olY0DciLagKM8XTwPVY03Ch2wTBrnPZpWkPGaaD9Qmnh11a7r8uuGiOfBiGfUfKQNDyDcc+eXPOYywSJLIr0UqxU81t90D2kJe6vZfpByVBweT5hWl2qqMscGTh9WVDXZy8Gfcu8aUIZ+Ih/GqMfNLgotuArHjnvQ7Zlu5LiLgJCl8uDbDWPFdsLvDs38ElV469Cz62z5VerwgQsBN5T9raM5W7Fu+jgQM3c8YLrBtrDhyJKmba3rxd8CxJpLtaH9gdzBwngsydG9thp+9jRAF+yPSQ9Op6pu4Uab9YtvmPkyjEH+npQq932+9l1RdoLxSfqj5qd7OAsRKLwn8Z+xwQj9HgTA93/kKpyfPJaxRyHlITbKs3I/wre9W42iWAqQ2i8wGAcaluG0J3Ege9xjaHprE8sS/oP8Ou9Iremj/whQpgk+G7//N1Wx7aECL4lU1Gdh4cWX1sed9uybaqE9J6Xlg8re8KTGki7wsJbv1hR+vPZtGBLyJmz7e2GbM+WO0KbaKTnZHIFGGqipD1EA/2p5cduefd/PoNXHkoRM+Z8BGmNW13s451cfs+I3F0Hx+jtHnM+blJ2ya77A9skKFHHbOrDLEF2fuxcLgInUTfmF7B5lo+T9Ocj0pPr195IgEv8A/6UusN5gK49wPglF3o/sPla5pKs1+EOTHUrTD20+8awIPluvIwbrDXcYw1goHklXh08zIpU/MWVjsHhV252h1mt+wXeFuFeceC16tkOl+fCH4WE0RCry8WzKOhkDAy9HgqnlyTFl/mfGlhHDz+LMNwiFeJ9Kmx+y3scNK5qWX13DGlLUmHaMbU6od0LQ0v2khRgc8T9pmNtGKuGJC/f46xr76b2klwjLsdpeFy7VzpSs7/WIDDI/yHEHCRtblsQpBKhi0uZHZTOP8Pd0vBSFIAcDunurQy2L68PZgWzAJmGu3xQWNGMSac4Z0AnMc6US4ebqdItOyxhoIbyxm42RSuin+ob2nyBHH3er/3rVuRXswP7E5ap+FWWC26Cc/E2I80sK+ZNqKzfXSk1vUIpJQ3mLnKNjKUKCX9JxZibcfBy7WemJIfkEMZBV8upedHDjNMzYuqXW9jT2xTST8/ZIG6UDxWOYUJTtaLfOdnv3AKI/QAAZpNBxwUY4serS1m+y8Tl20q6c9jhOUxXh5pTdzw5YCekIR7kqDxJWW2hOg0n15BMFxxwnszLHRLTp4JoZs8DXCa2rPlVs1HNwhFBrjDT5dnN26UjXX8fZM4oc+ymc6ZOdyoYqH2xfsobh0NM7Oq829p/9AWPJHt55g3AST4TDYJWYhCRiY7mGXnXTtfrHSt0BnrtTdb/z9LAdrye0UPd6OKX+aDUG/RiA/NcivHVtNf7F8S6EdfGKXxAfVHgForTA1RzeOQkci9P+ymVo+8YvqsvZ9pSYrRvZOsAgzR+OkOF/+gM8bhur78aE6/XgVj3wajy+5udSRXBTlhCi4kBA3arG7Z3+OiMU6mRNX3te/yMFMcYhaGY/N9c8Avk049H5wkG1NsMzfXGUpkzqeaK/GVlb0BW4ELkzfs9kzINYuGr6jAfzIMgXPcVXT8NI8aGr8vHSynOoWIgZ9FoOigU3pQpNLEkolXSnfPqdWZ5h0vz/Mv6oXor/7qhr1pDmylIv5E55xskCud41zPxaVl2saO9VwMRnZ3VwQ0EO3HxtN7t4WtjmweuPKFgRCm0187XG5hSg+43uEpyzYHFrgyMPW9oYPCnt4hMX6FKA+kY0ICk+b1dkOk1QbLXLc+cxXRB/6PQu+w7/+RDv8go+vvFBa5JOu1BEBhBz6ohddxQEFDcFRQTr3oMcIv9lznZjbi74I+5YsTamQzHErQjMV2MEbIPHFNntwA5C0rJNQuSVB3z/gvFai2gCyTVNH3vOhYtAeZvFYlYwIUI/Ji0xjHV8b5Bhw3iwz7NiGV4SqpfypDrB9aXerFjVmZL5JSOpa4rAJe/JcjPIQoESekqppaDAAyvNIfZSvUg+SkrNXsAMy1ryrteoZpZfMUhkj0b2YH96pLwOTVRE58O/M4r85wZnnalbYivwGxBSO8MDUgUA2mS0NwEurkwwVzAlnITToJxqKJ5Dg1nCf3tedwLYxz7YDql/2cTf1ZMOid2iK5uCva8vGqH2IJpBA4Y7ntYUV8unT6b6hFVsB1seL4hl8qZHNQPtIZ5qi+q9xgJtycXtsrYElool6VugRi/xR1mwVEefFv9h9AAoESdwt4nm3f9LRWIrqaRpDyFCTrU0tD8cNo7ILh09o1RnQbhHYkgncgVFfjxgZKjInWfEjJ12YQ2CO6YfWr0+iTkkmljEymd1pEvJaBZNPdaTccU/aOoiioyL0jMuXIlyo92BwaxcFhDHm7rEuHPtMrczshOSBJNjzSk6MpCjvXaQHbHQ5YmJ1F17xhnEo88gNVJOHuyFV83X7Pe7FTqzuJUNtU2W5Nn8ha5EDHgfQvswRFo+CijVmS4pqXghRPbClFbtrFjCLV/Gu9btFXGY+GIocnqYPZQwOn5DVweNNAD15wfd8blulEiuZyP8ZEI/8EpE6+y2WHVz6J6U5OzwgcNTRNz8a0H/LtU+eN3I3A4H4BCSCTFxfijL3BqagaYjhnH5yycrQ+55Fk+cWc6tyWp9qKz9VTajxKFgHr+WX/2yPn/jRtptxJzJtHZl+XP8Z/3eywQ8uEdu+GXCEkq6mNP1YBmX4YBgs6+XhR6+QrN6oMBUDWZb9ORbWsy4lrwLHeE1ui4sFxs8tNN+d/w4E/+xkLRU7U7xw4oA2hGyb7iGHrZri+5LQoOes1A4IEdU7KBerjgTZoG1WfRbaKT8ZyetSSe5KEHQH/QoVc454X4CbVQoGyRiKxy2xjDyZ5IrUhRf63h89Y5AXTd6r51QAPetD3WSCcD8hQgE4no+WvD89kKVZUefZDX03XbrGJQpyzQBA0fwMKUh8BbVf40dv4B+lz9b0XMJ3mpoUyjGgILZ5we2j/L4xDRTKyuaDmr3XWtKuoT7LkocCBobj1yPAiXArG0GSGDLYbzlnQek+DlLsx3rvAd7tL3Uhb0RYoMFnrTqpDoigWSujtAJLFL4hLq8jY+hCV5azGII+umQKHmQ2gpBg6VefrBDnnvw7wYJMuObHi5yfYjcfeiIunJM3ahRB+f/1ZsCa6IY598P46zbb5u3JWQnPCS9K5iHL1QTkm0XJ0NkNCW3JWpBgqc4JaxGR71x7SFs/X1kD/RGtH9COhnM4bFo/v7iyawFHaaeXox+UvcT4VPo6TEssX4f1uWXjqg93R/wpEfT3fcDMS40Ov6vir/Fygf06ODtv9nqaYnS+3NZCPPedyYWvJfPfOQ/R9ZfRvJttEc1SoyVm9ahvIOAlPbiyehA2apDF5EoMFLLBQQLa9eDGp8/oFtCfshvW0nKSrNiX9MtCED0UcEDjfZv8g7e6TV++TTyrXEwYKBEQ7cLdHUY6+pJ5X5PvbLI9asZeItYhTwbr8EQ5XxDQNGspg0nAGI6/2MXURNdDBS0T6YHCWyCnMIIu8FWm93U0jcc8niuXNjQNOcBAtz9XUiiZD2aNlUG9+G177ZnIwcXxEHKmxOSTA53SCQha9Nqce6GdDlElvuQIv6zxj91boXaTbD4wqAQu2/nXXwmEFpNHL0uC7Ftj4Uj2PvO8Scn/py4qPtRssce+FAAKX/TLTtXSnZhe+ylT9CkrFzJvj+liFrRz++qGyeDN3286NEsjR/p5qRWaH6xbMKkbzcX2pLMd0kn5XrkzH2AJndJoZ62fhUY4c3LLqHmZrWq5vgP8wQcpn/GJcLrFBORi72zIgsTdL1FdSgZf9FMReiSBq6Tbm3x/na13oDq/jrhDOKeje3ZvVuiH/70EtRPeXYIGCBkByAwEoJrt39zBIzIboyaexH8pcVVFafMS0uf0NJ6+PwkigHgjFWEsrypjWbmyeL9h029HNfAs3dC1o+GJuBI6Qa2LpfqRZyFm/BZbEgDgU75NMfjt3UDj/9uFOIp2E5eCMCHnXjEwzaRHR1S6jMDoFrl4Pop/ZVMPTp9BfUQJKtjWQNoUkI1/oBdo5H4/xslVj02h4EsqqYnugNwNL1j9EJPe/ZxFaxPeLOgs2+L1IDzpofxSKY+tH2o65181OudZWbmOjp981mou48lQrvpg1/aSaf0xd5NwhkgrAiIp53mRJxVS8w2y9QenuspcKkxa5LJ327dyGiNc0mS6lpmAaT2MPkX2SjM9UKn8E+A/Qm+2LqXH1VGL5rN8ZiBkbcMjEgOkr9tDJktAaDSD0K/NudPH1A/8A02lqDEkpbi5hzHHXGN56N/uBmNmpUQCWsL+4+cgmfSA8AmcQquxAB/sHhZPctj2hGLqL+uUqxpUk8aTZ0iRRnp61N6ouN8RiJKbh/GJ7Jzh6Tbw6M8QLhQ8EB+XV1Tx+5RbixOLmIyI90cWO/a0UfXKDsHYTCE/DliFdSxZzly6UEOZ5A3C7kMCuw8ui621DqWU7MFlVuuHhwdA4XXgXQtApRixtqFhkWBipnEhwVqbuSk84o/BQK1RuiKPw/+va1N0oZ9WgtfJhhy8/UB5R9XwBL5SzB/Jg31w5XDQ91b03lpzHaF52RDz48yGHtw9lxdjzDce4hK968P4G4JIyDi8/Rl7Szdnb5ALwluG7um60DecXfSr7ngbiTFKVfYqMcinz1a32S5pITJ+oBjd+edXr2fwgLeKR4k4YKdLn6H9CWrogGrlK03CPPbrk/uruuG+Y7+hhezTzceB3hBKdJTt9OFz2nqwOUQhRV0dxEKMcQhhwEatkXpuKhghx0tt9CEplmDz5otzwFoT8Pp+t8d0FRNEsi7MGm/q4a+GV2CpZnB7F/e44sLTW7Y7lp9r9Tm/r4sw9BdJV2Ys2lbXXz2kgBrH5YSSV6BmHBwITdG2m9dxB7sYmF48lPJWC5tSHff14RttdyujRgEsd3bBgZZTDbHDWhcDiazj64anmsEso74+J1h2yBUy0M2BUqU24HJIstxdC1qa0HA9i6t5V9tH6kx3Nt1RFT7By1EdCJxA65bFR8ZaEEkhmka+MAJpTjxIKn3GvHX1dP7AG6UTLFPqwpmPmx+O0D2LCY+c42CA8lRjyF9mmeQumExDJKzuazevSzm3fPbKrJzMd1nVYyUhdZgDCDk3GKD7d3Qh6N6ADswmR6z6UOOZqqLYEqBDUFnV/Uh74C/PcKhmsO6fRGu/Ia/F2JU7lrGT5qOjM0MVaFiE6nwA/b3zaBZupxJg0kMqq2b5FX8Xwnlr4VVxWCu+M5ACmz/kjdVfiG+wlBdOp1FpsoSlaX6Sq5++qWZmrM/XapVZHc2zGd40E3H5gMIXzO3St2y6wiuLeoIolzrL0oyKnrGggRoUkfuo0SArOzHWel9DMeuLO46j/3nWrKVSW0iJqQsuHOWYxpVCifFcbUmsHGBXAHOLfI1KlRRUQ3jXPbBOX+1uV35glC55KQOcvlMZFXBn+ysqp2FCrc1IjlAlaKQPom2UstrbsEH1qtBMjWlwEYPFgRowKh9QqI7CRemdmXRKRPujRHVMzpl5RE6rGwq6coOkW6sj3KMjprhK0u0Eeg7oK1D+KLwH50N0vo1J9PKJoLM1OLdndnHt+x/osqve0uIs6ioNdBvwqDevcF18r1taNAqzlQKaQtSxDFbcruVhi5HtNGfr/tgdcBLVC6leL0ESjcFpyJ9owe7yMnhGwtlymP/rd5BRyQGeq54X4bl/2QB//mmzTCKgtMhZ5xA0CQ4lBDvrSInvHJ2wLCwcoGALPrmGwA43wwVcmdstoXoLjyBsRATKJqqDDPggHqCi0PSe269THaRlJ38hgOltpiLT7a4sLlIISQi5UUK7c5fKYih3d/4BuR9WNTWRfnd7/JcyT0JNpd/+/AqZxhu/KOkFy5av6UjOJ1KaG7/Pbv9oZN+w6ibQt+TWtWt4W7dYaIbRbFbZ/urQsXJxAnEQ1TZ98aIqRU2z34BZiItFgARmOuUwxKc1ExA3V3+K7kF36owxzA7CI5sw+G2rYSad8hB6mSKeap59CEa3gCH6oK0weNnCF+1NgYp5W/DbmBnhYAfrJIbIWsG9KmFrEsnxLB2pW0a8ZNgTluquc3e3SZXnlLnQZv6HDRkzd1t/BpIfFdeYwXaqqciLxKcg925R1WWisIN/M99lrR/7Zqaj3KLBJKYZej55hbs//+fqnZSokM2cLHARLjuZdlEqnPR72uYNlZQYli9xPNSbHj8tdQ1uWLAay4ICiKwUNfrb4W++VyHmbynJV0J1q9TvGowz7NgaeGXjd+5CFVNI/nQGp5aET6G9jPLLY6UkcsgHJ24EfKqCnvh0ESgM5yGzu3RHvB4Fi2w+u3PXhSqe+1KTCpJ7hBHMuwmb2tQDB5mBAy1Bfx88nvQaMSthi13AVSb844IPM0BZm7UEbWhOJTdNCvd7qlm2KzDCt5/NdX1dyVOBwkjeXqyQGsuxEQsHDD8m7fDWUU/EsF2G/h8Zx5KTm9c+Zewe1V6suO6t3gW3hpezaYwHQvYNl7zLygQY47CVeXMXXZm433wn0HLSCEpvX53jUpBHMjGePeH42k+CQ/5vD8/9f4FsADZ0g2xpAAIMiihBSqZaIRs+rk1xzLKj5Dn2172ioUZDHMHsfmLko5aKKOLRUBLMDXwmT3LWXnNBto0LAguh53MNZ9bVYZhx+E4ETY0+PHWVCpTZwEMStR8qLYHuJlC+/UvhGqP6zsy0nRVE3B8UtxHms5cNNiHi8yG14+NPV///BOOz3OqNhn/TQ8LBbAKXjo9CKRG1NzXYjhRmozjryi9SRcYYYxy7/20mA86yMKSfIKigt6DYawX4p8kjB9h1DwvsPwtCTiVDKi8JZu2oRChdAgmTkr5HEwoE4OuPsi/D7VS5035zcsrQYgJ0AIqbCu4A/0bu+BcfwibAnre2IF7l61Nh2KwOGzDbZ6jAYb8wEqUlRffq7nKeH6XdgVloFNZQ1UI5WCMNmGhFTuhs+aaP3fkHErX9X9EAltOu0QZMm7wssHQvrfPWe3Aj3N/Gr4xpThPY0K7QYe2jhX5BSphHEYjtbkNJURVj89zwVtv5syMny5j0fjW3Im+TfBvuk3y1H/mE+T5uhAtfuJ7eUAekZN+cS3ehK7w5e8nZONDjLeyufB7Dp7EkPcTKhsnM/NNj3gF1hPwcZG5ao783JMLuiMo/x+N/MdhSixthpNXDNunzDHdYAzlNUHh5cfsTCrX4lF3yUFt6m92gBy+abqqt1SKe2VYsIIN96eLr/VFFxRknoLcudrxyU0hDBJQRUY3ifyxA+wypoL/ul9mTMJLok47i5GsptH/4CqSApyoziQosfw5fzG8LAt/2+/6XXlBkhpqXj6EHxJuGJmx5WKwy06B2NsP1UhKTVCxHFse8jrjV2N54OqS4KhrL9sxCBHyOUHudNvgzz+P3IkI3tXAjnkKyYSnU5LXEzURsJS8Bf2Ojxb3NnhgDIM4sh9NrQ2rcMrTUclfGEQwcOkBgwvebFkd3Oc99JNpJ0zLvXcGsh0xPCZRANFrBKnrJBq8tnsWw/wcsxJEa7iKeZJG64hxbzQukFsnw1OMogs0y7VaAyzebuIWpCmXn2EEtSK3T4uHAmvxiymXJ/HgREqIX2xniOTzH9RtEuqprllmRHX92KtWxYdyI+7BiUILULw81L+5C9KCu7ArOaRWVN/gVOHx7Rjy+rTswyo0/66at73rh+EPRFf93wSAhHqrwhaSeTBWltF8S7uD16A198itRZt5fF6seZpBE3SsmaSe/7E//Q2vwzDfkUnLPRxK1svEW0T5n+jre6so1NCHpNLrmki7E9WQNGX2FZ4yl+w7mCKMXORUAVPEgt0GTwK5yNe+rFi+Gs4lTibDBQAzhkmRVjA81i1M44PKrLitQiImVPcwuOazAytdfkZg5qBXYHRa36EnydCcdIraMgBFA3CoKu2FF+BacDWBSjQUq0ca+qSf6YPZ/MoUAprl1gWbJ+dWtPOQxQh9BnMHNoH0O9GesXeVVipfTIeODXJxMFwTPVQw9CCrS5468KauKeC06amocatLAywZQXukI/VkMg4ifv82nW31G9or4Xg7vNJPOJUtmzOaNqOcFjMX1gCO+jvRhbAgh6aVfy0w88eybYuAPwd4o9Bupn2ZYOcc0lrufMi1s7C2cdYWSv4eHh09RbR7gTgh94fEmeEJ9xgK+fqHtH0PclBX9w4XvWU5FUm0Dr60n9R4tz5ZC1K1dUM3OIH1bWNhxWuf9rpFSqFxFrDKwqaSEASBQMz8TqcnIo1gBQZA6goeV7pQdIoRCMcu71HpqjDLOJmOc+sZAYxp1tHFWBd9XCmSA/PjsPpQHnHNu/SoaquNyQmXpjz0AfRuS1mtTWdDPsVrPp3mmkwGvEBNNZvIbFgIx6T1sNysbjJ/GG9ZUuZWXEKCC5KwNNQj42ejFra2VFcZT9aDCuO6sD/h3xJ0zwKDt114CSzePkr5BVxFZKMbfwgEzkWMzx4CsgsdBzvCxzaJyxx5Iadu2FmmPJZJKx+HXk7fzzyYY5s1woA4xXeFXAjfdPCttbKfPIUTlan9lS4EBKwAtKE/9oukHfIIRsmjFLYK0/x4Btrc6S0yCyEkrNb7aJ4RFjIlpcDK+W3C+kPZGk8jhdfN2ir2/R2JET0LRD7rsEf9rG3PmWBRBIZCP0ZtXNj1514igICbbgMhUOHaNqVIcIh1hheUG6br2iL52EwGpZrAzfhgF6Rm2iBWKDuDyWCrHBbM5eCO4l+1Ei0WArMRmXO/0Io3V/+NIswOLyhB74IalBN9/W+a1g8FTobMBvyTtzeWrHyrjM0OG/PlZlV74ILpw4AwwJEBpc30uOhId/dopzHHdTsQpsGgPBVdAxCbgTHDg/eQQUK7/1szhU1tyVQ4VoDBiw8voiCyq1MXWuPUVmMZftc8JKn1m/TEHLVez+dxoalBN6Xe6LQgMTlEsbSOdcLuay9phrArs3ypCTBeendhC3N9iVU4asJ5+Y+X5VvZBb0AxvLfwH3kTzB/m2iX6gBZRVtG4/jUfO6affk/9yLV/3bOu0Et0vv5UnIOFfOu7n+QC/1jBKB5t6nweYjyFoaL+pBoERZ2t9q3ZopaPQe5V/Xg0ZzgEWLsnUvCbTLX+wKCNKKPjoCiDMJVGKYo7WQY+M+kYCyaxUexc+HjBibafUy7cB/CJnLZNN41E8/VKlT7NN2GojgFg8KMCfhpFXL1qc0KfWw9xVWd3ZT6vUBam6l95ibb7fa6iTvaXIfKTBfu77Kzx65RC6gNN9BwrOthau5aU85ji8O4uZL62jEyM+ym/QVBeeLi6GPLzMY1OZMmnkgYDYnYYeZII5kbmgiH7H31CFsoVa4C6icryGxnQegCqP6jXUYzTy0YVFSBRJdLDxgjufg/mm7fAZdETEOGQlqFECPKn+dzYSBC31hJ1t0V/dTxbA0PwoPUOjmV5g4YdDsMVnFreZNVMqE+Ac3Z7M12bbik0ebera/umeyRVoZWribSvk+a3OkAR4nhJ9HOCFd0h9YWUbjhcDDCdgjVbYRjY/DAhwRCdXdzy8u2mG7q5w4vtOX9ikzggFzGLdTGDGcrhqlpfSNb3tkuhukh8MnunPCjkkLy1G6ffDAQj7lzWLUaff+xZk5J8IZ22E+6Mc7Ea4gaH+B7dHZIydMd7kRVteWt9nVQVxPC5wIPEOzwCwNy2FJM7wmMripxBxRmzRWjDa6a/w127nU6LxdqmGKepJM8D6F4DhTObnYfsct5qUjTMg/ibrOv153SlsI1o8tn2ey6vbJ8VGu+4WkOsv3WJh0gwDn1KG92Bbw7Sw7rWi6y0uL9LqTsjpSLROQ57QbcCYsUsjNqtMFUCiDe43JqipaNSvkorUTVnNlDohHhhgqRfGjYmhvgLrmeTLF5ugoc0pxaZOVflbCGTfl6e1Erq5v33V4R5ckKzquOSV4EhL3c/5pfqaXFJNGO9kItCqltW6Mjv8SRctO3j6kBFdqf/QY9XjwKrqVzQ11CucR+b9DQ2H8QSpZnZLOOsyfS5cwwA3AIo2FwGaMYV0KDuFU11roX4CX7BQSD9zW2pSysYI6kLZC6Z7JxOiyBINXk3ln95LYhEDUbYyDPP9R8eSyLst76THh+JhOXUnZzAgIfESumUTtcfGPnLOA/2iylY/76C5LrwKFe4qLAmd746KLHk6LLfm8S+idR7ZDNyVog9klDgLFj6AQVdKY+rARTaYPiUjxb0dneKMVkKinRTQ/KkAM3vuRRCbKYp5mMOL17KEHvl7kDM5rvndZqvamAMThdUVG3bkbdqfb0CC6ACRKk9pslv2EigU2hpep3rjOdTvcZ2Mx/UESGfGhD1ubqQMILtJsfzzGi4CV+1XirMuS2eESahx2ODD2ODIRFnPOUR9R5VUsc3qVnl9Aqjq4MEVT6wfoEoVWLF8TxuvomW4y/n2thbGcT1UvfvzW4m/ZU/PpriIJSNovmKz57/yP4UJZb0oDoAg4FxX2waxuw2m9OHBf628/21BUbtPJDBaan3vWY8bam/IQ82cgku7G+/w8+NWtceO6LmiWu6AGuDzwL/mCsL8Qkdf3bppRAO6wzr0eW7HbvFhiCx1Ytrbo3dzOd8n+z4SOe3XaM3jf7ZeubXTNVlOA63dTw7CH1Lna4L5RT9pXpdMWmGsoeVERw/iVYKtxRIs5Ce2E6sx3h0+/q6gLCiy3y1dTfBAwgHSCZpZS5X8dR2DqZE4dFI2dzGZ76kzRQlJnwRN4QV6GIa4GkL2Vx44Rs1aMCuOAlEg3OD30EpORBxczMH/w3TW18Q0VM6S5+Pww4sDPPaCxc0ztRnbqPHcIIbr34d2VEM1hAAPRG4XHZ/uDW4GHApVKiNojYCRC+qcwa42bkkVeToHdTsc+5DiS4sVE4XMgQwNZrInIWugOfAwN1Xe3WnyHWBMyjWafWC5ynQJ6/XJ4hEyP4tCnCGoP+0Z1jR4mhUHaiEnfCtAXLmzyvOSzj4aeIjkaxTsP2G69ZIp+TDP/x0+l1HDigouXYWLcxdbcZ0XKGfMRD5rfFPK/XVHp9bPMim75N0/H9/p3vEDc0VnqSuFtYcSFoNzvGTD0Y8NN0NWVm++1Qe9BdlAirQN+6mgNEjHqCKoVfw4L9jU7ZXNJRU8jrpadf+ft/PC7jTgfLEaK/EHGRMvbmvd5g9vWHuYw+gLRNaIry0VC93gbY7TB2YXAFKevJbpPQQLmpdw7oHLKUQ0gcKr3b7b0U9621OdVWiqC3al1UkyKlRyLkXHGf0Go3phbLpmz/HNEuwKTi4GZ7MQS78BIzLzU4vOc/EdXwJicbSrWTY+kWnjIjyLPTsc5A/9e6vVXXyAJtQo+y8Cd73oLqC6qWISPPJXAhHpcmjKvcB3VrHzI5322HlYRh/oXbihJ9G42MQyZd3ph0pkT11RLEM+JL8Mu+QluuXZYfsso7oHsIRduEOvNbfOSZQgSOqXOkvogIGTtmexRQSCEM9ZHcHNBVetO8+mD3ksd0K1ZTY6V90Q2uB5MPNj6OjB3ulD8e1QrwL5rGFv7TAQXzLCpE6y4HuP2DoeRBLPVX3CjqM43mTQS3c0GlNJ7d/eX088LJH+872UNUBJkDP/Z5LyQGbOmVg5Xtoc9nCJTuuITFq9ENzWxlxX1e45L6EUAIGexXp87A9F+DZioBBu/FAvvWvOvAK1RGMCrP1R+1XOOXetO0l26vQMOvQeGL0g9VSMU5gb9ulj375OuqsNRfEX/6ZHhkn3VpL24/Om6KeWbBjnYbvI4ChSVxCwfdUBTBWo/C7DrhXig6H1xN54Gp3Q8dXi9RQj+MiaU3F54+D5urjoUqcySvvpTDecPX6OhURuUhKl9UGKjV07E2j2f+CraKpLaeK7eSSPrnBoaXOXvgklxrxG3xUpDBBp4F9yX3CptLpCoEGbBnC251O4qzgoAyfTfku2jEFEU0+JinfuE4EoAZ4kLyeqlvkwmcGtTxfFA0K61Ocl6WJNf1sjJ8/4HENGuMX0ugFZ7wqrWoofdGmsMsnZQ4tRudXp6YqS9isYD8irzjcFcVKflmlkr8iW794dT6Xq2V8HiDbZrrPLF8JXpQ/3E6uBdyQfo+RswdTkCDVkINfECL2GPKG00LJJIyDU8e+0Hox/sfcS2eBRRxEeyzE27ZsAnp+CEp3nQQS39qUNmEWvCw5cgPuvbtAychy258L302Mk7BNyd4BOtdymdtu7VsEFd3XoqqiULQFCLjAi5zYwLBfHyHGddMZR7ykekL9dufa9IKP9KWDa+xUrGuUngmeqSAOn84yqN1tRCrB+Sse5400QJv6NxYrDUILN/AoBP/jTmoeOIh2fdPQcrlePP2hi+65NpSQX85/qGkpTMMytrcHvWLZYUcSn7mrI/6ukE2AFO0m138+EIoisYi7OoEUDaHE2QRe7RUr5Uv464hOiC5x6CoUdMFhLZdGP2efKq/hzzpixTy3k6payhl8AyxzEDxqiJYTCF1WHzkRhhaAHMoa++w8ydEBYwaMfwMIoYz1+i7DNQXnBBaLKKo0KMMT3u1fAg3wZCAv+0P1q5iUiy6tRRZjmssm+1cbj+x2CYpKHsVvFFB5quZcWnCO9Ve/Ey96nXXaWUaangKIxGcmFW1a+I+7U/K9kz8Qyk7sh/LMaZOzY3i+rrBA9MNJGc+iX3ApG4r13DKPKVP5AnsrRXfzsf7Vk8kRtpALRkZ6DNOgJnY+5ivGSLAn0NQfliYK4THlbNwoZ8nBHsx1vY4YdfA3kPbluMZlWurSk3Bitd/wAvaNZK/kq0r3luGnw4qhRvDcjdHvTiazDfBfddZUMnOC/3M19N5yBwn2gJoEOwrb+3IsPYxZYItXfl4ltGw/JGkjNEQMJcCADWalAOAG7+78iNJOPqTRQIqxv7vCkl0PZhcqAXUNrdGjYM69OHd7c40X+HeImvwJXUqWQjJRR0jFModzqpKjqI5yQ9/WXw/WqPRP1tspASM2Wd0E0S6Y8K8icPH6dNM6y3lFbM/nbKpoSAeu78Xxw/gEsDF8tJl1ESuGsZVoIBAyKd1SgrNW5ZuJvD7f7+94zhDN0tdVIZtg01zfo2JzmJQlTkwa5wcpkzC4hr+fi+j/RkYY27ZwLtS5+1A8Y/IhW8dF8n7pXP79vdU30SnFmvYqifv1q/9pr9vrJFX27Ta/bjVYbIWqcXBkG9Ixi2/p+HyhqVO0QeARL5e8V40FMRGzAWpBFg8F1VC32dO8VlbzyZMAD5Vc7aA+uXoqd+f3eqnPT7ZPL077thQQ4JvD8q7u/ck2oUklYe5uYYR/jqNR3HagRESXCaIS5y07FeLyGeVjBY/YRhDoDiV/+aw35dNfcXecDidca373f6SvyDMqkBOApEKNAFPa2KQ1KISweLY7rDOiypAJYVu2teP21sS/g/c47J1WmKyZZRKa9ccma2ksDWQCSPh9ZRLzQdFJRfQupNU5gtPVdd+ARgxBNmhF4Dfzs7nIrU9nFsHSrL7k6RO4D9Gll+moN0NiDCNB9TvIX6nrPPkhdj8LA1tHKqDejP2O3h8XhG1oUWcFmTiiCKVurmSHRh3Sqc024Knh292bt3To91l2+MjvC/u+B2kdWx69tiGv8vFR4WISjENt0buemM50K6Y/E+G9ZdRO2s7B3dPZpzXPnI57Y49uciYsOjOBD4qkXfbCwwqOBLuGkN2XXxzXAABmuC7gNf/SgORwrliu2ivulAPyOKwNAQe+7FLPjMQC4XezP1cPBEzj/K9/DWW9jcWXrvVvLE+Q2M0tkCXD1TVYgyv+JJfrjAbQwk35rD+MU7eWbmpwn2jnnxSEuyDlIa6LYn7XQGnACBmHPu6wYpc8hcO5eio5dd+pYv5uThMIVShosQBY6rwAHQY1OwEZtVOQ/RjxBAZ74z211sG07AQ9T/Me1VO4B7miJjNDuK7oEAkg9sx6O3zzRMuJIPvi37zXywy0wOOPq2eaEloA+fiYpbltfDZUD7xs5NHMMoD1A+lwgMdbcHLf9ZJypPBMpRwLIJk2v8I6DL5CKHOWFevgVBxL5yBLNsYWUTLGS2Udx1ZKXqQzy8uOsMZM9NvXtXIyIn3Ah4Rfl6cBLo0V0/tvdR8lZ2VK1zzvRPtpWnwBi5vju2Bs7uzEnk5FgFx1TuTG0w20mJBO9eVbSPvhUanFgeYUlw10zrCSiwPq7tRWjMSeY+r3nGKo5ZveGAKwD0LTpgByqmuQ/q7cyX01kWHfO3imNQlJpFOkUx5pR52OecEurXNqa35q1BMeoaHhig4XJTTb0xX7ZTzoHn6uA3KBDNBD0XWFN2STzc8sezM8hqjqVhBn8CysFSsZ/8on4hAxUCcb2P6t+YKxFcfY01hNc11SGLk+cqcu+HCiVDIu0pxd4jkoPG2I3GKtAZVQDFFZU2LBXIdffs9sF1zd3h4LlU7kvmfgCdzNtTA9k/WLS6yuHEr1PtoiBsMfhFzyoU5UkCVN1nMvb0++AHo2Oh8s1cQf1ddTuYmiJxNf1YuSfPxA2VNbRFXN7kCqKHT+cZQj0hZGFPrUTHcuEKEnORrts2JohKRJdZPM9NP8WCWpA9CHqsaynIs8Un6j9gehiZx5U2VHbMTp6T70uFvxpJWyFzAGnwa57mxg0l99eb6NpC2LzsJ6p6T5tdTtEmXEnMsexv0r2uCHImsw8LVXobcKnBCKmokdD8tPKA7MDi2gJS9xHpWNidd/tDVoxLvEdj//oZsFt699t97Gaiz+zbSRDPiJuFKNY+kAHLYSfC7l4rOZDLyzpGardcLygLZpfZC3yMr/BARQWhOQd0rhDcbdlIBLTxfUnQy8h80wPtN8zN6QJf0JhrIXOBD8J552FYvI2j9QarE9iXPyQRxQk4W6SkdG2DrJCya5bGY4RHrOHVF9jUDN24HnE2VcSE1nI7bVHRWCorHQOU0bomaKw/JCwdMwwD81g4z+oTh5XfblBbZSXICjEu8kznJL6Kf40VsKzFaYnxLHPXmHx6bj3xmEqPVBue5GgiE8dFgzH21r8QeQJnRgUGzZtNYWbtM2UZtjKtS+KsBbiIwDty58K8Y+yOuUQzd4aerwPgy5EVM1OsufBiiWeiFsNnJ3AGvK7FqPbxEayw2o34GqdvSi4/0RPs7aJL+b9fCO2Hp9Er9iv92Gx72PLZXEKQPAAd7qE9ITo/L79UHn8Ocsojt4JatPG3j4EKOjTyViMpLiwQhTRCARfnVJO+D/rdmvf5lnlazeGXg+JJuygiJbZ0wpvFloA8RGKAgQtv4qaX3yEgXn0v1U96SDgahfm7QvEecVl0TsFuZDRQ9MhU38U2vE6xD5htHhJ1yRmrrDmn5G9BZNAR4JVTk8HO6On7YQBqDXyEvFcvIIIZJI5D3cTMSqtgSxlXztKPNbbaQDAYzzjdAGNhSqon9N2mGAHTVb/4/VHE1QHu8ZhD9nDFTh6bN6/JMfa82Kn5N3a3IyuJibxomBAL138IJ4GIrQRvpMQyAa7yPSCQffrONkRtW1U78RYtCMTfM6jui/6bOVZRQpGVtQwO0M6KMrSVGFNRa2rtpzTSENqqy6tebUmFtCsdg0GrHzXr/cQzsODiQoo46Xc7rE8DxKLM+59b+w8TTm3MX5FSAutr0qW9tdUE3pz9cN82dqgAF87Il5NgequCbRHkrOKK35nqACkfdmLAZD2mrlZTIApR1yaiObg1MUPMt/xT/h1G5wPFPoj4zQvFQMI0I6Y7ampA1VorAem9In/uCbJcuJbNh/b0lpi1EsKGr/egMf9sSxBmLLjIyMWHn+wn+52igIik4rul3pGXw1Y1EiQIcw5BLq3l4Uo3xr4aluMUdbENBVIoc0bPSH0K4Y/vdHZdI05ihe7+1D94hyjWe2poMR7AZUQdaZKVx/KT9bAtFCBzG6vIkk2yZ0/FG2q+0iI1cQEhGntZkfoNCoU1wH3zSpiLwTBrP1JwXdmfATDCleCQRxGC+HXk7IlZFCiVyrTpkUPNlOxtMxfsZ4Fjoyrbhu0sy/mym4uVYka6Z9hHLg1+7pa/x4a0Ikzl7GO8V7xeEjvQgEhDxo2AR1Y7J3FhTwZEhvqnF289dprU6sGDsFf7slIvdX3tLfFoYvLBTsK/SHbxn27wL7Dz0WNcVGS8X+glafB2m6lr2JNGfqzUtjBpzfh/ZzdCylOVenLzwLsMVrCxtKx8tAUClrxquEFjjK9XRKX+jQ+BGv6/7h4lWbLnaJUEvT08S3werXBd2HbP2ahyyuiPTzJYdOL9jQrVMAci4Zlaol4zrUKfVRlxqY8d+HcdsyMXevBX/OhW9URIfWeDVXrdvYRfAI6vTBIC2spbhIlO7qxO4YYPNrQeE1HzVuUl14ExHbISG53vF3hu8rG2qZAlmnflyYzlUlZWQzoiUShWqISF0gT5a7uNf14klKgsROtIop9r0QeyHxHKz4fE8jU081f4S1hSZ1TEmXBDh/5k0Rv7YEjICZ5Ir+vZjMDveHf8qu+QOvHBAhGS5lqUHUuGLZgihMkK7fQPkD2YiIuMQLkymYQgAXcIPoIupogRs44AD9aERGAaaFLpSW/ZIIlvSZprOlcfxyT0v9S5noYNBeTRoaMsN4OgREUvG5k7W6k4dk6vVHF/iriREgzf7Q+XFTTjwSctbfPErX9qtCLIB1O2owoFkSXQGEN8c2H25SzqjPcIeWu6ckq3no0m8zisHfWW2efP6AlHEDZUCzfYLaWi5kyxaNqvq3hY9EB72fr2tyJ73u0FcbgyWEgGPuqRUJpdZUkvI7rolZY442BdgUkvW80VKyT0xNof7cAaD1LtaSHEY5S+WDlQBmSWbnilD7n+VyPhMGxHGNPQ69499PgoYUPtW0JFK5zMcvPOsf1qQW/YHqdEe/CkoeFL/GsQPojAdEfHO8QWXSpVIpcEdqcEIbHIKymZvm1QUm0yUHUcttQQ5awm+RxOO1aEieTPMAGFPbHaPzAuwgdM39xd6+YautpmZTiGpBvDFu0VJxWcfrQFaXmmqV1Y433rRPJPMqX67dddV1HNCdyhuT5ezK3yh3ufiYWnNXloqsG+Noe9XxdzkK+f8TqiprxWQQFlJOsS3lAY2bDIVQwbbLQDwsCof8RkKHmaishJjlgp6MiodpGEv1D2ECfJ12xlklhbnHa1qiPcZpDZpISs1gfbIi1LWDDTI3GivryBH8eOZHVlkLF695JuXOBM41f+rP4opNJMIaHl6Gkhcw22FOSEG01n9Q0RtvEaOVuW1ECpiOzuD4OdCdxI3gdDf5V6w+5QeUYpUvfhI3gpwI7dv04LRnmQjDUZqGO29XhfnftM150U4ZZS4TZM9QnBmAer97JzcINa/e0RidlJFOHsCeH3TOk1JdS95akEukYmJSsaM6smVetJZmMUt735L2K4r/3ALqbiAnEfZGyrhE10lGs9qboz8p42ONmVByX1rUPG6XPI0qvK3ommcbdvjazKkYbyezDFLWFhwVRubG9ES8LGXRoaghdWvO9HQFYIX5K1J3PUyWqcVKTaEmhMtuk2fjD6sfp0fEm0BivORaZogTqSFQWWtHk8Vb6ac9PmUobWAlnh9+sNSYKsWoerHaSFfiSQVxVyTcxeVEC/R7+Jx67jxbyhg41PtlaTqxRrTXPYOnHXzUEvVpbebu1+y9FDREW3tzNvb4HG+84RhMSp0Lhou0cOLoEfN3xYtosFxD9YmDg3/KormEQw3av7kMKXLu9jaMGqhnf79a3DDnLIU0FVkvoIuE+70Qac6qiucaoIJVuIJh2kRYkHN+8g0pSiyiK8WXHvn3XS9igneIJiuLKcTksOxp+zD3FPwBBZmuDtDuCyp7JjNB2SeqrUexitveVDsLrjesJemKG5OPyDzmtSOXPuEpnvWdgB45JO7IYAfaz91MUVHAC58aYY5lp3a3hDZ8Ho1/r+0MiMz3AvEaUjZhc884llh/lKV8XEUTDXD13fUtujvMHXirsXMwrEU70ict0hnt1hfuGtDIskwcmGX/aIe7YNOWCu6Wct0o4Cyz3z0WbewdV1xnzZYqzjRm/c1pXHzxqLubw6j+J9Itcxx5JAREhwXoXaDck+xxe6MJibu2i2wwm1SEeaEorF8Xns6Wfw8/R3MpRBY0u3vbl88ssDsdRucrUjEtKepPv61Xdc1to/MPoY0CGBvavQzYBRSWfwJupYU0DvSZBQivL0ay6+4DCtQ58Pq0VgJiy9q8Ekfq/tIKn4yPiQS0ZG/nZarsGbDLFLiUqdfscv9Er+sLhbFWVYSjjvx6X1EfZiHPpfsbIDNYXoVNeZqdrQzlGqFMM/wlml4D+jURgMOjDPSaZlTjbZlZ23UQioA3PjC8MXhk91zMo56RetWigNku6+mzEWI/Pco+wbMQ6FV7uBpzCpdtg7sAt7gKP6U/02EVgSRefACPSh2Xe5MPCSS1QKlZdF7dpm0gECQ2+L+iQP3ibDzsB3stOvjUtB3Et0dv0Bt5wERC8YCmbvGjJ8hPLN4f3GfuDU1WAQycdkDJcB0XFN0IXdvfQzBle4rigJI7un66Q/d4B+WcZe3CV5+hzs8Tj3b5OiUwGOTZqyz+teLRS7fa/6/x91B/NB7AQqFinFS86VnuMLDl9RqvICvGyLfJ8N16D99kkoFhkrFcLObWHHrH5dfdGqQ/hyNrq4TQ2yxQs74gIL5cfAHRF5E3rm4rYaGW4s2Bq8sjdPgqrMPXJ6nHOCQKTIzq67LXl446XNr1MMUTLyzbPt0brDddyAKToKacslCVOUvky/rnwZ9VepSPysn8qW11s3XrGOqZZLS7RMqxO0ug44to09Wl7D5fFVE5FcaIp3gE+1koWIPuxvQ1lQXqbjqtcXG3Sa47REY5SgV0bxPkPn5G8kgzz9hpfiWRBzLILBcs1SodR+pEKQkdJNWjEKfAfAQYmxPXf5ffycZpdmoQpe02qUp5Y/4wJtu1bhRNrN3QAxJJeEEmpHq/ED3YKsmnrH0D/cw1WBhsWbJCOnzeBJOs4xWOIj02XokfROakwKjVZfB1yO/F961TI9OtuZUqZI9hR+0fb/XoEnaTe/OwUkLGJrTkPkT1vpFgKnhuScqKZMQXIAZe6m0w9x7pF2EoD819g7RaCjXHSMuJBlYjP6o23ZIw3GpcMAzzEZPwpdnB4vJrbNF4jHjt7NFd3EOsG1H6hM1owd3LXdgoHyAHKcR/+zppuRyetD0jVLg1HEUlDtYbypXNosqCh8NgDIuh4/vg3/BXMgZrOwnBmdkfjmdEUD4xtEHbkpd7VspwsEbnWzVFU5HdI8NQFy3/53T8j1vBa8yJvs2BnJ7ktGHBCXxIhE/e0OeIcxpy2z1bckIQAPDAsD9SfyHJAOQde093QIfjuDExnPBpo28MmJ9ccYHfg1QTm9KxnTyhkPuDBixCVXgP+CFIxWOkJVXp1xzTr29B5Ig1LS6M0tJ3F3Zmb5KEqceOt6U8ehmZaJY7VzqnswqFc9Nut+fk8jl2TWkif1pEjM4ray/HYS4uesHVptLaM3lqk9iRCq/vyrDh8ZZdQnqvgkFyUqwH9JvTPguJhG9TvntmM57rCd0/Bd5qg/+0WEaAc5pZA1J4VMYPljyhSgduhpOi+pUIFJeQwkaJG0OyICI91iPs9QGQ9EuXhGIt04fenBS8o0Fsbfxmy6jsPVYqOYXUN4lf0LL/au3RtviMpl9qr+AezQ/lOl9SWqiOunFXf7p7nBuFwuiUEPMgCJ/ZMNKU88lvg+g2sM5zOOWEBhJp/1MsZBRWds9hQNqizPaSfZ6z4ivDFZ0de1RtKzmRu2HXoJXWjVoVVPbsLohQYZrttkcWFM0uDS+Yu0Fc/C35q/hB+e5APtz7Oq5BudFvcJARBYywSfswQ6eXxSUSPbqobxiM1nfhqfysmck69boZuMo7Kdu6g5D/BSIJFRaLD/7+HL5Pza0mTM//Bzwl9I2ZcjC1Da7YjkAlfN/RG++DloT5j40z7Ko6iai04B/AN89bRewqjHxLL2LReSoNAQvNcO5k9dnMly9ZmMoETaS9kLadCMqvTqoVM9D1m2UJ0XxrJvGcWsQUnfr41VvBBWj8bjbQ6Y9BkEUn+0hzvE1b6Qks6x2xCQSvWyIq9fTIhjqNKFmxKVQGrRlB7dnIQbdJl7K5EJxAVKfqPtk94kM02p6y4ZbNSfH3xsPNzdI0ZyhCgUYfa1KQI2FgYMq7HHPOu58CJ0wgu9RRKF0TtgrcH0MAYkbIcNHrE0huSgEb7IF7n2c9suKc/Qnq/mzUUTVn7u6GoulyKMSmHR9qBevCia/oiVSzgDUllctgV28P+kQ2B4JjQ1dr5E7OmSP/7JQkxNHMdkKkqPc2UG51fspVmnLf5DPgaSy51hxXpMfxE80lnHeJHJ3d7fnOCTMo9PSl5UcwjvtQHRrRXSWhWqs8Zk7Y+/bVt44qwIAwQdwQiTCOuyq2Y45dADF0VPtM0AD4jOe/p9d6Jt3Kdgk83jRalYC0P0q36CSlPqcHMppZvaZc1bXSEW72Jky2RWTWRJWcFl0IYFEk43GbEhkrJ54mbFdR3Ib5fhG8g6MJOtzZUAPj+IVLOOVLtyYHhfNVrMRWOYS3AjGquwab9kz+pQgG5vYHUAPBLqD0J/Q/sRxMezSPkc57ao7/aWXX3zEMxGXxnnRpHO9ErzJRzCzHM5B8DMdQ98cV3WTI5IKvewBnU7xFoMLnxQyB181H7g9JkRWMQ5UwzDEtOQwFirTA1XBjWg7CUkZzElp+1qR78rRByEw4XL1uS05fyZAEYaCdcXtIF+PVCgSGYrDTUWRoDmqP/tnh/vrGUN1UerZSl0EwqHB5ot3ew+pG+xshmiN4MjbcaQJejch8ouJAR3ME3F1LZoVfQAChfbIUO36TH9XpItBulFqOwtjWEgeV40BfpBRYnn/RwGeE2rC2lV3eh+MLQyj+ys5h2Q+C0z9/pfKyZmSrn+IXfpxnVsGwrbhF1S+4eoTtlBIzxJu8cv4F74NtBzIE14iYsGvmJFPeS7CwmORBnx9DWz/Pek3LhEzqe5DM+ma0AuPE2C9bA6+Q7YOrh20KA6YOTZVjgvr791sGZjIhY1La0oM82mnojuNXqatlVcxHwccUjpo1jznXQADAZgZMj/StfHVYKgiPyDBCaEvLiU+u3Po0W/kl4jS4/XH8B7RmjzUGZ07GYaa4ktGQHcWABU4EwxUsK6TCZPm6h1YKdKE9P6yed0EsprpLQuqXfnbhQG/uxUAvjg82HZJSyYmLPMMiZOxe+JjUkK5A12dIVAjdB4BZRNc2lAEQBV340fpakNwLUCdG7EEuREV4jpHedHWhNc6WOjN3Dks4sU/4f0eqoWqhekMZJ3z+LPcQFh31EDbWCKdlyhZh5L05J+EC1BsCqGi1LUdgCW9sMapekdFSDNRhJjD7OFup5XdlHqE2YvKFPGz/va0jb7SGhAKKbCL1dyStjf6dN7OK5U7JyBd95U0QjKmqSVl/rSmGNhEJQvL8dyJnXFwnWGjM6MF65antlnMPV19PlCzjxz9HY5252NwJjkis4/9YJhL5YOedLq2XIfd7+2K631HAZnhqZTcfRlEon0EJN9BiRBniTxW3nC6o63hW/tMHMrleOJcZrSyM2Dp527376eRARF+OjkG5zEWygEuZY9vqsjm8mxPbRdYI5R5m++QMxfBl4Yed+XvI11dXsccBW6QoX/r4u7Lid+Fc3JYpo0fJfgvda5hMt1iuNEmspWLxZH1jeNZ0dcFarjchk0eo/IsXchwi7ursOsyTkF/rZpnh+aO1yg6B5wY6T/TrLsoletzYLI5f3nqdMQs+bHe3+cXAiQ5omzPc1LGeeaoObYdq/RHs5Tx9uG+J4cQKxTYPYyd/9oWwymoLJDCFYTGjebzyXllslUIan77Bg9SP/MewIyXpfu/4JYazx/HUahuhAbyq1cz08gMXIzVrags7D7rKe6nAVcbc0XpMtyQPd5YBS6GzoALnJHck4pZY8y3c3tn+ULv3W+gqt/VPvF4Jo54bPn0+pTFN7CzZF5pwyYuXgCSejmeJ7kLZUfcAQ+OkVaC5glv5/G+BSiRaWLGcbqc2qkwBzsJEGWnQopRBlQ51uUgcWqUMD766x/tkGerFU6DiqAGftyTbkcGWGTwBHHu8PFF02Ui4CSBTRJ9R5KYKelwkzUKGtzo9HTcY+nQ9j7JvNNiKA50fSgP5hjiQcZ391f+YOTyk2r5JH6ibLlVeRTidS05PD83Iof6nYE1ObFTloHzEOrNykD56lV+SzmRejWclf+OduBrCT2szHduCSORS2CnRxCEPdE8jHJcZQ2/gY68mU+YxaWALuKBmvoYQOP+RCJMeJf1iUoHHHA3EDHU2350HA3JiynrBlMnMLQMYUYcuY+8ecPckbPv+BQONpa4jStUbAeO13GDzZObiFnitFBk8h/L0FlfKUjlCVroDUTGG9vAQQFkRBAUbmDSgObEFSkYtVRMvtvoFa2S1YwJQVSUlVeBH5FzkQpnjEf7vF3ydMfntWex6+a8Pjs6neNY/hFCjDNDOOFtgX6RD3KFHZQZz1bhb2oLjLK9YQtpA0hNEdaem6AVdLle0Zi5/SrNGIJorNfFkRsIhTfx5jnzgCFeFlZOBHyEEr6AaPXHorw2QtwfFIPjsU3SnEBTOl8h2+dfwhaCGHMwAPliW1utGrEY9LD/CZM/VNiBHZyWGkgMUtcxOpz1wJf6gcQ/5XDKVKcT8kb0Jmt2UmpgLMTrzLK50uXJOdgP3TuMK0csjObQXFFgkfDewMcRSO23/VT7YN4tS8qofTY233z5B2fdQv2RWJrI3a8/hemKEJA8Bsod+jrJkNkO/loFS3PgW4dWtx6DzbFienAb/1CFKFOPda6WHQPbGsQpAoYC1LJVWJtaTVMOf2JJ5wPWKrPp9+ikad2NqPmTlrPOWHdimdmwrNksthDSVE8C54b6m+rul2JlCZm3+7tX1Fspzb1LUc+M/TUG2aR4VN5+BQQMVfnlAUdyiB1LjFP9e7bsouclDbD/L2n2DatVLRkkdyMWDlOn1fKk85daddo+loWiE9ywGkzH3pUKWfKNnLG04sWVEKozYyG0OQzH4FT42l7Rwd9giDinrJVp6cCBldNHZrialolyusM47SMLlHQWVgFj/zUqDVa2q+ooK5SHbUbTwM51axVK+bmO1N79GKYW4/6Lk8AcCPGsLrfMcILuQvJl+SwwL0IJvsrF92YoembtSLKxEOL+qivaL1CMMUypHbYqn8iuohv3s0ywHrRZavU0OCX4wFYYnVd0X8Sjb/14uwysMvCYIYPLKEzp8f3IkvGM1z3dHPTKkCiGZE8X3DXi9BPrPFSFcAxgUJKNsfnc48DMPk+sjWbfuVWBkny7UvWg8oc27WcSay7YVqOB5nLjIpz9jvjDE3z6p4aUAPm9ttpn8vad0/ZYU+SrcJtRJ18+OYdmp4n80J7ebKdUFownAwPnoHWOKdj9Z+P8t2UDGXcIBMBUJpHBeifLMpikgn1hlF6gx1LqzkcLyWCahvGKEZUje0U8ffQwwD2wyWToI+LF7baNMsl017cLtIOqJMhMRRggsHAcudNKD47N+H4FZ+7eSufO2U1xDSIZPnCDYKO6kypUwOzFWr4GC6uQvkfKf6XQm3UBK95iDfNqW+EAX5W/9bum+RGUzSBoFe9bnsLueyzWhtI5zFGS6tvo28lL6OtE+H0CVrAAnKc/7N54Wo5GMkCWd1aM0nAQ4bNLlb3xNfIRAn8rsgmqnlqD3/92iMruZf4qOaf2RoMluN3r1st+Fy3Llq9aqiUYGQH4Ldbvo1jVc5WkHsJYRd8b2uBvGHeSog7Gauu33EsPxAe4gOep1JdoT/bdeuaIK7TLew8mh/cGaKG1tXH6AQ8MDLrMbgo7FEX2Q8EVFilGQxZRR7kOkJDnCI7boISrSux6ag6vpbuZUE86vj+epe6pBQwISNAKeFAs/WXMZ1nhpaM0kTS/aHR71Tm2135M6Uee948Ovb2rzBnRz8fqJ/jaygAlPnxn/BZ95zY55zSMEXkSvs2pIeTtDbHzRIqkckJUo16Xy34tXiVXjEsbfXarIY5sD+VgTNFM+z3bh1CSZbdR5wbzrpW8rdgBcMVo+w+4Jcdk11XVshe7pnMzHbuTAG+i1zx+ZcTXX0zYaiTRbmvehNsNyLmEBYB+QKXb2+kPeA8vl8SzqbKrADBKsziGDqtYyHrjQhGc6e69PUZbaEGuphA4eC1kU0bT/GEgvW3unlgSZxWJNLgDFWrt2vYNK6tnV4DbbEGQ7igVc3f/CD6XRkiA5rulWbezqiH9fcVwQdglAn/XW2P9KhZJQnCeLjLYv3/2JM/qwRni6BkUHmnbZK1or5gNGA7MYuxExGCNA9shBjVy3QgFg5aQTr8oFdNgjGJaJcTkIWSYyrmMc5rB8oJy3Jya+II01ORM3u8YEeLX6adQbS1OmIxBwhhUO3uw11+o3D+84Uggyp5VqEFzlydlIbKjjyXSOhaEcevGUx53N3GLqSsqFyWHHTIkro86D9tLiLMQ7bqUWM19GiWHX1N1J82l/q16K6DlG4Q62avGSXpQQMFZSdgQFQsybrkeMQu9iNRc6YdBkwXcU0lDUqsweynoLwDJWUeGxD8ywH78ewiO0m1fGPqALJD66clAcv1Yno2/STkNH0p4ac/vhkOAet3vv3yOyL0SxD6Ibup+EgoIuxsaVHHYHXB+Bq5WhdccK7k0FGWaY2LNWcnLilBlqwO60uRRLhBPvnKNMCtK5aP7p7HZWTrghByapXiQSskwBVyRiv305oUrUq0K5HoHnnkCMYroPhZZRjIlrgqqBEtYroBgxcu1fj+ONGVQ+b+tglOdw5XpLzv4QzYuU9JqZEDg3KuPbDmi3g6tdwDcZl3PL3eRZaFbrZsW1g7CnXupAJ55DcyTZaQoJ+XNXWKKII062Q1JdopNd+ku3wFVZb8Eg2At4CR+COfiJR/XxCJPTDqyuBOYhW1w4xO7+aMLAaJbXRPx2DBpntiUspP41GAnKOdMOXZYuraJcgUTZ9hoUMuWB+75ZGG9uJyOgABeh5E3WNMcdNeTtz6QmY1aiNFB25z5qEa2te0kzCzy10dChhK3WiUkyOlIUY783SkJzoyUfzhKKnCHKvnhbjgc0tgUWZ/061deP5H3J9mUG7OIjICGn+dgZfeKqgsO+5YV5LgxOPRcesNqjXbWpV35L0+Rudaf/G95MXt8xPrdV86FhvHrAB64XBA6ba1aLmyvEOrYylxRUYZJlb6CW7rumGYZIVV7SL+IZikpPvn6FbX1UXbiZHRvOqVIxyl7/EIDQQhHfOvcVHtyizfDBUpvL737Cnpk+qZWW1QvXQAhkMzJVcjU7CQjT+1Px2zST7o8FZqgMPJjAdn1PXpXMvZzWiZsbnIDScHfHpnIbwL+hRMgKkn/4b/ihbEXhCcUuJTZKWGIcZD1fQMAcmhRKG7vaUo9xicEj3MQOhLrDSMGYE5Ucve3h1mgGLuGOLrimtoSYbih0wfJuGdVDdq25jhB7N5F5O1xwYpQfbowVbjymIJuFI/oQg7/QjY+sYJaQdpgs8W6LiKC2R86Ckxnox9lF4rcWBd+j2uSVM2Kd0kIQFNOghB5/ytTG5G960qebANd+NXHlbJWHKEQS3Yh18eLQHr1Qko7wCJ39uVyJ5YXcm//pI7AEKRAc2vd3124tVks7dvBU9DcBhQMiIQ2vyFVT4ADIb5ZZxOwr8YrsTOPYRT9EfCEXVtWDhvwGEF9FsfgzEH54MHhwBNlTMoGtxodhU+xbtHK02mku4UPKWRIoAqns4pEnwFKuKNQ4UTRdJJoascX8hFaz12GbXo7wFh5T98MzdOri5e8tr6pFonuV7bvFQf62dyfwt0Iiv+YQn18ykAywryCvkvbr+4SiVCFd1p0TgjULwIsRZjKP2UiC2DAtWZFUecqcTUl7RzipB2isc4gP6VIGdYyUzlV3TE5YMshAE0zD6bMu+kuRHEzSpQ8wGJvXWsJaE7lIbvyDP/OJ0F0o1BCGzDx8Uu+p6YV+tJXjteZYMG7hvrVteayrpCXbV4A9EFci7tjWA06iTwWan00Cd+u2LuP77qev8rhXHqG1M8SCGph+ZkLdqkW7n0PCr1MNNMFIJi2Ie1RnTFS4NZYnv/Md/QsVP4+TCxNnw0iyT4eRyH9OmVkddey8eHJYy+vOIQXNbCYzrBrG0dU5oLsZ+CzwrzyAm9PFnS9BjKpedJlJXU7hoBh0hI5xss6Gmd4VyQxlEopuDA9G/LqrnOIZ2tLDomA7og6OoGsVBRcziYyRc1iF0H4p2pdPzpHZYxmnVTWSXIVwPAClol2qObITLA1MbrVjGZ6HaqUhYnUdJbTD0XdhttC4mCdWSpNT/5T4aQDYTc8TJM/hdNYiMdS0a/NN77lSuGjj5CbjBCQ8f7vwBzFORPXAFvvDZwGLiJ6di8nhCYuGbA5RWRfZsd5+2YmE69yT6Xb9hmvwCEpvrdRjTvN4lM9xks7um7BW/3hiEFOVEv5TPULhobMK0Na3TcSqprzK83HhzpZMhpj6vwgWHCOhm/3cv5Cs3ZG9XvdwFoOAzIRQjEYP5NS32tM8pkA8Nqh6CVOu0vsKAaYWkcZj3JRo8hXlURFs9EiBgSpfijCB88zk4Fx3rCAKtwlTcNDHi6QHYP0zGEphjYyZWFzEt6eTwuqT8rGB7HThH8LLXdZFrCatauXH0CpESGmRNsGL+Y/tadw6tvQTug/741OKAYBpXMt0ZalLLhNt8RPjs3gC4tUnVJiVUr7o2ZpfH7/VrYZNCTrs+zK3TqM/xZ2HKzz2PO9RG4E8B4NKA1uBiNNbcAofX/B18BCdRxLhkQUWHImH45CsDmlrKfmUQnknox30FW3AkExRvJ+vHzKRwvmsYIS1K6HAZ2A4C4O8KhmeyEKAX8w+9HLVdVXobnS2oYCc0+gyVNHlF3RgM35rUvb9akzuJuX+3lAwuqdO9jcz8FONp6eUSc9tOyTzoQjktEJO5YbU+zaDLtulO1PdWlak3jsFr0VBL3GNh5mdtHkZK+PXE28rOQGlrCABfd8zuVN4RZFUQgSM5X9KzyLHa13PUKQKLtoHfezcyshd8T3c7gCDMXApWI5gEkOeQcBDZaDjuO/RscE5tDAc+sn37wSI1FNYmqoQWl/rscQygXZ/EvAGubI+YG9K6x0Mp6FrqwIiEOwjczj3dlYeAZ2MGM2loRRIt46lKlkJkQYiQf6MAMFw7hbEuX6nya34eTJ9umYyhd7pKJK9Az7CacXQP2LK2V+yReX1di43nBvhkRuV1/jWiN4NuD+DALzcuHylKecH41UvrZCvPh5xUHDo0hKW5s/6UZU63JF5xSeQLisQSX8tkX5I/1s/86G1EdM9hb40nd5x2iCmpzHP0F2gkcrmx4srRRywEoANsFXkqqtThj9v2KN11cL2vxViCSaeG9eeXjLQqRovKK0hzET7vW5VkHo/czroGbpQ1rq/SPpSEzXUq2fMyrPdNW0xUrnhEib4Qgmu3JWy3X6nYNS0c/+SIfem0sQgEG+t91DUN+6CIsy+ZU7QU/4QfrTHSCetnpU87VL3UizRXk2PD/++rYVsd+0jT/QzbteOHU2nhgfFsrA+yxeML9Xiibuub3WTbuWTDGJlRW0HVXrRYzm8wLoid2Y3yjvORIN/ndKLblOMb7mP1/tv6/qz39T3Cxa4Eu6AIkpOc03chEMWvvqETqFUdnzGqSlCkWoN7gxPd2hcYdMxNHc6Bm1xcCoc3BnTPjrK4p4AMqzfUG8339reht/+6pVStuGIXFbXctRiwVeIJebq02C3a6OnViUcYJELFbQ/4zjtl4NtGol/rwpOPrYQPLxvZC9RYaIqrLo2kqURToUYkUcg1jmlL5SIQkQfyQIh9OCXK4JBHQ2I2x2qrppef8KHpMwhdHMTHk+74HLobnuftLHz8MLCCaCat1XeGNncTy69yqgEFn9EojNNkuhlV4Ag4RoQ03ZJP22YXEbSNmMVWoqlfJhVBlQyJZfir/Sbpd99T71eXxIZg9mhBxD6oLriZz1WD90RMFOnKkUnxtRpiOVDANOYQ9FZXXXupmmNwmW4wbN/jKgWVCNF8Z2KK1+GEtIVfcNYFPDFDLOo4pFZi6AilVOlygh/i3zbmQRvvqK2tcPRWS+CeQiMIm2/fGPdgC7jbwtSo63pExL1rVMGIohzrDjPOkdnP/8QR0f4VZGIexsx0/aNQrfBLxO6BBg8sagTuMxZOURF2BttfP0JVVhsYRBlzhFDdXkPOwMJqo/xf6XmJmbm+FQdih5G0XTGU/p+/1gzTFACmdK663/nnJy7ZXuKFKVQm7cL5MrPlHKW5IleoPFp1CWxOSBRjmqa+h7PTnpR3ze5N0LfjuH7rlsOYn8cO0NBCzGdLuJugAeuQ7spMyfbnPZjgFusXw6ACzifZhNOyTJHwGA7Ed3YfxrpNwpyqP6rlYplNZ/WxBohjd56qSgBao39ydjx70mogOLZ+6dNs14p1BZI50u1IKLifwHUNaagGA5naf+bb+8xx3jPvyNBVfld133S8fwszGBKe6QONezbw0Om2de85aGTF4LAKtXFvXZTdC+drMyvpFoIpepFSPiMBbaclD/AprGQsle0W1apnTvWly0E1P0USfGtNBAYuWb6oJwtN7XNF/FADS1xz5ylNaJRopi8z4NExX2m1Sz46CUG3PAMS29OzjZLb7/cMeD1j7eHYDf1xJ521toPHEescWEDs+JmXwaYNnnXbOpg/bMv0oD5Blp4WJFjN7o6FsBgu+nrNiwfOeZeAJWyyagt+C+x+iZJ78Q0ZKcPL9YriIyUaY7XFDhho5ZgcIBnoVTZNBbOPdU5HbsMLokucRjFPt0RkdO64h76M0NAn+MHKWcd69Z5HKUrZTuW6iizzanPipm9qQ2sIB8uTrmdFTVXru71vzjjIVkxXJ4HIa2uqBsvCZQQ2K26mXKQ+uH1tg2TLBweDbKOSv0k8iIxDnFyei8kdENAbKMLW00Ai5b6c/5RMex49ltFSyOqKb66A3Nh+7hcIFCr76k87hLMC3p8jXkN7pnWCcDnYnNuM46GgQNCY4nsHywQEpTGGzSzQ6qXeU0c5wQuH50eLG8KQPU+QbuMr1ibOAue9XaSyfDmFEvtXSscrESzTIiPgg16FeWPMNcT0YC0rxb7PCf616KNHuYu4j2tivKLfz5qZ0xvPN/mtdfwX3NxitChybsnIXQI9/Lm/Ya++JcyCbxd7DmjC1q4Il9lTSQQyURIAfdtnE1UEByPk9lmF72FVrMqTe/qoYdrjOA9Cww0kxM0wUY6XqEMmkqqCGvmRuUA8iTdCUaD1SSSgGICqPckUAwB06Es0bTXhcv6ZPf7P1Jnet8WpEC/AM30XfbR8a45qi7cGtWmwAMFzQSNHZfQpbOIhl0BHok8kxyhn24MxkFbTZVqu3spT4zvkAO0Q86GKbobYlwptaqqbCTJWxn0bMcr08Q0N4fU9kvjCOY8A4wpErAWDURIe0LAjc9EZnA4hIwhn1tmF2usiQRPP4pnfI1TUcVJF52HHieJrx5Yj40/C1fU7TKzA3dqd7APMONK+Zd8YcvT8xVkxYfhZ8bPPufGrzn0bDs6D7gZG+GxqtqRIteyY61gA0mKBdc48c3DYXoMCyxE9G3FyoUWigU5ys+EkpaBXukOWa/p5FjHLcSS8dely5ToNegxLlowsZ9wICkmn3yCTu0RGScD7RAtyhv8tPiSXSDw92LC6imzBPQski7eyvJq2tDFlE3uA9IieKB1/bV2DZX4TmDz6Nleu2Vd3iQv9eGStq5yTzQKfwSB692ASP543oAMHooUNs/TpNga4fP53O3s1qMhQE8CS7NE2/5TxjaFIGZlATQTAziqC+5iVVM8lGVI8ctNL22yeUjeP2k5D7aDzhItmGWERjVEe4eX6LuzmOB7TQNVueWtAKI0fB3oDBaQfcrZlHZGrDdPCwPBF1Vo5AT6pAqreVyowACUT/tPUbd+y82f0Jp2QIz+xEb/eXKuDPDR0osWFTIjQpxggCZtvx691Tr8Kc1a1tSCvJ1FQi0vJSeIFzNWF9v3rr5JDUkOJy69+zkswgd+CqZGyhNeD+3fcsG/rC4qe2S4tFTmiEUcKyf9aMkXxefhq3lA62jOCuu1kXlu18X7+Ofbaj5nhOvAigT1ys4uZxNSh9SfEYYdtMQ4IDhI9vvyzEv7q8pA2d3oBa69uW1gTtBcZ4PKgZl8FHdh4Ez9SBvQoohTZomnwJhctiOkWl0BmCDmqT5lRUwn4ZLXtv4aummx5I8FkDVSE1TUNiULYdDdjQH+zXYQqIm4z61+033DNtE336njgd9Frw4+BHA7yRWDAO0buabq+lstH8q9LA3G2OAnU+hwutA2D3bLIatu5t3hqPFnlqivTvEJLgisklGsh14UdxjX55GOCCLOucNIkYtXE+O+ncqQrnmttJNqT2FH2HoZD7czHIDP2hujL2qnHEf8yJpY7K3tHarF/7RcM8w3GJtztld6G/sKTY0eTKOoWaEqASVRu1wuUewPWEE3UmieLWitFY01xcRv0HOzLf3CmwVZnvhX8FdWtQ545SljDaANF8Du7k6E2kLsPOS+TtgfSziYDN0TJU8jGXuGSuNUbCo7VZkeoAmIuZLB6Goeez88ATf0xQWzn34n2sTZNX3y1h9gejKpCnwo/SQNnarSpntMk0QuDMiQuB5YeclbQAvcJJx9QpJ8BbYPUDPuVryoaLvMTSkWbChevoCqtwl/bblp6WRdP9/5W2BA3+u07Pkss2xVWgBS9BmmYEosBtnPti3dOOnE1xu9GlxxVZi5DbLImwiKXvgFkXc2ZYF3KZNuuC1QqxD/VXPzKvASfRokebrgZjtO4KQUAU84fswOUbyt8lK0+f1totjP33DsxiiKGgwridKToGFSwTl27CvyK3VPDIglsjEGlQbR9/8b+Lh18H3BSGY4mzSJDV8m4JXbyY5JNGIAX4hy8QK2sVUK3LVwLqUATK2HMkfASqcwS9S1l559twNzhDBz4rWB6rd9+W4gfNBJCHS4gBlypJbaECT+ecMBUb7GYVCs0P2OQrVsAr9oO+sjZ3znV/Yf/d9VCR75UiMpnk0Xo2pqraRR5W47PKges0R8sulJukM5NneHhsehV3ggpoAEBvg6UerKOz6Gy7V3Ltf2JdkaCkTW9n7ZFw2gfisYmk7YL7lrayKhkjxbgWSIdhVojHGS9WUSJcK7xViiRFwJct8R8odaxyy3nUNnN58mhBVKHQTnNUxOyZpXgNAqSL3jTV6184xvmSMfmxu1eINgEevKudM2yAKhFc5kdJ7xSzF6eV5FWlG4M4xoUvQWKSV7ES1z4xEExIXMXDssZcUAikzaGoP+0oCzoYzDlXaRcoN15L7betw6lQjdgG36NK2CP6Aw3n556CFRsDqizH7+9PcqJ9HQLtlxwaI0JSfe/ArNxFMXEeWFPYrllWtjfBgDyKlNatHo4OsIiDyRq8pdmrkv8E3XdCD7Qb5EM5mmtjjRGKB7NbXaVfdtX6BV16dd+eo2O1TKxRc3NT8FwHbdN404bmWcPMLNESGYJy5tH1Vaj6xDREcP1soUKK4g6OhsKDyq4JU3p2RiOMLabLcOAdoVeAaElZUgAHnilpMkfKhocBHfPVZvddf09FbFREOmrSZsQD3A0ydLhF+21nZNrKZkjSqx4xifDoih5j+BwKKeMHboLwk963YTJadxQnDmjmKyc+8WH6PQBNpJXh4zPQ5tLxF5ITGKLqF0/1YvfYdyM9e1xwHE8k0pV/jMKvBMGGAjRh1k2DyaPS0zK3lAMVlc57EoJq/2P63my/sukCxOyHovi15tfoRzHVpNQXDEWun56HF+HT/x1IM2Pa3eImvIcposla7TgefBl5b+GvFme0YGpvSfrPgnnNjWZGTJJNt0O++/wUkPMoBSYkGgLKwOylfZK8/4+koW/kmb1hPy4S3VCe/j6TPj3c/LjLum0mzQdYo/E1+MJguFSJaXnnpcoVyn2YVt6TKgrMHIU7Fa7XqcIODIUVUhevq24kIZUwQSXus6fr1TyRbiVrN3tcTeutcTRN+lFueqtWOC4hTOqK2bbgVhU2hPm45hzcdnLj3tS5JK3pXB2UcfUaQlivJ9MHlBl7rN380t172l1sI3ph7HmV+6HlMp8bBV9SQXnf9DvprABn9AY6RqEliwtAN1niOZynlEnSsdzNhIryYdY0krBhxr48gvRYDN3C4R+vfhyO6FcRjF/0oElUJwpqY/e+Y0ihQQb0GJemRQZJH8VdgRLN5zNTGzonYfLDPDFwA7NOu7IZsSG2GlIsolAQk855uAlTqsrZW67AuPSCF0DKGmowK0iU2PSdFIa9hJOfi81WDdx5X8RNIcvrVew/oD+thTdMQOUN+64KBhoL/RYD7qAgpVJOPbVF15tzm/JO7XDRnftbvpR90M1R9XgIpP2wCGWV8itlZWzpoowLJGEiXgKsKO6QqnfO3dmQ7CVWQGAIeMcyQsA07ieqi6ONJ8UPEmqiFUtVXLFE8GzUbMD6VNbtlkdsk7b7Dj5McIjlSExDlFDUREYZH7zPIb1atTLQMOS89ndjlkJhdsq6bF6lELOtiFeiW3FPtl6nNWpTjxYB/CU8xclTkphxG6VfpKE2Dhgofg1o6ih90+QXU5lKR22bbMREmSAjxZfqHPD1uQkZp1AkocG4J5LesIwEQNBtxCSgIJF+c2GMbr833g31ELedhHf9LwWx1S9nbtUQ8vRRkgXK6EtJ/Mr17jCbg9Ddim3LEvjyeOb5UWnR77P2A8YCUXcCNkSD+7gLN+1QNEhoZce3kRBz8yo3vQ6YXYvuYfYTwNNB+hmDvhRI2ksvUXxuvjbjmOkSe2eNkf3MyeB2DgecmKng1pvDJNPDgSVK0dXLV+U/Qsr6iLcixhJyhO3XvvkLUC0aGf/euhEvmKAVvUgxyy3x3J6JALHMyB3mSyjofFIKOXGHLwj+DeNy8/yO28vhjY2+VRlTKMbmwRYCI5mxUVAAlK+gQ46ISJvGWnkkjQXCNrsKW5Oj/RmZM+8VuI++Plko5euJNWDMg0jWTMDRDAXD4K0hopFEc9sSe9MELUVK3gIDU+1Wi+M67ref2wdV0ddnKQw/nGBwnoI2K5BBsqpPWadKb3ClhKwTR0PO8U9Q1weitRsMxXkcZV1lqwafBnD+rxSHzZo3V8+8NCpwJnzmnmHJJa5jnfaQLRVbP34RV3/BAnR8obnE2bsfSD+Hb/anKKfmi2LKN3347EWnKPwwWvRKaatA+rRVt8wqGECgkFtTaldh8BEteiYHP1AnhfUL5w7ksoyr6pR/sneyAylmHIjnubMPXBOnui8ClSmbttACFPt4tvsBOlF50fHTgpLOUz73EmFWOadqvmZaGydoZc6CG5yj81JVYjndolfb18OqKB58/g+X4x5Cwg56ZaXrjcRpIHIEZO3PZHiOgK9lvVBsYFJOQZ0jeBKYiRatMkXFdOUWXMZaxTDyv8o9gExgtMCqqcaO9bc0R2NvwSodL69oeiaYHoAsP3BuvTSzr1mOAKW314Vu7UOmbt9WxGbQbXVE3JfWdVG1dLRXAXBe2+BJ+qyxLFcTMvX3mf+4ka/0Rw/maLOd91Ai1gPFwcTpO5xrL0DULvOhmMKXvf/n2MOKAqJTpjmaV9Id5QmQt8R4TMuvQXAU3KLx8CKrPesgrP0M1EZ2tNBN7fnltO52UrXc6lbS2PRuZzA+4/KE+BnDJWJNosIniVNaFkXi1mDtqRZks/2On33Niz49yK6oBY8ey4kG+btpq6PwLSbUgdr/ubf0ZaIqZ0lIf4Lu0wH+cT4T5KodJ/GeE/CyV0XDHK3OneI0oYPZuu4+qD18jhyWqnhvEyDevOyaq1nFuKWn76NzteG61/NQf9T6l+AWDcG74+DVcfYAnjFt5Z+ZnwkmohZIdwjCnOuxzG5YmYl1axvzNaYgTv9Uxsz3DTKA2gGQGYDI1bVkTM1af+o1AD5hkUlpO31E7dFgACUqEr7FzcPCQDMr54id/rgv5ZODRae7AYYwIhQmMqRJ8bgG8udowbD2jSRvaxBXFM7imczzLRK3JFsUy9i+GHtl+Mc7NkgTCXu1cMaYzfMzVnxsRbaVZtk2SMrfxUWGrMQVCH6p/4QlZpt3Y96AppTX/5rq9s7bA1Wdxjs/TgFQNYkILm4gtyh6fuIhL8cQ+Qm/SVSj/5l35C64hkm0FyV7ajM69ujbxd6leSZ6hkZQiOmxvorM2dLmyBCA1Dg9jVxJEpoCi7BFPhxl2tYu4DAiV1CZ/laTbrNbnQ/BzcM4N4Rm0Mz6Wg1Sq6yUAt0LIz3EOKt6T0PUisIT8pUct7M4RlWAhaz5htFtqZvGvK3GTnOiSEaOviXeyXmnR9EdOS0b5o3xjiQehLoV2NIitg83AfWj4etLB9nzhrbyYdXNH/l+ElGMc7dds/t1gZwAhcPG8d8rO8qD3RMb8GjsDcFunH7w9QfZqQL8TVsb5Se53Lpbe86dVX/E1VmCdW47sfID0JXZNPwnDqD8U4RrXlEFoLIOao6k3r3K8a/681xBFBODRrVu5IorZifnupu5yCA1wM+YCf50r476snWp16j+PNKja+vmmFVgWUTEsLh0f5VjCER/7DYONgM5OttOyYM/ao0jzDF3Ifc2BVaVIZ/R/K3//PN4tF7+bnVhiXkXX4sPx+jdJD4r8BqAPMGDvFmnpxP9DR4f815kps306S8qPJe/nluxxHBYIzqXrT0yhb7gUf0mfB/1mNDb742Bv/f9JXHKRtY0xuFMxVLLD0Sz7bJSFyoIduqshMo/X4hVE4nWeDDpLHULXgiCrgNCzRz7kNM6Tnz/q/Yr789P/5AdUfCe/JgP9NnWpw095olL1klTie/ynaaxUw1E8gcBCPkaBkPcBJ9y0SG/AzASk6RwS1rE/lGzarI2knEZafLIA6zKf3uKnhF7GoL04F/W3MN7ltPVqPBi9SphPwv4c7sJjeTG6uNPA07A8ZzJLEXTDcptqNe5Gr5otIiWPFOVnvjNfDKNXJSo3KuzUsIEbE0mGLRD9Zgjv4XilRzT/LGmfzsF9g0w5pho01wzp5quWMyEzxYorVNyqAe6U3Ag5WnedtD7JlUWQ+CriCZxQGc8JAVvyjajUothLRRHRybYQOTyAdIKze2CkEBf+t+HWHNFjH0YocCnUGKoDVp+DjEC9h8mT8u/cJjh8Cmsn3KK2sV1VTWfQIwhoTrPNelMi4xf9X+ITOQn5vt/Ue4zWcH75aquk7axuRRXSnVuvsLfMLpEXQvwzLg/V/EpTrtMoSGSd0FqHYasK4L0b2dmPRGAaerKQH2ySpyiILS1vpkeoIcFzKVe3rRrlJ6F6nMYHhiN84JA0cPMkil+cOHwx3T23WrA3QBJcYM06bugZjNDaQLWJcGDhYK7w473XCfFX+RiSr65UqrZn/zdntGO//+NpvZ+qGuMu2djTUxmEcBaUJ2WH9NGVi4Mj7YxTnPD4eWB1eVRyj8ZaHHZ+U9FBpQ37isBgGqo96gNDZpN3eUwRVc160mwxS3s7lmjepnUdr+IMBdLEhyiCauyPgAuoo6KH4iJrsDfYfJQmxAbgfUSnEb5JJENn+Z6Mg75mgAlUIHXfA2E5FubqDbDxVn9pHcItl/kn7byxr7bWFZHAVeM93gMh5XNfKONeI62BFRJGaYo3HD0Mx2ExWOaAmikIZCzAdTBpAsn8xHJ4JJuPJ1F9B0j6jzAZF477EI2e9EFHia1sfWZdsCTaqSewAX0qGYcuvvLPSVm4LVGV0REZNUjC2hUZomGHZ14FfX7lXG+LCJVSAH78nJVx9HQZN8IR0k85G9zjycwKcmX/kTmjWO9Kj/9gdS9oQo4wtb5QkxvYcfkYBMSLi4ja2FuXh6b7Vk02+gr7PwUIv0tgL1CPnXwUDYVjQl+DEH751i0lWFVCYpKYPcntqqUpXr0i6kND7HaiA78wc7SoomVJkfr9AaAz/UL28SEUe0FjOpNsLrzuoB9m9Q7za9IGKxgtFKsNbMrKsA+n28C+4Ldn1GQWjYnahR2uHnNr8Nb56ZiQpsWrMlUbLGk4tG06TCC3k/paZ6rVMC24GVqTqMqXrwW9Tn8Ttax8x+/HJCdqn3HgeAvWH/vPBR9ZkcLDO409RqOl0bA0k+K1kI9SkW0e7iqBEqJK0OTNhF8klb8SbrOxvIGHkzZLK4X4s/B/NEp8kNKSzrxNiTT0xxnvBXxE8PSnXtIrcuu8pOTpDB49UeXoDngbSZfcEbi24c6ptToMatpBJhm2zBaQaNqe3cgUBq1BdDzNAK86H6O4PLUp4fQFIaRBMCz5Riug6h29ZpFG3Lkygd+fCzcmH5M9T0O5bfC6S4Ghmx0suNhO+i2BIog+aRUIpHBFcI9uKtjEbqSd+pWyvUI37dTZgvlrdHx2U1SEJASHlO1zCLCnehP0o+q+W5bpa/K18VbzgkzsZCO9t3SW55FNdMczOZ8ThT4KP0J7lB0CmOGK1wpfL3bxoEHn6Aw4HLvkRz31KQajZXvNhpwnbEsVPuttrqUxFv7F75Hj7FmpmJUcWevnNE3E+TI6CDZ/kG3w7bsGPGK1bXPPbB9O3aXpWrytbf9t27LQmV7mz4TwzFvymGSndjOCOwAUQzMbc96QStL7WfqLXGALnss7zPCai3PEPUTq6lkm3dmA3rrGWjMoGPSWXkGqaE5tQMu+IsCH/jBjWSxBgDqn0uLg6D4kLL7dX9LnrRm8KG5eWF3e580fC60iGPgkbjdvAGHZUfo5aYJRKP9tl6A2LqxEO10Ay2CpqJ4EDCCqM4jY8Axc8XQST5rwHzVfztM5e8d8KNHYKNUtiqLR1VegPO03WIe2Eq+kT/OJHpBopS3LHNwEPi/Wul5Zc3UXOjaaIWPyZZ8VgvWYR8V8tiruPYGpRLawbaZnWyspkIwdN+ciX/JUHi+EFUqSn1dEAl17pwoLXJKQWqHiXFYj44ZplsMxv1CKIhbIjT8XcF0WnbEY8DklmRWM0LYvVNPgUBlIxDdZ1zNlGCYku8Q19RoclcU3iEeW0piOJUSrYq9LYOevcFuvIuwSAwkVZMyObE1vT+5wFZzGilXRnnHbqEZ+et1yBdcKwMlli65XfJx4aPcUQT4ICi0obT1HCplw1BzTB7Wx3XSUrRL1s/hnqyUjePEYyhl6W9uC029j9e/9B7OeONw7h56RGBQKvvTs6lfWYjzY+t+tiQ+mE1g2X53DnfwT3fMoc1qqz204zVakQLApOdvtLDQlHtGc7eJbd+Qpgu9wWbtTm8VPPSyfLsxpDE11cqzZjKnhz6Un9vkcSj0fQKlj8u8NNbKlT9S7JKI17J9Ro/iPQWwv/E9Dd9xiMvM+vIMRdSNeYNt8hrf7Wb5GfDbIL/V3Nx6MTYk5qjfh1Axyk3Orp5sAJStM8qUGJD9NJs3gXj34qhMFDlpYkfmoJLjW9HBPQEsLR5A4VuXh1xRABwDoiP+Ye+upxxAJLWBXxyclFxeG3dVCJJ7OzXoa+y8jr6Mjhvavfe7XKNf0eHmOp1OukIsX6PaGBt6I8hvtW+hNpEFD/S0GjuGkaKKyyN9EwfyViHoPNMoGHnrzfPjio7FI26kvvawwi4nMWLYCA6OlfI8qs6Hb9BXGLhiVy86s+DEXC0ZIn53vg5KYgIVIS2rUeeysCpjJkDngFsCmP2fRuuhLRDlGb11+WP3pljdwqfMOmkqnVubjGl+iMFXFY+QuWa9kKh4Mf911AWPr/Gt0mPiNFn8f03MKTS6O6/ze3O5KdBXU0q6Y224kfy0wWDqqXcxU0ZMqxdOgwk7Z0zR9vZdJ8hlDxWHTk1lD67sgNEYFKJdAAmasp/rsXgO4wPjUeh6HMFHjSrHzs2vIgZertj7fWL1WlI8HblhWjwun49hQL64B9H2l/NbdA1Rd65UiZq1pmUrI9fHjyRJ277FiByKeYHAd++5QfU+YYmOCFZqfT6yfREdhPtqzZlSFyihrpsHrC49ciREBtRMEl3w+z2VH8WWU6lXpiqdAtxpZBI094Idgkwk6Sod6vQ24b6gMabg5UBLL4zCh1JWLy0nJEkWedrVAj8WdJ1Xv1VIl04r6AVO6V3oq6sznWkTIBrN1dUuDnjEIjsiyqqgkgsPVQo4G0asYRfyPAWPmtxJthVnK6phaZwmbWrambchMjl5OO9XFLrCeMvstxc0q4AJqKq2mKmdxN8+785FsJ87qq4wHzlehMXcy3lccLIiC6JNC6MhRJC0apYqvdJLcAebQn+aCiXlDMexe8SL3hEi6Z1Y7VAJpW8WZsFWWUSCEZqtakwpM3ZWOh8e7bHPyeBwTDOqD2kZKSB71FXrEGLGvrJzHEJgNYh3kGXYPkfvbNuaOwivcgl+7/WLjyPPf3j1J3sHD8YeFaXsNSKxHJVKIVS58mgxCe//9TJseHkD8XZTVZbSKPSZOb1RJ+rA3Ix4TKCCoA6ROvlEQo28wttTmyqbTC7Dk/Vx8vukHiSDfUkp8wJSavK5HRRiO9tHBkx15Spb37iKJC3z8A2JiRG+Z9I5HjAXADeXvgVibKBDSsQmIuGh0KHJH4d8twSHmj7RJJw9BAwSRRVA0jIVmEP1eNJnmxODjEvgX+CZUyDQcIosDWBFjSr1O/Wl53fGjA/3X+scqULRjHowNoWcZxdsvQqlDKyXkDzjC6qFAaIPB3Z6cyiWowY69Ict8kFwsS7qALNvc62s7kxP1K5FxfR7XCyfOIzmSpHr5AIfXtoSFH5xT1UQ2n79NWrP0cC54ksMPnABpJPR+EMwMw+ZRuKCGTpFhJbt4LVfPj6z6mTYuRToZbo4G4Nd0/uYBPKWNSEO7/ehRUT1WhsSnRv5D5198fVm63QX0xnF8LCzN1K1ypk/mZtEh+iyWJO5dcLvgXUxngz4bEhzPbOKxR2Z4jKBQUKEBfwFQYWsLIWSTPB+JGis0DuBWq2atZ+jaHpxg6mKAwTD/kkvyq79DFhHIUkjeRgVUGWMUhRBQL1mCb+63s5xKZD2tikjJctue+MVl88mfK7yex54Lx681VzVUhhKkpur0RxqRMcM87T0ShzHZNJ6+N+FMv91R/VgsZQyTtUV1pF1t4ljoozEkQNrSUX6dhWK8euCHE4T0JtTqHNjVEmR41y8o5NV/FIeXivZ0Vh6/VV42OVkV74v5+lNzPyNCASvqM4LpzXC5q6ho5KZDPb+KywH4siqiWfU4iUK8WZMhzJeszHMrLkhIYFta6qS04MQbb8fwh8/EcqNdBTI+xQDcROSMszAUHDkeKhLrHY6VrfL6pQ/PI6YgJZ6m2nX0JPQLdxkWC6gqDGEkwnJePGUJ28WkDG+eeKAXeFLlWQzoXwIgvBmLKuMNWIrQwQqcCWuwd8nYSC7ViAy6NHzQK7fkwG6Mi4nexZNIMQQK3x03GorngCu7Kz5oBQiHj8TqfPaKv/kyyTi6DebtCJOmWp6PiRAcN8vC5id7rEi2uXskVzUCXL0Skz11DkJL+WzF/uljK4IXHNGqBONHBH3PuyvcX9Xbs2xuGn4OdBryrqjsQwEVzijC2U1Z9gJG4pr4ukdbwaj64M3gWo7i+N4pdgNM4iseawJOHCBYxRmsfoZSjyQa5bYH45wV1iYhBk+/Ke/gREqf/ZLLg9YClICGJrUChqFM+/ZmJapCMlKbO2UnKt6apg2dwunF3xGyiPdhhioAHlxdBaoivMvaVEWpH5LJ9kfevb7FRZYCM54jUIIEMnlWzN2WsBG/ECoXLje1DtAwf6ro/llyQSk303z4LFGwUrp2HTzdtDy1it5lW8P7dqS1fEjeq7F9KrBecpDIpBLUBU+AfYj4MVgyvMoD4VN6POy5XXMvb6vRKBeei2aXMOPolmAy7nUsjC/j8c/2r2W8WoBnOueKSaYCvyTEfXAjV6v+s3fDiLLYYN7JCwkVdopvRFbX6AU+Mf0tGk02o0asVcLDSsS5ubdEGxzHCedeSdtR3J41EbZbWf5TOiMWhMunj4cwZnonIFjJfh7l/5F2fEM6UFeNvXuZFqLc00ADvGMikQjry8g2fgPbOCpMJwepje3h25M7/6E1GlaRmijShX2NPAErhdwiRhy4weS3XekzO0lpkhe4j7XIFu07PhdUA1lk2ol+B89yrTS8v1OvXDpyuNq4VQ/wgfP/QdJvRnOkY6G/r+zJiyFOyJcpTj7EXjK08cfU0ZcwGCVL/ys3fR8jkE8bXcYQrKx8V4VFU1uU/nXTUQcmXgAoFyFkLyIOQYfDy59qbYf8Qh0PvFdH6TkAECupur1LQj7ZAdLT1lTyvCp3t5xrV67QxixXMCDWe+THyp6ddT6pnuDEXUU9S2ecMA1EG9h5Ecm0Yk7KJ+Kv/oLY/rWA7atGTA5ZRRE427KdcekzggK0jbuNp8l/94lFEVaQc2rmJNCkuD42WYa2VPsXW9vfXNSuCProR2c4aMcM+wJ2bUtLUdo9EMAWUWM+qaZ1A97h6H/gVta/UA3jto+2tN66IZbhpfQzy8NTa/kTOaEiJIn5O1Z+5JQpQbPWGS0vkVe1qQlUritZSnad6HaLEiu38/O+rjcZrPiarDDsq2R93xPuxvxsOdxAQ71xMctF/zK2117aroUtpXIg0GnT9Uv+Ar8WGSiKzJE6TdG4hwUNzRTwSBTr504Me4SOxWOhzptHcTlgHXIJ4yuod/LIpx8tR7pXmx1wrSzyY0a0aRHHXOth0y0AeFZH72//QVlb5c0MMu45bbgo4lqotmX76caaTDS5ZiYfm2smqnDL4VUc7fS9ea0Iwq/VitthMKJ60LhFVhQGvWM/gQpReV037PsaBx2rP1wj+zSWtykE+2NEd69Q5XK3plH6htstdQoKUrSBMzQKOaV7qo7F0oA8kZdDw1beT9qsxlCF9PiU/p53MGPEV478GiCcO+bjJ5XkCqvahHy4wW+9sS/LOIs2rqUsOLqtJuYhrmd7UEs46bsNSaHf8hqcebz5ZE59k7stsPuTzILOhadL/dIJzy5nFbGIIgMaE6S8VeO/S69PE3PSXY9k04glzWeqqhWw1tzMYl/rvclmVH9EF7JzeisQcRPEjCN2DpZ25t/qM6aHTgFU9PVGhwdEWV9aJ0rW4LrvTgIDy7ND2YrRY+4NiyLKeiOQJr6pjwS5WvuDuZ4PIocANMbfALxOYrNyV2FfGMRgQ0AqS7Di/b6oehVKZIlIQ7FX4vPaV3fZwo91Qa8CC8kw2hY6TffodwiH2NfrIJ0tZrss0UZobKKlhcWw19uLDpGdKK0cIXdDPKsf3ffTVwOspP4/KU1yEVu3NXCwxI/HUJe8q2GPq819qkWO4nG5nNvVBC9VTIy+t1NeBV6IlhVn2sTKGn13DkKB/mXnTSN8slnmdMHADKCOzYFTDT2j+UuXCdzbLSIje9zbriVDZx15lOzTRTGW5TJyBnLQxAVtDdnr2pReATt9mHbeLylfUW5hsWWIuYNd6JxPtDAB48PBxoM+uza/Y5XhxU78gwlITwJklNh7heaAWC+0lzm4TtkvL/bdml6KjvF08zf3x33dtIIbU7QfvhjOybSWeAbLJm66i4PEwyuGncEcVLm/lijH319YBo44hcl7QlcYaVXheDIirFh6JrjxsqT6MuGhYFMzpiIxK+m8mSec3nA4iMMk1fVnwE3he4w++ecy78CsnU5YL+eBw8VRuCwWMEdccIu42zHh9ATHfHmlsGQx0GSaATvMuQUMJyS2wKy90iT3R2b8FGlqXVG/nWvqnsdpWbKRrxRULyitMZB3D4at8qosIS3h3l8CnqfHWelDnHjmpj1J++GaM0j2wOojqz3vyLPPYq7GltyRFCSvjon391jc57Xx627VoNj8/QA622XLFCLfRsXFESG0oM5oJXE7TzO6BWeqXnSgS+p3Mopvy1GBAQolfGpGX/roq0Q7UvSOuTmT1WlkY+Ln6RONTjRJWxZg98bQEiI4YuVxWOzAQjrgp00/tsnPyQPA8ANvaUWFzXD8vIyoHwYB1K+54fSXYxifnoJRyLauFScF6IJldQpF0wQkH3oflmanr6oQUAB1OzabnxzxsR1kplhVcdZaJgtEqB78mHGo7AeDuNNem45xGQAQM+xGN532YejAPyvsEnM7Xl442PW2ifJJg9ztu/WKkzUqOEvM1NEmrCORx6LV9u4SVCGKm/CbdTm9WFgiNXwQZlm3JLFPpzEUcURTOmwM/kQh2+LyqlGwtoMeRc7Ewx9FmblaQuyjuHKPMkgsyj/7UdRufFEH/nJ7K7CKFGX+BoCoWp1cH+8TTHzn+ayt8pFKZcl/mkCBYxUk9MTwSksoZHSlWTNqjSEEAj8XNPYBTv/hfjW10jxP/GxRHfwotdjraRV8bD4UijUVHXWiW/EKzjqDjB/uKPrDruD/LxY9WGNnEshNEWwfpfmaFcHYrmVA3JXDgxKLvuE3wnAo6950DMrqwTulGVLkOJ6UCwqPpKnUSjF3AffB5Xyuzk1rnEy6dkJuTfWL1i7SHPTNrGX0EgZUK2pEbgg3mBZ/WnI3mrYjRZ4xGnfTtfrr9+Bm8Ng3FjtXl4fG+8lNj+GRHuDzDpgRY4ib2vSfzW6gGmG+UlXLTrwf22yThFfjOxlgFy8ZmZM2BXEvYsP+WG5BOZTdhHCzKsZWZLHc/vBRclZ0zI3/dGYQhx2oXaGzFjgZxftlF1qcevnnJwjGQGt6qK8dehNeAizFWJsL530dTMnlKCnlUEjSy6cpBpUb3ULI3NgUq8hMZdvk0yylWeyRbAyZFUHb+E1kgKf3u7dhKm77I29Dw4nBkBRC5TDGHVuAdYPS6fAihcpEcJIa36IWQ+bmlzOB+r7hN7DdwYcYBQZPDASuEcmNWvlR7o+bUa1IL0XcyFr/JIZF6qm77FJjql0jREcm4oEOovAQ6bYdKvVgNYnefxxw1WA1iiIQRDGB9FMZdUXpDMooSzZdCaM8LsWBLQpPI6jnvcBhzOy6t8khuyr3rQGY6+zRcpQEWUpqEh8wEELh46LFGoesmQp/kiEtTwKZ2shBnT5Hrz4V73XgMsr6KmVD8ErWpidRZUBywUNSh1WwBSkg6RlL3QdmrCQIAg1H0hM1uzSYmXvJqQYElfnksDzptG08WDAHqjCrC8cI5wx5203Gnaypoj4bwGAV537DFRxHqRspEb3bb2hOEndvA5GUG2M4RKC8h/8ncZKjgVp5WbQz/4H9yAcdtGDeMEX2uZ8kdurSKnomVcqo+XHvWWjET5xVZErKWsUn5FOYVqqlK9mtMQGY6HptwQDu2FyBlOWo7ikCbB/COjNsGmDeaYQTUv4itnizUL7OMEbiV4CS4CEnAe72vDCK9QlLV3vzNsMYJdVscu/+YNd0y5FyEpKJJ4jwM4U6GkL/SSPgDZyy0Aq1g4Gypucsl9S8gJAItGASFJPX/RDub+oPX+AqmEfzwo7VfEftzBZGLT9tv4WifusuG9tiKqSxjx+iLSS8wd2BU7s+eYS/+rJOQmuoqUeDwfn9kla/7QukY723WvC9KdCOV97JZZGPbrf7xr/iLHjexU2VWJ4Ke0j4I7KtRTMdiZg0bP85UodSsD49AwAjayBtNsToH9DnO17SxxFfapC6v7NHkRGXMkTToS4geOKJh5reCS5DJz66Zoar5xOuwTb0XINbFvStVWRH4Qzn/F4t2549MxwDurwnodbJP5cSjsk/zRjUossx4fVlfKJ3cEeC/rqUo1h36vJcIqvDGN1sE2kazAiSCah4CJrNZYh+Ykey0pRcez61bt1s4i0P9s7Rxw56fcoCu2T/MXbcc2BWtAV6U0mjvB62hk8Gh84p7mrvAfcL3rKtGgPIAahVtkAQL6zE7uUyXjX7on1Jr5DOa6jw2tWnENHYxZvgZiXV5iw3skFlRCk1kwuaPhXZm1jo6YHlM8Ut8ckWnSJ7GmaphuP01r97no4032pR3jZipXanM3nhqSAGRzFuNLHQ7XDqRnPn1yl8QXw+y4PSZvEnr2lMri25jaCIPLZrOqZNSqW+29CqFqY1R9AVi7K6usFH6utrXT9UKAKh/5rxyb2NpTodYjLAExZbjQ7MDjF9WW8OGNdiis7tT9/SquuYoWtsS19KjLVLpnmV2aXBRUYzQGIZ3praZYQMMMRXL5TAjdfLtP0OZLoS3S17rpXaNZhD3+7txKYligISXbExlCjjeWCdWaUATTvN25+2h2TiPnnC9FwjwudSsGLgJrygquHQN1nUPp4XB9rucmM1pkvEmMn5J89Kxta5psv9zcJPwPVy9QeL5HiZHl3RqnTgsTKdkvC689p0Xow9MwyDN9qkWV/RxW1ahTW9qkbE9WEntg1bkpc7sDUlO+Uza98cCxOjaqhGWC/alq1dVtaN+f9EPhkRO67zxXheJPhFe3f2sgFq4pny3BvBb44l7oNcx7PFxDqt/Om+ZzdDRIPl83tjt7csODFG8vwdRbzLFiWdykjsS/gQNvhTUEZYlDETEa7taoDjylmUFJjGqRo0WkPU4ZiyCzSfADZfKc8Cv9Z7ZrU2118rnlRmT1TIXcAFSlsNNckEtl2w0RPFbnFZY3ZpeAzjvJPpsXIbxYJHx6wJYbFc4EyoM6THCVyMuPQqoME6xHx/Xm12/YEBMn6Bn2EI/0V0Tq9c6DpTn3W3NxiCRXB7fzVsvMH6aaen9KzeV15rC4mtjwVe+9vLA9WAJcZ2/Ks2ANbl10f0c7tDpF5CxN6f+QFqvRL7yFz7/9Onqrvw80ee+gjxsiLRbNkZbxxyJG9C5jnT9ouuPRUUBcWC6ccht6qe+wMlVRAtQdU0xZwdrQYQPtiHvCv2dI1zJrFZE+OUKefHEJ395qX/t6pOg9jgMCQNH3/H7rJhTDeT/l/yLZN1dYC3omM27g/2tW0qeLPWwGhvVT9c8UqfCh3+hDvncu76nYO4HCh/J+98sl3cbrFKobpH6aw8gRhAcHQMrm4bhThAwJNG5ss/rTRNvAr7HFbqT+pQJzyQ8NvckdIVJPw5D8dujqm6HndPDDayxUZZ9tO+INDi+WWCcMzVOVQRqv9ULoQzrSru9JrJ8z3jB9r6pXkUuXSCilxrQfYB/NusXfXwIJ7Uxcbx/d4Fzfpo/otGMqj0K16jk0ipcFwA7HxxVibU3emXaxSBzt3kxEQTYgxNENytgIFnBxyOinXlB+6leRYURL+aPUZO9sUAs8FT7ic7HpQ42OFIw1t63jf8Ze9pEQ2Wu2mBaA4NthGAUxp4PZOqWSEoy+OumNqd13LiYPRdHm7jtoCmWe5Qa/fQ9aA8Lo+fby+lfyhKv9cABrws32TQaasgtISRfB1C1ab8rergQVuFHYae1uO9uCV8Bw4XO0nkZqhT5Gtlhb0svfdzjjKstx8HtbUUiL6A0NfW/+V7EowYNtJ+gXMBZj4QO2CJ+AWeGoWmWgIBB6CogdZK8ZHloJ+IsdMzVpU5+DepQsRRh4VdYXusiF0+eKHwcaiE1vmFwM0SaY0qISJh096zKJBu+v0N6i43U9SuR/qEqxRLOEPrB1+sNcr6toDZa3Pqke0Iz1lI0BV0hgsFKbLezVDyjqsYMSgq0fM118gu8sibcflYh+bgt0R+4n7nOFkCpSCPjcC1Syz/6jLkSwsK0QuStJvH9NN459AtDN4tpVtDOQdLyegToIx1kgDCTed0CpiY7IIlJ7iVxtvpgmamyGvgwK+fSeQc1RikGCOJEkHpHN7/KVVomM1ITZkMlJ95kjj1FYr35Fu1MWbPL8Rk42BxJMOuSHQn8FFBZ6r0fjquu/z1U3F2kY3jsXH6PKZC2ETuqJ2qQbnnHHdbYcEzad09dZiAG+JsOFOEz3FSCzbBmMfE894Wn0NIfxjiA0EkSR8S1+ee6ErGLvYA8S8mE8M/vDV8gQFhXR57LJ5XfBfxFK4p4+pKwicA+1+ZM3zXKFJnY6AmUNihmy8J7LLYpX0aSz+9YAz+UdiQIPxOucXaIquzsglR4dL8SqDyOshvWLhHCdqha85N5tCD4ikoAOandGrascQgNzdJskOBL3LEJAuT9auHziK/n0Bl9WBee/iqSURCp8u02dV2HkSWanVc5Npqf11/CmqPow/SSyGGZ/bpAWF7znawdsKSp6bfvpSQngjHGbls8m0Bh8VJdWxtDyo0fGzcNZrji4MV/Hm5qMYU1JOMLlxgV0UZD+kS6W0VnPUOkc8bVzp/WRXXT4N+IeYMaDkGDHp/ZKauEtDBZ99ZvAoqCKiv0nPZ7JMJMqa380kp2piuXlvXAmCFD2beasvDgWdUfWewku6Mjr2Mu3sMioCYdhakGvoXxyi06c/JcEzJOYRs5+Ka+tLPyEZisjYi7ksZOzuzIYVkUKMNd7KMwS5Nz8PkrRN2F2CG2rR+SvxX0jrM2fS9X7WN3aCFUEaZwmpAqR/VqXoPr/oaH3DmrukVSIIrdXkiULQwgn9vvjzwNu5jCF6ZelhY6yUtk9j3ArEkjFCySKInU7qZrmQPfoIMCMe3VM+hzNdHj3zHHVeuPfbiKQJj2/OAGnD0JgFxpCgYxiRQkbsevjwWCRrwXc5ooGbn6BEENpiT8FGdZg3sRtPB0kWlWV7Zybn1TEGtI6jXut9HGH3klOFJDjWJx1QIicDWZirN5fpuLV0cyVgJFuUftA33Jc8NCg3JWvem0A1NidTqgOHy7pFQNhojjQCQBtmHbp5qPiJ0VchFHyg/HLRZ9cybpww1PheIzDYdKLPzX/SQczw52FBlr7aZPlHCI6ES1bt6zeJ6C8KhAcz/QgPcCdaGs0YGr1uVUl9CZzsjDGuLQtXfbz8VZ24TTBBO+8ilqUx/e3CdtXqwGighNDRHyCrJvb7jYVAu7fcJwmnUexxWGF210ncKj3/4qCFvg8b6jOBK3QzY589pFtrEiUP9n42PGahIlN9JB8T8c1HAEfrNc6utjyP4QdQcTMV2WZNZp7bW3uDmqnNEGnk6TG+paz91KGOHRTDMAvRYwVW1faScrWuTPHd5gR7wRyQs9Bt9HEd9xqnKRiR+6tADnomJUOMcqY2dPUeEUAFOIWXA3gdlGtYiJBOVLSX2yjaWG5IvEUlXU3lZkyIJshyjFJckAQUgw0ZRixR1LAMKIf7SaR4qBiFzc7t3cw9/EXN/Ya2ZdjRnz+t9Mh1BF6JSvOjYE4ghJA35zPDP1XlxxuC9gy059hpiGs3peNu7S/S7xqZdxujoWD7h1Hypol6GKlLBBR2kNHyuPSmxl8+goQXCwOsfMDLt8eXaqIgbjV154PuTgw69elDDDRFeQbwEiKscfgmAOUurqJueh6rpZNtqa5zWlg/0jLVKdo17hZeVRC3ORLZm0WfBY+Pm6jhL3tTUFpfPZgw8Mgtu6jgCPHNWU45C96rExhqFoq0eEq4EAdAlQDvtBGFlwKjf4OGubVd1QxB1zi1AsrAL+Tt5KA1wOA7TmbluX1jcVqpC5kRqLwJusW5ZUfBOAiauko7xJzR2ZbtPbhEe+jd8CCT5RQKfj0+3F6w/mji7KpE0nMr4YJgJIH3oTW3f5DUZJ1GUtYdJ9d0XO0o2btUfQVW0otPj7kFPxQ6g41VJ49LP0RDsWsnuUlITiZJbECDMSDu2/RU+b6EdOxKRob491ZSNrbWj+t9+U9cpFm5JBlKGpMg7XnEIS3JZFL16Yl0Xgse2J9zo1CGQTaNCbfIGarl/3Uo2VGyJK67lcZ5GLvxd9ubTcX1m4A7myyK5XW+5+8t/f7AztlTK0BtMkTZQbnvgpG9yemGZOL8xQcFTltozK1GklOFYTxosqJi34ypdLJvEgnPo9CyO/aHRS4b9LbFZ0jaGjSLczf+8NARyw6SqR/ICfOZYJ0VGRIl7uDv7PbX3fsPmv92mjXcuII5wUiNx7c95NRw8dyH05FtjnDmERUGGlGKsgjnW8GYtalaZnW/KPGhiBUmG1+bxtKmNrpn4pv4K8aauFdCHxx4YIinKzYrgSMr1Vqi+zGeHBbtvbqSA5vytDceJQwZtgN7VsDwfeLgY0HPvI+cBnJT+YIU4t1bSWeuAy0E2KdB/reu432WYiM4kHYLkaJ2tZTZIJTyIPHBQ6auhaCMqmxPvQLQYQaLXoaW+qjtYDYj7cEyABdMEQL7cFz8ve1jJsWMEAsLS/D6TT22R1xoz+9A9WZCe61el/TDvT/BD1/GAqtavRSblugoaSFawcFIP25ne+oRoZqu2fKWrtTS1Fg80oxZWidJefNyoYX5UBS4WPhdItSMoRoPqy4zJQr8WYQ/AF4r1rKnnalCzwcLIr7uo29I3uf6FclrFS61bAt0iE1rUzGVSuhAaLi3wRMu3CuZyZqFgQmVxML5UDrpeZSPTJVtZkAQ+jln0bkELIicCQk9G/cQ6ox2yKr3+D3MUjADGi9vKXZYiZJgpSlLaUlIs2f86c2Nmj/WFrYSK5G63GMCl3yJ/h3KqQpdEfqnr8ug/g5/Ngvk4uF+NUzcpNnUEP+KKkiAMFxwUAoziVyQQhB0QKkWjI8MxtvMqmAEjXjIVN2OMClNOyjJzZlTAjD8IWB86BNznXBAmT1otbb/GdjDGehOIg+FvhvKwZKSOxem21QyF4UvF62PwmiuTsDmqREb4injdGqzzl/izqDUtt2u2ve7ZaXVbaYYCRA02bRmw+JjqDbe8yFVJ/+FkxnpdHD/z27v85lZGYYqaIhWghT2qgxNw2fRAuo61j/hf6W/CJzj78pzU00qizvYxNlcSKnIl+qK3oTh3vaIPI8tt0ojxuqdPdOvb2KJ6/IZMe069zU9sWUWDRNhTnqNcy1f/wHzhnFu6QkQqNI3wC2D3UeAvCSkWBaWi8rXxj8LuVea07kNV+7UrWTQye6vlK9KLs4PoL0vth6rdPp8zFCJG7ng1r6kqs3bhlBh+YbikcKCaNVw/zH883PYbfg7sWiEW/4LtRvDV3gm4jPKBXJ2SeGh5HSARDnQ/ggPoBQMz0dNFS23cFfjCWdr4Jr+Iv1ORALn6SsL8B0RzNMSpdojllV6EwrM7kgPG0wkP8k8IFURzJcj43ziLueBYBndcjeg0oLkt4r9/SBlQ3EoW9HGQQrabD16nxIgnPFKg2Ovr8EN3JabP5n7WKf0eR1ukWZZMwlozDX/UC7GhAyV88C14gm0Z6oXsF21Qlo/laPMsOp6QpuwMxCTYsv7AvamCeFGd7KZnsZu2mShC1aFucZxYo9oFNNisNMw+/m+tlCvIHeWvr1noONlMZ9NaNE9TJGtQ539wfm1ws58dKHfxkYqp/BNyoKEQsV+UF0W4uxuc2x1ibEcMJAeDeX9aN6RZOAxGshfue5TTBnKiqW60JLr3bSGXDrKpkgoFWUqUqgoCVu3rSKBdwZOjLNy5yT1x/c4qKlmbpy3x5bFpnAqkSY+dvgpRdiyYprJB+BdJb7+xnH3UkNea4rFauEl7y+fn2T/gnJTAklzVNXn+VHTIRaEv+FkZnVc8PPOwImI+7as82+WxL7TzbaA30QpePAL44IiNjEmObNTdmFxfegUlYio1ALT0xh3McBhsxYGuKXTYT/JBU8aQ2WGH39Th78LSuh5AdJVEorMgjcbD+MdB4eYijaB6XO8LVxsA0r73dmkIAATfgz5lz/v331Q/VwPMIBMMKVfHZyvRufV1VVNw997Xj6vEbcSMnliociET67X3ycJE6A+B94tL9o98QJ/ujdnaVIVj1mz+ynWis0LEBANY6UTpmIMDgir3w1zWamTHzSsnrYjtZBV6AJY5RLLuyG7YH2eoN7tr8sd7qZvmnS4ipZdrMjDzBp5yso01oHK6MC67bJNMwg5KtbPKl0PunX99LbENMycwqXD6akRY+pUDC7V0lZTD3WLGSa2buxEf4wQYaMzZeKqp6tf9jwMuyF9jok6VPT4MiwpAOc4rb516UV4Dm+ZOUjOzDRybCQWJQFRcOZz8jICUaSCGZtAzsv2hsPYzrHOpSBmZojeoGpzP8nFybKkhjgEUI/aJg0v8GPpm0C23aur3lpYsNQBa/aTxSFg0oCawJ0mvXun/lXelb7E0GCxTicJXDRUC1Sjzs7HXtfxGcG9fshiZKUeRjH8/+ZEDz29vy1cZfRO3iF1JixDNQrcZZy4wiMMzsgeDO9zgHstlUWaW3Rs8Q4lTC53cXGoaU7y/QjuRkSDMHu9jVJiqQX99rn836xz5cxp6HLYKeQ6P4dmdUNwaWcraL2M9E48ghHpd7hyDwSUEAcqYNawM/mZmhMskjdctzH/iPg3/vA+Hy29/VSFYq8f0hWdY+qzLFIwd3hGkJ4c6kEz3SiOM2qxRGKslW8hJkDMmUQdzVWitnoUO61SzkYvrM9WQV6XGkNaTHf/SriY1geFCtQFPSclne9NBqw9tW+CIqm1r0xoyDtgIduixDrZyFy/AUHlP3ygnXmhW00/3a2Gpt5xN+9t3HEyFyWXC12CPcwUgvCtKa60AyUwQDWNtb1HBsFr55gpSywr2BTWTr3hc9XAM9ubwhUChFbIOVUlR2wTuK8y0l71rQrzq4atYJ6GGtW94ZywQcwGzeZJpfB/Ry8ERoM8GgRiKZ1oKI2EVn+tRFpDURirlVgQLEFur4J5qywQA2H5u90NIRQPh4grAaqfFZyHPFkdE2RAZh0josLujLdiae+eLsRv6cl680V4fjOU69+n+PtLVMnoj2tBwLztgFgCWiyJeZJAcGMGmkrjuNMRphz0BwTW4zhqT/c1WaPAxVJVwYFh3GSHq30l0gzlrPuojlxgB+Xa8+vCqfleX96Eg8B+o6N7G04AAiKn2DlcRD2ZH25zrEVFEadHGvIu3bmC2KCF3SnhEZ6Fu4jdmYXj5vP24mlTc3Pm59x271WYzKdublKjc4gsEw/LszXbdV566cmFSaxxZfpBunrfXdZZbCypB6A8nTAHLUVNycagZJh3ewCVhetxKjy/ojg3WQyiGrmhiOO+BW0/sCg5zo2fV/v9xD1cPbckdllQBBQTX5Ojfay0Dke51ttwX12Qt1CNerjkrHPOK31KqWWUCOrBvfklVgIvDFBydZrDSfv9dTeddK+vRGNXa074ApTgAc18VOpO1dQ164pU4vz60Gc65dJaRuEX1YJV6a5fX3zmHBbHjip5Tfq7e7GCspklZmvIOS20ClARaoNWj6yo6Ed2x+IzfIEmXwy5so2RYsQVyBfPdi4DT7MY+L+kK1K06PdqV4TdsKZfIPzFF2ZsNsLG5ginil+2bu9XHbkDFdIvlpSDa6WSn0stv5eFpwWXBzqvQynv31S2GhJZp3Zyr7tJIvSfpdhGcW2bHJnz/402kQRMOaBkgEuV8L4iFV6TTKdwxV9FAaruBN8Sghwrnqh4QywJJLc9/FPLR9HwF4KmEL3zWr+6l0wzjOMqPcX4zN0cIAbkVCqPvoNJShU8kAkwrVMsvH8VV+J+B8Bs2A2vLz1zHUjg/VZ9Byq6hU9ztD2X0PjS7NkJWMJ3T0wyOOGQMFbZixFoFqQQT6l74FtkD38B7mWUAVtG4wLSXzAqkxNsIwRsVrD548o6I97ZH0Dax6X4NOMphF0CGtoCQeOM0ORoqHxg8OeC0SSLB2r7hQisayGFPR8EzHwB/1fuGJfqUskZXEJYVuWA9Lf2vrYNf3lihd0teTxOc67ny2EvAbBDWO3oRAn7bBXXkSUxK26l8xkL5OZOtnrnQU6BaoadSBQ427hJeJN78ILauk0rjVKW+XXd44mRLwDmSdgbakeetJq3H2wenVjgBwu2EhHquiLcRqGcVwV+tfSgcBWmtKL9gWdCZPnTWqvOFsRYZEABW2jqbKZB5dXS9rReTz+60LFdKoRHwdHi3yDWJXDOnGo8r2Hgn8Uh6kZSZ/YQspxCutjGoSgF89JTHblCTWDXx3AOl/BiZJxe/hAmqV+Z9dmNi3SKtA0wCchA/OEkfQDkh0wJAlXvTUrY2nec0U/6CfXK9+gR3xbER0x+bOfucoQnd6eNHqZtNKEHMi5PD5Tk5gOp+FE4oMUpF87+9SpMcdzRLIpBT3/g5WE6FlnGtTgPt6ASzJCB1DDWvSfdIbcEbevrg35D6fKx1HZaiSKHCU6SNVTkfUPsmX8gvoGZAf0uHh620Eto77yknDxdKEa1h191cotSC8BUGmXbKkxfnq/U9Bim3XF5IuubWiCIwdofNsmJVjgD9BfDkhM+GqLYg7hbgfTNcG6rkxxV97EVOXgQ1uam6Xp4vIu8yRNy/S/HbiFZaXDpHIz45npETSqY3dHxE0TbJQZ/jDy03GOcJAJJMJvcyR9MeJwXjjMJnZuqRCXKKJRGVdyuSmySU7FvbwHcjd65rtvU0RprgctWCJBizP/XwuLvTCnc/TkymkYeOwzzYL0MtF6iEhuSnoqtXQ6jKYKP/Ic3HZLHC6VFdCGrMSOkhyK+ooOH+Dd4upTbm9DMz6TP/RtWwhciK/UV2JVO8BWDta7yIDRIK3ktzI8FHtU2ZBPeNBMi5ovNESfqDmlOuo8h95WmM30iFZt5YejMAxLAnLi8syB2oTL9D5Pwa7Pe10GSf7GBm7a+fHR2auZaSVar97VO8o7e0btz97AhGMF/Lo8/NkGHe3ESKloUIEOsoxSSp1GeIw5nszNn164eb0QN1NwPB9ZLHI0mMh8cF1azJLLa7BGhJN4/UtuTjU80/sddQNMoT7w3DLE0JR6Jr6bmbsy/3pq2QB/k27SRgN70jHdMGuyuplbjSr9qxsQFdPS2D89I6judBfSXxb2w8owAh+GQJRVsXYOYP/f0sIt479eCg5ToT9lgrPfFYqrDjWgD9gLSn5hhRmj3x3jcvGV1qArBsT6ZbFJNNcNOqE9xlrTc9h0ApDlLE7wtz2bTXtqjNraromVhcMuOrKc7wKzeX53h4Hm5Nfgp+CpArV/3wrzQh07AYikoG2wGWOnsY3a+0cWi+Bi+hKPF6ua5xEgAcH131Jtt41dTaduE45gwoR5LWmecSeoMOJdPXI5Gfqfbgsr5Lx6WrOQv6k3Yba05fBs/bSr68j0sZICaetXgWka7CZklkCgI1Y2VCE+EZAq3cUliUH3rLq/VSbwmBbYjS09SLhCRcgDE8uE/hwp8ezscScsojKpqWq1PqbH7gwXrXuCaAloJ4j6pt27c+ku70lw96SNIxpyW9Eigb060Rih9HsFl9zZjO/h1bKwk+GH8HQKJ5PjvRKv7YU/AjczZqljmpO3IMBRdfAVcr2RKpQ2l0EHP45+rLCKSHU79/Xqe1Fv8xK9eU+hkKdaLqoyF6vgZ9CdWfUFNTgfT2sBJOfC6R7U76z4iQh/qnnww2wQOqzO/ocIghfNcE/pol++h9l5/wChZwH0DJoW/jSCzy5AmSk+/jSiu4groty/gQCCXua653WZnkz1h9SQZC12ITdLqZq//4CX6OfLY5rt40Zqxa2uEshXmVFwQAKXMrc27IBlSmKcjAB0yOr1z3nt9hJt9eNsoA30koxbkwYY8pp3hwo7iQ1xVcsj1kK2depnvM38nwCZ7VEgJYXl4nibh2IunSwpe3DXiJsxOYubvUQdcov8H7XGnKccnmsCWMKYcwORRBNBuG3fr9WcVHkPfngWD0UNzHj9KRy9GBFccQpD2Hx1PHGLEbtz+XOi0Hit9qaSwpr5SA8h3gcT6xcrz4X+HhTOwFe6mJ6t/zsIKwHp7n45se7KEKnkk+QBjXtK2oWbDQz2/TKjBZc6i3QM9t1xmhrsAWbYe8jniupmnuHaJp4CP4h5wZBFmc/MFR+wQdBhGCz7RDMggmr3MxPT0CmB/uWbX7wBxti11TSPso66MFmMyXrEkiMCnREVoUwXHLAf67btJW62rDwjSSBYLem4R6JwitoNvJ98VbSVB4ValJM2YL1Be4N1/lSggXqEH33rfFSyW2i5e0Hbr5tXM7Eg7EJj6aw7lMaJuimyB8Dx56MOZ85R94jcULWugDCStJW2d7Md01Ch2W1OJz9FyIbNnHRkOs0qRvme6fCJ6aTnRq9aohatk4MBKbpmzbkzpcSAm6YYPR+C4gxqG+h882AVCWE0HFF1ZQkzZICMh8/fapmRL4pzsfWaaRm0Y6ZLIi54FH5acQyUDz1tJ0QcOTT5x5KlTrNXKQ4aJgCdokYKSQf/mh5VI6VXRWjB9xBaw1z0PqHOjb6ieIM1POYj+g/zUE9eiAAgav4QvOGjosI+2fVFT9fEm85e13ZlYRsnID393Ar53Aq0amlAUJFDXLlyJQzIYA+40Ucbh4vMrEU3R1bxheg9Nmoub6VozRClw3DueKbRo/4/E6Z1BYgHvlpDVzCWiAyoReBybnEcoYIVtAYir8r6t9skzzPxFwdkVBNNDEDZJ8KUf7PuDozUVoBvFvLegYqJL3gOMkMtjOT3Oz6yromr98+aTiSH/ZwxiumQGiO0ZDlRCwr8myOdaRmUWJdiWY7IUux2qlG7dZKvGUgvAF1zRGfYT8d940HyPINyFU6jaDTDDmAzuJqIUfKOL8KhnJLK6KKW806uDWbW4Z88QAQgPzKWUNbiNhsUubHSjnfQvQe63wOgoz8SSRLl3eOLHif6grR2uYEJ3kxI+dXLzRGa74kGRCMiX9KGIJl9ELMVnliQVu0aDQCRKwyGsBWPBMmUEzJlQBX48K23FVY/ZlgZyFSiFcQr+lf62CJxh9D23E4lKNeBcrXeMPObe8CyO9aZmmmSy/ay596UfK/8qt+qamXfCErXvBdfCkCK7AH+9wkaWV1M4BSvsXEfKedm1D0/sH4N6BZVwNaIYoKIcYQ1qvYLTOvY3Y+0DNCdsEqoCO6UVkpE4gIWIV8kL8yqz4sBUQLnfOvFSFeaHQtc4pEaSsD3KcYSWwTXzdbWJvVKpmfirqTxLs/JgF//4ZfqjpyzjpEHnV9zSHrDZBGdZSqzJiacg7aL2i149QLDyrZOfp3AtCHLgedmD0FZUgYTUOFkh+q69qWOdUTyvabb8opf9bNTEjQAdoja9wgPkqZ7DgsCyH24YqX70sQV/jPQkL0I72F/oVuZfzoMM8JG5muF47U+l+1dDmd/3Ps/ZVY7vSTo41jFlBQaawUDqh3GD2R7W+jdonzMgEJcp3TMIB+U7zQL2SWmJC+Aa9dvqAUHjb4+auJUKseglPBVGdHixHfG3szlH50gtNKB2UoCTbij6es0cwE950Bx/MqzyGQiZjZn2N/IjH54EeC5WVCM5eM8qTCwIeZwenbwmYmagQVGRg+I5B2Vf1RUK90T1Ozu2f7SdzlnhDTdagK/kzdb+RDBAw1xlo6W/h6WhlHi5EJWPWfbDEdMo/SEi+SIaLzTfjUpi82oYk0/oEO/NMRkMU1WdDBnLYMEve5UfY2zYLvI+MpCitHhzq6LE6KOZEVqibh7g/QFyvVW92NfvfXcIUJwzXk5QUXY/Mj5F6d0GjY/GwCR+UlzG9TwSKGQx27kkYZLVmsMKWY4bqsvvtMNZPYt5Ezz5p4fUaeoCMjb/WJTNMMb428f46EZLuAsmnhsdSM+boCK6KHp5movF49Mt9RZUIeYWe/7YxjTVNmaJSB2Ug1Uf4cC/UR3PUtHudpc/nxB+8vm7mJObesuiMvT+KQtGJvrr1cwxYTK3W9DzqDLL8HIfRmOvb6JZ10L3B8j17OYkgBb0jwwjb2n4K3BqKmZXGbRWvZvbCg7M74TZPRspH5RHCDnXd0K5ZO+AZ2SIcRt++elEWtkC2lQC7W+/iy6Ch5jRcSWzzjQ+yZmC7iuuouAORkshCHqzBKVfxsFc1K8kg68I1rjxN766lAXQr8wxsL7eQ8d8Mn8KBd0PMKe8+k6XT07aSVvLHPMNejOSQKDk12TgXMmAyMNPExrM0tbogkR8nvmWB1yLJpVOtomHPOGlZhJoWZB3qqZdLvrQ+eFCsO4wjMMnKDab4KeqLsHr7EfHLQGVJK9hNRzgkNnbt8Y0O9K9Tt7aGaR/4nVTC0iZMo5OD2VSZfP1v7aijA1jahy0pyywrQA6VWnOz91Ium///ecODzI56SThwCx4xUBLGusWoH9NWQeLrmp+cNsoBE2iZvoHi5l4X0Ry4SLIBdEvr8Rd/TY4hfAtjHLo4xrE9ved27GsQqs5ZPJr7ax4PwV9kQSxzhIEwpvcUARtpdLAyZ/ZKenWGRi+Slkv5HccUpvLFPb2BrAfCdk3vyPbFLttapmKauem4YczGdbSKImI9vTogISQsBDWts2IZlSqT1vaGJJAH4gwZrkEQkVZJUSLVyatQ75MIh8o6UEHr0UFlD4/1k8IeSWNO6BhHfar5WlDqWsJf+MiEU8LrJ2xmkqPzRLbwhWcwAy4iEh88ECc8uy9EbagPd8yOuVcQQy9vQSPh8ofhOY9NVTgKHpRez634I6/rteyVGh50Dj4kddG7GGztWKziOIbYlbGSjMqDcbJYD4fXghP2rM3jvSuywgX7FMv++RStS/BO1n6PuC88MNaiXWOpKhpZNE40MfUQtKSPdJl0j44vx3/aBwr2JzbBI31dpxRA5qdaI/Ep4wmRvl2X5H69pSkl0VELG6GmSCM2mqn5Hf64M+1SfpswK4KsoYj1hvwcBq72s39jHwkM6VpwhwS0Et/4KPdw9ZM4j/bDHTslbnMTJVcZXxN4WjLPD0vOjuOKNl77SU+F5tyRZJ3cwHXaGUtqXkgoYFs9BA6jgQB0oJMZ6u7GMsJetXTkWj8ZEt2YeSqk7gxLpKk4Pqcxz3rFwrpUJcI2m599hPkWPrV/lKseLUELRsGKXf7nITu7g00FfUq8JdWxauVg5nxiERLDmRj1T1EKqp/zKl482REjdxSpUZW1MUMJ5TN/j4D8GchmdRoPH371BPx48EzY9OX9zj4DJI1Yl7DpdK+NCQmKCU5Ph5vp6qTIRBaPiRcJurymEIf8obIBEuuNvoCpjan2s+PrffWcLDdbhX5yc1BQvFZCLJ8zDkdSuirHpTaeKWHDkF9PuxKFudXIfIdw7Z39GqqPJEIix4hh9HHqzDA5A6uVs63H2knHzNbkDR9qWt0IvMytkk5Tg1XmRsrDdHA5gYvZT5DwHRD8dRWEtxqSOIJ40RwNqKmQJUq2UXgqStmBaE/GXMvqm/9yMk5KJWOQvrJ+3cGRon5jwZLGlYvgNy6rL6O5md2IdYYROriIONppFx6Ql29O6Xg5N6o5NlI8Jm3HLghHxNykGyCmHQ7EHZgeYXx141oejce2Zeb60EFUKczHu1Rx0trsdPU0TND5g9Gwo8RMV/ubFoDbJiHw5Ho9rI7LbKKjC7o9WJIaPvaOG3W3GkvlbecgwqlGWWHnHKg3q6ySR5czymPpPotn52PnMEQotkPeioTrPrxO4bg6BbY58MPWao33pXIKsOo8iROdNLAU3RIKFj7eJWyu2e75V1Qqx0AYLohVMSESGQ/xiFwjN0Q/WSsS5y203EP1d9UHOlu6OmrY91zggC+12WtlB4RQc+SdVZw7jHW6Y8fiI6+HGOmCkUW9vubL//emgDTGLxGd5dhn5cxIKEHPqFA+2lfUJ7tBJGdtt5O08szjnwfZglH1IAC5PpFzgYrQYVVMz4b1AE0gSdQ+kLjZ+NXk05/7W3vNm6fH5sBaixU6Of77jq+WKGR1qSG4ah0QMmG0H7sMqKI1P7sxAAnNgY0sRwX+KKYN2WREu42afj4aZPSWInfQIcRUnqAVmbRhSsfqtWdx+W8ziBh5YpQZpGZ8tDaWSIWiLAmw2hiR0Mi1/EdSUO/OG3NS7aQQPj3DQ7mCcZnvEkNcUbrqlZmZzByXOAJvbH8eMmd+VwB3Th+dk96YtStE0JeniPABzbFg5WSq7Ss9SuwKCTWNBg/BhmfTGRf/8IEL1uqgdwWkHH4ApkzjJAQove9k71XYLASrjX1TOpjiSSZkEtdk4hKrtFBGc7Jg3IiQqn7usOCNhvPozRM5o8a/OG6sFI9AnI6BgEX5DjSLjrc5vH2IoQDhADSRta1TSRbRmNnFFz0eYCO6Z1iD4n7o/72hes7kUjh7csvtC4VvXI3BvPsBEP679MsAROa4ll1jFat4mmtZDxNxcm095gtjLRk/XJnCNHy/ZQa/pte8cOI1S6xDyUQ48dcJrKtwVsTKiebk4b9OxVuE/oLszusb+rVTDutpzhTImqZ4cOVSo/qBMtvTHTiqWQFfgsSx/KnXFY6mE/4ebrJIfzmRy5tZzG1Wzb8P5XUpK5ajRCN823j5soC8ISRTBq1y1Vxomll83+nL//Nga457YpqovJQeOha/fYRrorLs/7EQDsTZX+zzt3ZuexFxctQ/xtjfk1lETJrXRFEy2UPnuwaEnxdOopcdpc1MAQ06xZcvkhv+9Z3k1701ulNSLwPROcRq33Hu3W0RFf9+EwR2BosOUJOHNFUuVN0Y825EqAZPMBpPddJYa2aLKrdqXROz/xLs3S6maikNFIksFWdpcgZ7eo/xmqmWOgD98STfGlmJp/96Rk3mdXTktDdDIAZUMSxWqvzSNNXOi1n/YucOmUT5dpdo8U8KEokOoy5FuDz+TtZQ5ABEnDQr+wlS4yTWgur/a+DKEnEUhBGGGEddSv/hXLGx28OM0a7oZlkvZAZzAX6NNXRRt3dyIYi7XOR7PSuSIoqUwvOCHXLLNmO1IpjPgqrGIJC3ys09ggsJR3ozCCEr796mE9SIynsJzSDA5ff3KgX/9qceqMKExmZvnoLlAp3X3ZSaW/ZM5Nu8UmeKH5s71MnWBifVgmFzX/UIVXh0+hhqjX2jIdrTyd33MvVhaHWyjkJVk49dMkjc6pDEeN3h7vNnRUCmkTvCgwfc9y+O/5pd+wW+uVplZH+b+9k1wHhmR6kqB+GX70FaVisd8OjkR7uATBIFaAp2SS+niFklpJPA2Vw+fnlzQm7eQPjByMP0H2+Y5EomC8eXboz+9rIvFIMjvVDSWRQLX7oEXkePmSqjZgVB08QjrVCQ1vtNk+EredRNT6RJOrgL4FAUgAncPRasMih0MJ1xIvjOGJByl31fiLySHuwSKdnYU/oLSauAfY4QvTj6GmW5ZEQLP0RCNjd4qf4Unwzsh9o/lTzf/2dX2GZ7t9HPM0oxe+rGE2tNC8Dm58AwKT16ZOXt8rijz2TFtcCXcykLZo5njrjEa/lRiaDySwyQTmNQo5h9i6ZEHVF6AbI0LZu0lUWfNaPF8u/HNKy7Z4Vm2mKc2du1pbW0Am1VD4HBpUK8VcHMMvy93m3mS9FdCOBjz2wcHjjra73LMzRBAIW6Fox9WaGbzPj7fjC0v6rIfQYZjxgvhX+rGYJfHvp9rqRX0a1IT5V2GYwTFmhrRUy4dPiB3Hygu4D6xt3f5spCmdEFnK3/YVow1ZjQoXvPYQg/au8ac32HQOt2oJ65rTDqzPDc6fp6kFQLvQNJHKHGvS9XtQvOzhrWH+1VQy2uPpcfLobH1FH+wuS+ruP4Lj9MhdZc7AWxsxvI1wli2FuvElyavtqiYWZjX39yMeVf67O3SerVKceNBftRRyxkSS9+VM50fsgvMLZxOhxxKvim81jfHcfBdjKxwG70ZLCNIjLYTnPVQxhqmAewftQuQwd03aIQPXGTbn6HHtE1H1fUmXVAQbYPyC528v/k6STz4VKvV+3F682DrYBcXQ/gRtEg4vRy/qtow54/4pH5aY/CCrPFKcAkCm2zZ4sScGZm60y8DnyctUi221O4yfXXuVXZcXhfnv0cuWh5T9tpIv1GK21HVdYd7IHiWlo//H1PsLBeomRCL8dPWziQ3sqi+M2K5iNe/inviT1YVwouj5EtfctKT9XSd9NjFNqYYU0q+IDz+DhUZRWxIqT52wSHCU/JSOVYDC8opIZ1gfBdog9fEVvd+FqyPPRj9OrktILaDNkrw06Xv8FXVvRHarzeK9RMznx4qDBrughEFdXcfLeqPh/iH819/9//TLec5YBM5E2Ij1U13HfP3vOQcWe5izMBWDiaqBdQh+7+uIHvxvPVLxUbF/meUGCS0831vkNhbSzHrmBcAByniuGJ9Ee3IwYhaZ7QJuTQZYDcHfp/fxxfUhYrC0xx+wEnrkjiho9w6Z3PCVBe4/zzpp067key6Djz09t+9h7mnGa5X14gAMCLKVL3o1WN/jVnJwa6SyxXYlc8cu1AmMNO5uemoJ6XnLQLNW7ZMyxkleyZrAvAwuZjWNhN1ta2yYFAmtRG3/7EKUb+HRVT+yJHkQUyP85xuO1hjQKBSrdx+ucpwCC9AiAtJ9HVOi8We/ge6TvkT664IsJZbUXxPf/tVDTBWy47qI7Hf2UpuRiHXelJ97uGJlehyxf9bzTH+/8UPzUNxrj6dBDmLH0nrr5GK3v8KX7GXlBDAbHsdaUwZncHCvVhr0zdNtCNbkM3kptyohw20yANSPTzgMZlzOzId1fidckh3aAAMBpoWA9pu6Kw7TmdLSyRXe4z8qlzECmE8shwSADgPERpChmDBM1o9GKmpElsvcJZXkdk0KKvFgwqI2dPkWWklYsVRXfXzJvg0lzw5HR1TZjpY+V9BQ2QBKr16WDW27HBDa6i49KZdmI6zFwXWoLzb2xLY/BSfBPHxA9bbmCjsC4OjyPNXTQur5D7vq98W7DYoq7wbGgYMrbCLSgVR2ajV2IzinICtZ5oR0PkZmonM98yNqNTNr7flOvJRhxj5f3saUjhs0D5ZSjRYuEWLXawKrcmiYWHMN6FSz4wGh9eVmTbGHiyXzkvnTjpf3qJU8lDPYqqH9TWOGEpC01m239azA3IjjntZjZR83IZiOWFKA9rjSuuR137OwUDNcU+E9kwBCY9UEVPyJ1fNCOzeviMA4wPCBHi3qzygxOhyEqSKrZ+FZknxbNWKPvJvJTEDtOj5YqgfxcX/BU2LEMCdGPoCSEl6TvXLT5/NdLKmgK33JnC42xaPwavsTrNgGCUQsOQBidUdrEaFV8pwwl/FY+RD71Hbut1I68g7VS/SuttOuk0odoxBs4sqSeLsthtctHmP7QEag8uDUiEi/kNzMVGe5OnMf6kyMY46h+qvOb4sipaJPZycPbnafoVt3G4rCQY1kIBt1OJuRiHSc3SIGRm0DLuMpUwM5FL/KV43oI50zdI7BgiTqWjIdzpansBY3FK1rFz8FvDSvUNp3enHZsi8OsXGWeuUdfh56otdcHj82BA1QWhB6nC62Z7J6P3g6NJihEuZp/FOPAP7PamzSEchucwlkwBiu2baIyLIiAIlWui1INRZQgFREcsPaXNNCJP433qJYfhL2Q85q7wZ4Dx79x11RD38CjBukbBoM98AdmL3eNwr1RhNrIcxMvCXpm521w5rRNtJ7uWnGOKyOkGuDTNL8zOHM+JSzydTFc/hzj+obVrUToXQ9RFoxx1v9ish8GHu3DW59R8aBw+Yl/ySzhKhSAtBX1iNyMLX9mujVpN2Azr41SsnfeOa4UG2lqYXTH/JZli3Zs5Ygv++DxBwdqcuTmkTirNhq4vB81kg6uxsF0vr/dcrlaMTKjlvL+EAWQ5+LcdoMya9RNzRpTxKGzaiVD2vSbnOwoKjO6ZmOAQb2gDRwK1dw8k8bsreMIS7fT4l2AYnJ8B4SVO53wii/exBxe3BZJmvmx7Qdv83V7XVM+kflAeTjsslSK9qdXxbhCq6VFarHyTymnfwJXsvKWdm274Wuy6diwIIoJbDqQiWcE/s06hzchB/p2hJlE6K1QDzcKSZkamZDw3GsC5mQyuTXsxc84RtkHYo8RbH9v0//j0N2al7hYiWFAuwqFPDwizj8ASM7xqPkFqcDujayV3HQyMz7Tocxr04NlY2HWKABfYNEUhWnsXnbNKjjD6otgzDFOu/94PLyZuM0hxKjf10Qd2FE0e5WfM9HqlbiRuk35ef7bh+gW1MnOrKV+a2Sr0AT+GPmc6qBwRjCfS9X93ASJmTc0FG6uM9jefIsOY1Wns/SMW/B+eBXsTTaYD8weTLur8WVomDl2eezKczks0RJdPviSdHEJOFksm6fle9KlHhMXxH0IRJ17Zn8VQIN61Qwnt5/ppZ8MvlmUlyxtHEIisMCUCbQT/4d3Uw0SfTEM0hNzMmXDnmSJwvKnzu2JWOvocrjxEgAsZBZdxjx0JV7LCGPtBbRfNNxgobDDmeSZubsy5/5/WKreKba+9RyUBy5yZy+1HI84BdfQ1aZUQd4OOpOgWP9UIgql4olzmOllGPTqdtNlmHFcnUmymjmAyMLuX2zgtqC7cTEVSAmYxSrA//zlc2hNtdeBIX+371hpUYsRin/5pYticlfYXY8A39Qm3K2b+wE0qA+gRjX47K+nLjQuf+a81AZJXRZMFHhCRgiVghFM7tILLw+sZ7vKx09//NRNJZzAVpZmxLEsWqHjIbzWI/j8kZn117R+cqdh52rdlwnSyVWGWX2JSHXJJL6kNlv8EtOqGcqlq0MHmd5YxoDqC6qek5CxcpoV/988/2EwRyCx8u45noN64drVgVXRHptAa+M9BTCR5VqP0oQA9YGzXQSlbN5dAofHZBCbU1FxzRgRO3hRP52XIBPm1PFJUxAKBw119K49YXpYE+jIkCkAA/QlL5cqEFgkFg/z9+dEn+NQtARPVTm1xJBg7myjmwfOoyghiTndPbcpe1gwdSDOrtSIas4vdDq1Xe02xh/pGrbQiqivszDLypXA7Qu1qL+VqZbUle65sVzSAfH+B2zCKuCEB93AoneED9qfzEd1kHXC980nsIlpdZh5hrVrTkneFZCZfHuQxhpNf1TeHFIX4YBgLHLtSFkZxAPnrJy3pS6V/JhOUDUZSaEcbkuMApIcJUTiJz/HgTEVEDpzGZoMy8ECrZ1geJBfSpcQ1FVm1gI6ljVTM/2smfDHzlH/iCtOxLQBWp4IO7j0nzgM5a2bRn4BuXnqepH0IUjou+2wevcIh4015LbyJ7fAR/aK++iyqFviqd1MFsBT60ICMF0nwjfj13lIYmfgAMjMPOSgFXDSvq+W+neoo1CS94dPjyEllj0BBpID5DUH7HmPtXjt2aa/q+hCra9F4fL+2Uz8zro2O9n+J9HHRbM/X57oRTJbWh02ohYaQ39tP+xZ/VpCrDMEQIcG/WRdNWN2WiDtrWru3TJi/sabJhVOOYqW5FgnHbdE8VP1t3Ao3Y07H+t41W2X70XrrDVIUFLXBBPSXbZO5YRdZhkAcYpTcVuA9pwGcp0MN8iN6I2W5G80EvFlLzk29oUOuocuNR5d+iCLc3amuP8/K4B3sCAN98UyeTsnDZEvq1t9bEVztM/7Ey89fo4DzfU1q8TSOmpc/2Po5LxaUQ0+w02nc7GS76bVvGc5q3oezl+ojbztHHSZBmTe/rLr0Imay4q+r6TMwDCy1YM6ddOY/yjf/VC0cTHt2TwM8KJEq+jlMxV5N9Xw6jicohTOFwQY+4sfmrpHYrn8710rvjzM0mljFQYOexqgWOw4hydxnrPhKwM67CZO39yRUEIOJma0xFRlrgxoEBT4LQtTfQWSNXI0kbI5kbXnESTmzTEWGOyas1hrRZ1rp7Q2sJdvOUA2hHmzsoYyhxj5ObmmytPyOaLvxUzNq52xzzW/Zqflfz9inn40WMN2GdxNmRgfXMdNmSoncD7g3IwS3aQVI6PohVeblbcAr7HWr1b2G8GSe9Vlqo+53BvI8Mjf7RaT9hyRhYS4JE5Q+Q0g37g8kUCl9bADKf8EPc4yFYBvcuis00dzDqJh14usiLGO996TmTdgxaFWyfmVn3BZtYDbfyHHuOaYpw+7cJEukRgEvYHKQ/052thotan2rWw8n+ZYSPUXORlOd1xaVfDKeMSXLr4x0qjL5RAwU2246Ttw45lwopWsJP6zhX1h+s6RWvzEdmPVPVeL1ksgp/aQTAfzg5kQOGHhnw4/VQH/xVMrlYZzOXMDOQyO2eEK2aSbTa6tulre51sc1TWjhzJJooHmZAVQCugb2rHtykzkIMNyxCX3VSrOivLZqTi1JSLtGC4Pv2EexnB5G9x4dft7hBwWQgCrayQLhDJswhOgO1EA6gWhIsJEAuCkM02zEzG0DMwJKaf3Ku9J17uBYxcIr22XUGSGatI8xHyid4zpR1d0TkT0XBjEyDpE9DYmx2fe3ugGs9Mp5shKckZGRAYQn471QMmmR6Q2ZBFShPrgIrUQKi7G553mFT1l3SaDUJ0d0xsC2XQLt5PXFTfj+KBWMA0lkt0ri7QOepYn3Ct1sA2V4mUCd4ueRMudnFEONmtXlKOtlwRVk3wfnOFWdaSlsCM3VICQEJkEhok+WOsKv5aMCicx6r4InoTlEwDEvVOu6vpXWx4vKbt5mexECe6/Ib45QRmzUnPqDhXo+xXpmgO6V71O6wKEcOrphvRNsFqrH3CadbbAn24zmeeBdHiw/wJmMcESN8vK1WdDv9pz7Y0pagZOAOE0A9BGF91LxrbpI3LyxrNAuE9HEwiukCA9WRL+0TyPMQUJtHS3JT1OJHpHNlgOWmy2sL57O0JfmbySo5eqqLAZD2yLvW9MpBdmmm5p7BD/w4MfPqusW7BPFbRUHqQarz4qKlsh3Aw8xOcPv+c1wtMiXnL3B/gHySldt1xKe8CLIT4QCXVqSAsb6m6e5SDha0sPrsOo4O4lEYxr0rskVp+YAL923GZ+12fjyiknAWYUztxq8onDeczGPxhXvvHeThkIoG4S8zcNOVnzqmaLxi6lTbJ2tTCBWJzrNpAmMvnz3gSYwb1k3zhcqufIBb9uKyd/7aLfhfT/EconT3lt1L60elCCLDZp5dCJazVilhni/PlvzdbyHvuQctjx8EmOiPnAR+17/NnNSSGe7cKoena4anRNSxp+WuG4ObpzSpJrn0iOvHiq64c/X+/S0lHVKCr2VlYb2BY992cYcE86PZwowaBbuPQOL+QWai3hKaaIw4MzA3cSbD4il0z0w0RRZIJZZuEExWmPfzqy7n8RsZsEu2U03euktzDLZ7Yo+G/q6Ywdey0OJzALEgBdDq81xpvdTUTiv+ly9dDu/XCZSj8C5IUDtpNkbLwNR25lFU2/QK1XfzcnrOG/oIjgk3iAKa9bqzlY5So0BzcUgzA6LKiZRtKtUZeGIQsK3++krSLCY7mJRE/EaVkFWMnNgkDpF3ZtIPngUQbKeDnPrtqbqMNM1BgVxQaSUgYvwtUT7Zq8DKSBbmFe9oEYTVHtYoAVH6kWIxV/6rIutT0CT0yRxkfJdSd9Ekol0++A4IbE2ajt04LH7XpE2/AF9JgNUAoZbvswUYX6rD0k2mPYnDsS71cochWJk2QulyC1YnPqWtgYBhyMmOKaF9qVmVRq9/4lN9lSgcViwAomjOJ0pNmhMJQod5R/4OcHtn9DV2ZHTN2jH7lqwPVRNgWPA5ZK8pO63CdIUO6HMp1MV5g4hD2PEMssR5mWbJfxEmGsjeBQhj3m8d05ZXdieIEBpERcUVVH2yWc5G2buLXB4yKhBDIBbZeI0ZBg0F8DRM2urqCQq4s5ZArV/doAJRQDBJSUCovOPbMy6PMuN3HP/c10T66/IxN2cTQa1pdLRwN+gRYnCmNjTxXSbgdRlumQiuT6XmEQfUsMcp3CLTGuff1dfLjLuW1C+j0Yo/lq8qprCBUalsqHoLZXhtUkJeGXIkmvNFs9gj9LK3QfEbZKjneSZ0Vg98vYawYHY7b2r66C7WjbMr/McKFxZiuPdLUbiN0sIgNwvjKt+IdMc1YWsA4gco7OHpUcbqzE6uJiSOvMauOgGIL8tyLVLlcNYuI2+F9n+mrsquIgjLw2QQu3+bqVtIu9rHJE3dzoUK5Z2dsRia323lbIz2X71G/JnooUvPoddoza7buWGZJG0aj7SlgNZOdCdUrOgKHpXd5sWTisEnMyUH9V2caXxw1YP86kQnbpoU1LspRsV+KKX4eS+BSSUfb9PKOYqHldXkl3sWBkWxpNAw5Ctq5BMPJSg+nQX6SnAUFKvhJ45JQaBiOzG7a1dYJm978rHgOcZLaVDxCF2LluwQlbVRRtk5nwC84ois/Btlgszg4bT3oqmnPaZXTDbe0E/vPz6EKPslUIWlB0q6I+bE3PoyuG/91LECTdNW0nFNUUWs4kFi8zTngx8UUp2l0gBVDTWmwDxMt9/xGos7FMAdkbXkC+aaFfEaUyY+7EfrG4n31Jgtn3eFu2S9QGitiKhn1hoHLWTCPuhDqmFNjTR0amyW7utCAgjantlJOBwNkmL8FI5QuLmtO/DTA2B6n2hXOa5VqiFEwaMYBzRHxwqYR7qXA+iB4cb5Ompkz1GKIlEIem1BxytpZ8Fl8pa1cmL5VXn43pmIPysRiDqExyHyiE79pvhAmSVDoVpjz8zKASjh9yvoj/z4ZAdaRBFngEWc6XvsYKAUxQsEIfN2Re+OPfSduhlDip+vnAZa2wKBOVKCmCnBV7xoCqxeNWu6uLvh07c5ieAMZjFnF0AKz8Y0fPZUUUH2FHXfUXqmZYsXS3NW/xK/5LqtQm9TbSXKFQFvf5o/DiIvkFgC1BvpORN3jiHKr0uoWFOHgJn/9RJVU1ichhNtYaXQJ1kW6QkiteXjB9skHN5wmE0uGcZvUzt6kZ0khQrxRkeMFqpiofW9xdSGdJkDGTngQpgXhES9hnTQRCu1akHPeJG5iK55icjbGKdMFB77tsH9fDx6OrLvqaH7F6mA1MTsf7cDT8qms4DzOZUarVIrupkKE3ankmHWK8am4WfUCGn5xnoKw9Nut1OVjNqsnekrReELz99JR11neUztOAw0IWUG27nm8Ny9d3NaDcn16xR9x481nC/+nbaPACpRA3JOYPMhVafc7j6whwQfw5iZrmVem2SvTOQEL+wZf5c7aon32C4BZGThoTPuhT3oEQFSr5kcNJm9kn7P/HzQtcNkVifBQ/rtwJHSydEhazTmKnpyGKomzoQoN8gTzXiLunMhcRLxFkhR8IJTEmCHqXXRKnp96jwD0z5HJOIDiSxIpdrtdpk8Q9Pl7y3uH9RAulnm+29Jzxm8nZ41IAH6BkWBtI1lobAu+Z5ZMnH6lFz61B3R5eTjEzfVdZnMXCRguM3GUV5l4HpkE6y4vv+2vSrk1xFd6Jd30z9K+5rxIskJ10fnAw7VUuHYIXTQjcSPTqTcAhZB8v3S61U5JIn+KkoxRGL8z3sy0MBL9s/euvdpUay/6T+Q3MoX3GXClTpiqAKEItg325V+gxBT3s0v36tOq95RxqpTNpdYtlS7F5sdCVz3TUYnKdpPo0Aq0DLvxAEkDzRmgg+9bwUl5mJ5na52Dj2s3wOiOwmP85YBHOzKu7d5y9NdxgoI0N3xpV8Z9SQ7ehV5ruBgYDhJc8Lp342rmJmcUNduYxG7fcqJDxF4RgMw71/EvlCiswm7fPQDNOXEMN078N30Ur7Rhdyxj2UvntvfkYqQkhdb8hu3hm5yM0nRpBeV3btt4c6WJbr8+vHXASFd92KcGd7POEoAQRNqU7o0FbLINwCjKIlCMAXembIvNdglzUJ8dNK/fm3ml6hrOMKVQZE+GoDEnv0f98bQ1ZEyrV2btD4p8LgUuomq5SLTut+mmqh7+OE2RPl5Nz58bpaqbIy/ibr93aNkKsq1gj0kl9Sf9qXGIFHJn58FcBo+etJ9n1TPkIVmox7wWfCNTScgg13bu8/Lg/saUelE1vrv1zyXXLp6EakWLhuThjKy94/a0/W57mqc4cUCqtOgBuU/ndLb4uBIdTgGS/ZLcLi10RU9qQuPaDAZCzGYeowht9hxYttYyfbIUylORsRM11u6pz67ERL0GKkAvUPDeCejU1fWFpLEfjfT3e0WvebihEPI26fvtSCmkgNO5oBJ1Yiq3jrV9PGix6wsBZXh84/CQb7NHaUbus5RTVnQUXZ+d/qtBFau9TJcjR2kYqFMH2GBtzUWbwSc2io1mdEEqMrvgyMz1B+XRTZIlr5AOZcG3W8Wb9EVZqbBHNzspS3Bt2jmsrh0sYZOT5akpZSklZctHYbRltpO25Xp6KqYke79g3woC+T3KD+BPS85BbibKtCYaWR2XFh8DvR0Akje7AzTklE/i2g+qLJa+2rgbxiuoGEzyKaD9CJUYPPGri/F2LaljDxleuCEAfhgkS+lMZpU34FIsLT2ZqSvo4Nsi6S73tk3iUgDKegMCITLOyutYN1R9U3tfb8Ge5nVJIuLa1UQy7bcaCv/CUyROCKkdPAGsa0iXSjAHl5dSNliIjlFz8vbfP3RUwOJlDbz9NKUm6ufdtOPwoHTsnRGhy5Zr4+m/vBELxDcEjJnacTLh9D8ySbW8zXlRIhD2SpgwDczatylOib0eaQkAIAs9Z4Y1qHUqdML6VLpJyNk1Ru+5QBG7/+JuEK38PeM5xp8ln2H0Q71N5AbYnJObq1aN3SBj8yQuRuwX5gnsB7/77NPz8cQ0phM3w5xWG/WP/YOszhVx2u/me+XzF4q8bC7EixxnWy936T2yuOvYHojSRD0dtcQ41gz0JB/hmp4Klsn701EFxNVUSVPzp0yEoqTPuPvdJq1Ys2wYkJVgKSstxN48SRe/NlUnjT1/2A3+ywjzBqp3kfSehotu1SMwQd2A9PrCG3UzIPmbGGgUJJL80BvxEzyfF8NFlDkXXM4qo68D1zDnBSjkc++FjAqv9FO5Vdl8JSFJQJXnfPmN7U3rqrF4uEpFSC9oVIdkG4BkHUD8DY9E5LH+XCu3c+7daKu1kO3m4YwjhXAniElCx3OnwsipDUnAWoDinUeqtorsltiuizEfmhTyArIPXdBHxdNJG791zqDdd0Vo/Cz+3HzzJ/oeVHE+q2DGburxoraIBwyfPZelFcXG4AZZ5mRM1VSUVzb/Bq7HcjIRIYyoBPcFKrx78uvBai/S8bWSxYG/st87++VSEjR0s7r99BJlu0rSvp3a04jtyXV3vS72+6BE0oPeCexjyD1GQXbv1sVdqAbk/1hjyG1YLWOfHkxSsHmDzls5S1VrrSdngbyNWN/YgAuwJfqKaiEg9WIgpmZZXykAWD0yAhd+QiBMmh++S87z8pzmq74mcJf3P2vcecHCXZG/FxBIPwZ49P3ASWUDyS42GCOsC17gFWK/VLUR5rgQDphko7iDjKxcD4D2jp8H4P9jbI5heq7tmJchk8AqdLwB1+AKlihA9VorrraYJUoSPGFTauj9t28oHKxuc9TuSUF2/dv9O8y9Q60crpPlvVfkpD5DOnubOe5eFQKeH/qfIJ06cOOG/nodz92wqJwvEdVOArW6pVOeBLzAVDJ93Qs4StQR4vWW7NIRLNML+3f6RU9SeKfYn9LGCj/ytUpkJbuUW0f7iRQO8YC2x01mvBTK1HOI/ZTryop6VgtmrfliElBVP3ccHlcoe0AymuYrx5RK44AU8l4GUGVogv02AsqdlGIJP5Qp7EMkKhgu0Q23laWxuV2kDbR+1d61ZTlV2zaz1hk+nbz25hK0I2p9h8ET26dglThb/mZTVvin4AzM0UjUZg5jTcx3akYf8pRkKs9Y+pcCn+K011sBX8P6THqzobk161TzOynjvNC+47RqI1QrSGO/7YXsPp3FdFEEfLiPbB7YueuRPvkUeQm21dwhUyo1OUAlv1q3w9HE3ImqLjsAP93EoeMC4S1L9qaVevAd/efpuKieC5Zb24c7rlhL9vYpqI3535n9MBI32w1SMlyPr0JlK4u8w3B7+3ruYtYqY3GkJ6kPaGqIcF63t7E1v1P9s+Y7IJ+ussSL8hWI/0/aN6dVWKmyijtYdfo5wrkcAftTv7rrmzX9337Lg1019T9mB52/rIoJIXbsGBTrZPY/i1/eFtOVQGPcJYiqXQnX2qLNj99eRlD/DrOULEbVqokdXvCnQxc7aan+8zureAHzIayoOUS4ZjQG7MH3s/leacp/9Q7OgULw9HY6gUewEqumyRVZCl1Meol1Ez+0FSrWBdWXepwTCIl3MDjR9GrMlnZLu42wLe7zB1vF1J4Hz1CbY1p4w2KsEd5bGbyd1rZjimH0Qa/3SR9E5r5J6dr04AQ9J/X0EM2KRpK1ERdXieWnMRKv7WivYb70U1ea3SGsl5zXo11TSn8dnHrB7De0xbfopsnhluFfjFfGJ6Qm6rcEkSmNchmKkK7mAzOB6sFn5dNqf4oqt9v/Kdn6zuVZBZzq3Ed4owrp4iCUm0E4+u7OClpgGN7ImCTeHiCGJ5h+sqUgUK4eH3eN/x3Tzjo9hRLGfZU1W7Wf1wF6Gvt+2gGmdQIPIvFo7v/g56fC3R4+Z1WGUhN2f+qTN0ALe7cZL5wekqGKqPKiaxRPXypImWiQHvrrHIXbQVlsbv7r+OG+h025dHU3q+aYdCFc8jBfUq6Efia+hHiGnl5rjHHy8EeNhYzMuS69rrhP21176cgmyZDDgj4PLCRb8HqCBFiyGZ8dOyDnhWB9A04WleKM6GQixXB/cdyUrUpFhNLFN8jej60W/pHOfy79eIbTvquykmxHC4ORrf/fKZjqx3UUoAh9HY2lG3X2sS8gvFBsVLQMn77n7syGbt/Iw9G+digSSRKfE9mL/lPmkHvNzDAWoSMK5yx6tNaQu/w0WXzDP4VDShUrX65aXcJEFocKZbjOKEcM7R85Ker/idZi2rLpcsp17p7G8O4DXnRWy+FiT/F6ciHomlg8l4YWbq+lyEMhYeUkVjEZ5nUioB97gzVgTZ0xXXGhDlbZCZi8di3h52EUfDYJm4/5VKhM3RL8YmSMN3l97oBhlbg4b6EC3RA3BbO8zRDGyMnGw8qapgLqH5VHQAOutivyl6odCr9+3E5if33fokJ6OEIO+NcvrNNoKu++pGVZfLx1a4pMQ/wGgbQY/bcid/jGAbUxJbQQGQM7+QbZ55W6nc+WiAJmLvkR5XLr/92e50lNTKCxRMTV22JreBpSP8lkKeqB17J4OO05q90GjMDOBGRCnSMptk6QK1QX+CR+hj3okSFzi1rAQ4fUJk+im4XkEyHQNtRo0nADVW4I+aBDCj4IT76xH7aAmHQNo4PfjR8dj+Gc1nByk7k4QsVLZ00K5zTY4vi27x2k6CqiZSFvKwiQWFQYYhMDz5Q1h5X5tahKAy1Y2sFS9xAzbM62adBo4uGsCKtLJw30myychBNoUGwuisdKEdquG5FER6U0GHPc9BuNW4cRVmOIKDiGMxzNZE4VHXjC9C53CQPr8JS7y0kXQEVDleHCm+GsxVM0Jzs6NFwoSL36KJ7dqyNQKYKxuuJBSHVMGv4cb5S7SYoA7VhYJLS6rLDp5eg2AwLdjiw/+JZ6WMJ7GpnsBBJ2LAn0UpGEGP8kWs20PFG9QGJRJBzVODJJYlETbTZRSEF++FLsOel58KOAG6pniib7s7Qk71ZP5RARphuhZBaJAEjlA0KEtG3lnrmwsAaMXDbBf5aHCornyT9pUwuSW+tBO3IcPo6htjmyLRdJHGcPnO9vlBpHRJT7l+wIEVa9W7P+5/EdRFGTpH/h3XIR0vi2vF8U5sPG51DHQ03BV3SUT8FwWv4oiNud1zFXeEv1bfjCKDuZKiff27d+0SVlwbcO3q8d499vInDkEyhNNnGgNmL0czti7m9uMBw74yG0wVrjqiNCysO3LaO68GeY5FZbQ4FW8/aDkiS94bWD/S/JXMNqcgO9rO4l/s+rFxS+RQGDu2VVgh+QkZXNViZAUdN8Us7M+TV7PVCgS3jlVaJ4mCZB7o9WxUZbFOEnyjSNqj+KiO3mr2dxRKvqSZ+ibjhUomaQ2V9CxapR/Nxt2G29r2InkVrI/K+dMxvice7OVnlhDs+lxIlAXXthjlcqvi2cX1Ntl4SEDjsuoD9NllP/njFwVxffM2Zq94lNCh320e2+ie+I1hxbnulG4ezmRRZ990HAVp15323KgUoCt1CYX0qinw8FY3XdnAAaiRzTuRBvxsJpgw5B7/1TBkM8bVq8JeSSVjwtEEELvz17gcQfFNHk+pO+pB3Mufl34F633Knb3cfDCS4cCMObWVUWI5Ph1DQXgHkYuEK3UUk3DtHyISoad5PkWlXyp6HX7nbQdDkYctW020L6dly4se4837oltzWBflHGr1ggzxdPv2t61PopGJlY3UzHM1FvbOLQ5T+0aP97kNRSxI4Un6Dbp2k7KFwiZNZlVX0JLcg0WIIVsomj9g2bC7q2qITvNzisr9c5L4/XBD0yeHp2OGYgI1h5b1OAcMFYzCUzi+nsKGgS5xaYyvhDXqUxT8Q3eX17EBtiogsczkkRns6j0Zu9BvuIDd4YxQPqyZjDkRILVguQPjHVC1uI/OoHn908Mwy4/N4tQrpwRRXOjVZPhLMFsDKcbk9PmsMQSye7mIYxbvfT0aWJbLwWDBt9cR4WT/YaCagXexrACkYHnSRgIi2YZOQFX1IaruFIHYOsAurcbYuPXeysRDy8eKdK5D0FTAHy9JJCWph42wjEwJ+SHsQrNES9TQuE1yvoa7S8310a87fKioaWymOA86k+wGVcsTKTEPgxhkhojBaOTso+aOE9JQ/S4yefBCOryYGU+n7MzQTqzDeYoHfkYOSLebVaaFncMFtKfzNR7OzRheVNrOBfMBbGv080XmJZZHpXO0UXkVovGcZY33NwkaW0Zw6tBGREp0ZR/v8TmCAmlGZdTynGQXoco+q04/OBMugFjK9RVdbydAeunEE/JjxR1/k0Q5N+7r3oshNq6aelqLu1YAY4Z81MI6F2QgcNnEoBa8m8+2/5Z97M7zcbAjzfuimLi+0SvTbz1ESPAqZTw+bhvaOh8iqsJMOcKm3BtbTwqq+N8y1FhHAn/wM2goxBYmtXvAnwTwuVGSXROl5C3xW/oc7/LdS7fFS7WXVAZEqVLeMzKJfoPpJVMtjvPFLRfCViNRrDWIxQ9muECzLwx100vm2Dn3WbQJWZEc4YeJK3newHXC0IHjKMwCcenhU/Tnh+GxjFBuunSqTrbptRQDHSCEYdFlhYDPqpP7LDibV/+yC4yTBs01vbEh+XPlxmXCXnHAx0RVVRiPNllDmAHXyQaamui9e1rh1oZxKGBTHt0uY6Q4eYizIzwyttbTuMNLO3sDCZlBExK8wYuWJUGrRISNOBI2GZBiEMW2TbqNcHdy1LXEJAWEHSmTpVlJTp4DohvLyon/gO8zK0vLPgn+XIdcxWJyQXq7pnmcvjK4oFXFQmu9Gefa5BQcUPwCl8feTfHSvEpagZwrsg8GW4fWC7Q5KTDWOv1gs0+/ihXYGh97bhMsVUYI5xadnQjpTqP95PaeDG/xrgTp4z6n4A7TqDULTg2O0zVpWOedSgadsP/aZ2bdtTTmiObyfGUthB96vmkvCtHsxdjk4mvX+XfmjC3EhymGnRoEpJwAoOi33OnGaH7ZYTGQ5WoAkSAS7bUCBI+4ykw8ut3iWnD2NNzMgRvyl5uPd9ctHRkZioO07JeABjLbMxp3wlqTePqqNRjGJsbjlL7lizGaspHdrzCfuj8CrZTDseUeu8douvqytSCgSVF9KbuopK63Q+t7W/NNjhkG3XvsUy6cHL5RolBfWyMvPzMvuhMkoUHTuNXHIbvHeeJJv+huD8u9ATge/1fh1atUgpoNEIES09v7NEB4wNpxa2qWyYxcfoqiRYolkEE949otIU5N1onB3ylxlC2GnoVRxVN4Kq5l8+zD8MvDVDe4FPnoknKhicfRcwAqeZpOA90jMBmkWeGmB2SLGjoWkty3ECxYRHKSO0uJSem5R3CP8o8PlteeLC0ZfHJh+hYtovO/Qry4P9UafsOjLp6MHvGLQd50BcXxP+QehUczieFr8V6AdnhPb+a0+2QsqHo6bmnBq5m7kJUOpy/wVOv107WBigloFVWjvpOu92M655GqSD8XNdaFXbx0AxGVQRBZ7r0/fNVApueeMj4d8u7o4TRIOD7cslgv0zLA7I9OMfQTE0ZTs8+RC2q0qpk8w4ZBHcwSF40a1m9yAXwzbxgTtKg0guuFa41FKHLPbXxNsG+QDMnyA5Zj8DVJhk3mTnwHBwjf/KYoaZ5MPIWRva/WJ4D3dN9qv1CDahFLOKILIE3OChFzD1ZDYCc9Y+cmkoOkfR+vIxKeiAk5sSv6ZdYmo31I/QjknZ5U71FQQ2jVtesBPyURaFslmTs8KzbhY+ds0clBeuXTlP0tmw/3doxvYT0ss7E4JuR1q1PQzB3M4F2ml+y4kEc8xPpu9x/LkqOnAIwSO0xlgxi1UV5XjQbfwTTuxOig89KFVq1JGjImZr54NErbrbceO5R8K+jRnwh+wmDeHY0Rwfa//PucHq6EfjFQ4YuJ7Vflm+wPv8iaIY6r0oqJk0EFGNSOevDxDUb5YaguDfRy02pvOpSpvF0V278SnSHwfBpWUrkoETCiglp3TJ18E/rGkWzPDMJSkhYKmgs53ZHxbnCXMfKA+ack+Ph2HK2cAhPkjT/t4OqCLu20ps6RsMta56xOh2SWdiB+t01EZ1Fb5d6WoAaOs7lBTBu1goH3WKfozjGe9TSFNNpM0UPmaqYzPbbDQV6YnLDPuKJF0yPJRfhWWxNoMLTLxKGohdUUdYOawNHWO6FgmkwqRYyvnSxYjjqt4rrCcx1AqbKudEXCc4fJflCHF4DNS5k/f+MO0QjLV3SBOU1dFRbIonMnUWEpjmooFmClPTukw4EIeI2XHEUq+HhTXRvyQWr5r04cvp2/kr5KvAFdfQ/Yt30lIkvTnZ5yTIbzJblCnaIkaXXIglxHskaOCNva2PwX2ruOzRDTZA3+Mkt2uWIAL7kCcHcfsb2dhTrTlzjZWMhC+Z5tmyPTPQ2TceVvfZV/pRpmJicp3WsLtWjsZ3KgbPUe/Lijz5/ePD/DGXCF6W6+ukLqG+6r8agoaT0z08Kppc+GOmRLZP41HV/+irCKTtyxwhl2DmJKPrZ6pvxGUKbaMTInpvwh+nGuP2+JNctPUHuhroE2e37AL3xFgi0pRpyQE80GymikxKUwSfMnE9daQDWjZf2fUmnC8vdAw4MpCv9XjX42sKyi9YI8vQ/oFDLWoMJuGkHl05kvNCZ6307rFBwV9gMPzRzvUPYkFQqalU4Lef7cOWm0/JayGMOBRxMH8Fm/XO3E9Mp7Aegu7Ap86fs3GuID6pJqizxbTPtLUmpdGC/JYEaJX9XVuWGy1NCSyqBZAZc3y12dyo6TE8Wh5dXmmRxxA0cvtj5ot/sYiZsidPmeZswEJOaNqrUpMZCY6iOm0SUh3azATp8PiYxpyYHAe+z3S9TErtzMixj/UmD28L+X4PjVYYEqA4oiCIaEYEOIPZObOtdI5Ol/aNkdnRz8ax/RcWho+HChp3pX+35sFjQ/iSJmTWS4qD/Qit2MXtr/+0w229xQR9UIbSPiUhUnZOPh/W8rON401IkmcX8doPwEM+3VAorvF3ARRVTcABSXiqkQQw3Tlq/MIIlPjtQPTAs8nX4SpOdyVNnmOE+0TbRWdDVY0XZStuTjlAGH7qN3L304FGx0FmuDlaYzinGoMLlBfOn7lLwNArkG/3/3tArXoOzQp0Z/Rnuq4a+nfIz5wxT+xrI9o/usFvKTgzimR4ENH1LbRSdiHSAp1tnOX1ZBovN7/WuOcwx9kw889AXzr9oT3YDjiv5AMcqob3lI2EwBVBcqBT5+nwdv9pSyh30M2hQqCURHV7bO56qIAtaIMg+g3lIDIGVY8fWDcEzYLCzu2giiXOsUgFHLAgl2D601SSessO5TlIrAYiVD3GoeLyke1YFuXWK+oM+j2VCtIq9QdAxpkUNBIjANb/VhKAoioIYbz09PS6r2GUCwZt93M5HB7JM5pvGWZl946Xrhplfg4+UW8vI3FNiCVU52Xa6LQ8PNzyvtOylwTKHGW6A5mrcYF5xHMZCn3SfHxv/pWUnLf7+k7lZaas2br9eZJx23evnj3+36tdSM9RbLBaP+6Pn5VObnwFw4DInSGB9Lnox9Mc8FrWxe879sjsDAZptOlnaSy3c3VJZbh3jJ/9fG8cf/8P9AgsEFJNc/mKlJi57bp3E4M6u3tqQcejS61Kd3YxFd4Qza9sVgwahSmZhL8+zcxUsswr7FkkcTrOQ05ye2R3Ys/uDXsRzu974f2q2UsWYQoVp1xtwbdbTN1OvWqi3uexEEXum+BBrJkoEKZOQiH3gCdBdAlVW20MscyrbnYkGUk5PcVBURFPK/gseELNfthW3wG7CRTcW4Sr3ptOOj0KFYC+jx4JYm2M1a89Ph8ZT6UsMJRL0NioCAaDpSjJnkauVSPdWLerJLjt+5F5h+Xzk6+mWlSiWAIIuflLupjf33PvNk0hg89LDkZrkvgi+8dHDysruB5IfvNDOtxERotAToItavsR4stKRSdYtUMRza+je2YxrjHRf6TU2XUm9xS+3EwLoskKTTiUKvQXD3+sLEpHAeIqCIDMbVcSLz/+Kpsi+WkWZx3EFOgv8x4EpwrpKecJPlOmOGuJARtwgDTP7i7/ilX6Xj3Gidm6xcO9AS6A/hWd+kVJT+dBHZfS7hsOqcZ2GtCEXYhmh75hvj9yQWY04Be77DzYfSWs2TKTIXq/8okyYhZEQ30tXYgsuIv39rGPNSrCyJXWJ80KwpSQFtV5Qb5XDYxCN2ngRqTI0VVPAsxKvY0lmvHnjPIVpZ9FjrR+Wk+jMM1DSsXu7PqqF3yANS8NvVqBDb4sQ7IEJxdZd2LR4vJf4WZyX5vEILnkGp3apEdyMaX0rssbhfXbYbbq9i/nEpP4IUeTSOx/o9N0nO/Nw1vJVvL/rMHRbMbZC5lY6sT0ml89qFXG4ngx1UQM2p4nS/Ydt0ZAbIkL/D8Wrw55o1CseS3JjZ2qqncgLbpDllegG3ild+OztgliUv3gAjOaPF/joW9+IcJzEx8KsnkgKTcMIy8xyTyG2U/ICau0dIDroGyqUdTkTaaElJsta+sEJdU910X9LCHB5Tf8MQGZcW5wUXKkkL2NU3WoOBnIV4Zhokouw/Daau8lMmxgZoN05dePxAadqxWPuwTN2anlqm7BH+4HUQLUdzy6vDsJCOPctDULSUvFuQ9DSbd+IrzFUdjw9m9tGmi6qCXYpiRWkN3EONV6ONlCFS6U9oNhcVFvaCZ/c+cNiuucClLGsfmHXg21hIQR/nlmE6sm5lxw0DffVao2hS9Z4JT6Pb6tzJwi32YvFDgqfIhuxJ49AX9E0ywrqZzizdpqUzgYu6UbM7/djb4TivpyKMC6MdP7sETiwwVjkml+4vK9OGk1irkuetSc11ofUNlJOHCgNh4O32jRPl7tXDxhhFbXq2fq+05cweVShYFa7W0V8SSd6M86tT8ZDJF7mJkunLJwtcjFC8xErrGY8KpPJtVAB3OATA059MTrLYEhs1DNVHBgjEKuveWzPIm/1CrdDhLxiuznUOA7Hr+rQSuDksKeC0ygSrUZvqoP1lVLlvHYUigO4/4VgLl8mxjgO0FQY9OEfyDOk/3hGDVlOba+KkywWheGCTPiI3gqMJ0eCWDXoCjxr7fiIaA53f1ovEo8Vk0nfa7otbp2/jjwkPISWg0ui7TnhmLQSjJbUOpnANIpWxPKkjACFkVjmeUD5NuGMH6QRdJ0g1qf4ojZW6SLSNaYm5s714P4lTxXI27+3vgbwNY+kTxSdEd94EREacXsCSpANNXA1Pyzl5BZypQ5AWa7QO9sJ8mdf9xdo93kxoHaUXdqrdB8SW4DMGwktfEsVwdntdAvJWH28LLLDq67jQtJH+4V1WA2zwbYmadTLhC0YjUfOG3uUCYWwcQoPkAB//iYz2UYwVSGushLQbXJNtrLLEfT0BIxL3aqjY47nK/uPJRrA4/DqennksaTPk7QUQzR4UUkLaWA0uFMlQRZlRsOiNHM1Zh7+CS0Fs+0QxPJ+YMCTQULhdlT0iFHtj6TSpEyubLV3qZgZ5Rlz0Ki9XsZAJphVPL9zp7IDKTYws9+nZb0V38Vv9Y0UZMVPDOD5opnv0eOQhgHY0QKcJs0qBg7tfsW7BqG4fiKdmguPJQov72RhdeBGoT3vLkXOPAeGsEAoRpSvbWfChjsezakHV2Y1yT4MmaAckS2ztF2KnfZsTlT13HFyLovEnt5XF1viDURHhkaYgqx/qtxxO9nIzkvlZ4oa/5Iek1eZATSi51weRKqLsNkJezwvO6wZVZGUR9Y/P626sNQz49gsXfu5q2EhYB19dEpY0ATtiPVjHMitqVpLBK4RMTvosId3qJOt6SSHY3Dhkp1Vvp7jOIIESK7Kl/g5hzM3Qr00ouj2ULQM4sJG+LnEruypPBFN6Wzn7BqCQl21CzpT1eZ4diKfpImfdWSEqNZnVu2Krp/GHnua1XNwvUV9U/Z8jrjN+d7emfQXTGZnOnaVrHp4BOvvneKVmeLu4ucn0pNg1vGQgX8SgHq/clGy+NUg72Sq2Usfesg5Xrk0bWVolKkZFqcvHCqeYcA9GjqesOQYF2eGX6QjtbtoZJii/KjW5+mYChXGwuXCUzva4hDMTmIStU/8LO4wyB8wz6GIdOiOiah6VFF3VfZVfoBYUigmktrwNs3pL9qvQKYbrjcO1RcRUom7Qrtw/vka9Pk7Jfw2bqFZ6wBJWAr5q2V5weZAyV2lMaLyT6E74Z6eZdWR5id625LKNIukH8nU5MBWrY1Sd3ltkpgwQao3pOv1/JfzKIXmGKpBV6zqgGWCcbvDtBgsvs/CTbJ5FbI4EJTus7CdfbU2P3QtvljOslpxh92RUH7MxwvC4uv/AWqaivJ3cRfeGFscpHJBVf5Wy1RBrwOnQeo5rRKEGwTwJKgdSlX7Ea3RsDKGb6eHvm1qiAT6u5BQVFrEJqRNf4DeQoS0T82uO+jAllCi3LK5r2K6Kof3rPWHelO8fkqW0J24jUYL08W+LsmzUMom/8uPGTynoKsB3cYamFnthD0aFeuCNxf5JBkGiS/Azpkrh7Fs9DLMk9NxsuY9IfKdlOWAXsSXzJVuIom0mkdpjdXavyd9hIb0gihhU6ZkJM/gz5iEfRF97GbFaKipK1patF1P9W4NYQlLe0Ht6IPRYZATeUGHkw3usZi5s980Yg7HPThJTlUT8Ms0XaEv1HFlkl6Ius0TLjc4SWzFzORn4Vevvpq9lI/cEjUjL7DOugkB85HzyUJigoSDsM8BFgFnBlrKFvqORZdWFz6rRKxt7SIEJNqWIkmW5agLVne+wfyAGPkPmKuTtCEhHqBjxtShrBm2wvhEv7fNYXC7j1jL/HkNFY8EHgYgfFc2P+jO//4aLwGAxPpcT8/sNivYrgg0FrodJGGRbon+cw2kWp5eg37jTexU/hIPDAvFwAOQ0wHjU53fg+O32NsexCBvpYVjd1DTvilrKII3MzipuZzChUc1Fqk8bCzXf7vNUXscuxKZP5GnXUFDL2Ga5Prg1Xm4Hx8S6Uf5aGX9Ozm7mWNOtzaSER/RkejgWykBg+eS1p28NzlGiKZSs6jN7h2b+aQGN4Ag3JjRBqsKIUhqVpY90gskXXtUqvbm26+oO6Lkn64Vj9gYTsUK5xENDZp+UlrTwaDg1mEF0YhSgl9Cq8YKy4jF/GtyzW+FXF5SpQn96LkaX8eBiRV9JDPBt+iGgaanGuajvkWErDyjtHVbxeEskhu2B4ix2cVuS0rBkgxpucd11A2aSh9Qw+DtmmhCitDIk+PLfmHnArdluTBLOhuIsfdmrsa38AO+Kv513ViPHib/96YbI8nPPq2zq2alTW5+sMetOJwdr+C4r+OTmQ6KN1xCbUoC63EAh4MWwQp8r4idO6spP2QVHwfpegw3Inte/AKAugWpV3aC30qRIEtioilBsf0o7sVvd2u1MHTXMzZSW23WGwI8dd9zj2OM2pOaG+ZrjCPDnu2gwfsKtO57nzegHIVUsjKmZ2w3nztrTQkdL7Bzev4aTBC7yTJao8EqscbvnoxiH9aum3B7OMVbhVkQbKWpoCx081vngt06FFqafcIC3hRBfrdntq3vzHvU0R2s3Hd0B/XminbrvaQH4Pftao0yWc7c2Cc1rybkjLuV6+wKq+cPKUclzjM6000Rpu4koUR/NtSRjvxsj/QK3cLybOc1RTr0rgcH7tp+AniVIpxuYxoBUQpDBhQS+hhefxXDyS9sEe0FLNvZOggDADOQJnCI4bu5sareGqlIhlRaTB3D+pFPv91IGTGMZSJd61qzCyGyzLizX1yjPeqJBD2eZyAAL/ecDBdaMHRhP4aTnO3x4rjog0BbXVkX3djX52XeMREp3Rmjonqh4TsqW+qiegmuLbOXXz00M8hXljuJS1NJH7Uag/5D2xqjBy/hsEGqHqnjv+kU2GVXCvMig8sU886tZbSRq7ROA7IJVTGDN92NGiK3bGVuyOf3+pnxXltW7l6PTcBiUz6FWaGdyDnKJKkZc72QyiflpvtCjGToG2iIAV49X82lTEgyexnJr1RzCzhBzGEcN4hFxiPuAi7/DPeLcK0H4ByQ1A3mhI30xg0847b2ezpGKZqbegbjlx06IB6ZmQxk07eh6hgG8DVNeHDb2LIYSF4fl9x+B1NwoXnYuafBPhul21bl38xbXxJwzzxmZuOBQTH3KUHbW2Rw+OOkeI+AWbcGWYb919TEUQWkIROc0i9FW2rZwLPyz8mr7PuskPJY4cIOWVZoTblbcf0AezXfRjJmn5YRmEVvqTBVfxsQrnsXVwOij6CjjSbIWooeh0m57r+RtBn4pI1edv0mKAtohJUlv9pAviBt7AJopDpN1OnCAIlMHoq2/ncnlzUV/6M9L2HU2Sp9q5P+gW9K/UP8KX/dnc5WDvcSmepBId3V6O9lYblCs2KlSqCcYIt+m4a0sXCU5si3B78c0f8BZ7uD1sewb9K3egfwBzCbmQvIjYHHUtVOFatYd3f6dIN7e3gLYccoa1w4etXneEwqxKxPYXgF6ie39uHZcxo3TJF51Y/LhNmy+HoPfM+rpdJwfk7jMLFbCzdeKc0zIilI+Cr9U/HbNMS87J1F/1AQhp3aeaxeYrMT/Ofhonqry6mZIhfzrECbi2g35mcbwrl/AS42/qzxCBJGjRuaP/MOvNLWde4CWE4IW6KZXvNT7nczyEMsaYAIGiokEIhD4KOY+k8vP7F+3lfnNAdMQJQa20uyjFPeFVsqvfQY59U6gM6MEbwPls0AnLbY/z5+iALI+u1678CQdepccjyMR/2iTd6/tGrdNcCtQIog3R6i8maaf4Jvw+iN9DxhZPbINVbSMWexlKbjsjYmH0ogNd7o0pmtHBi65dtjqsHI9/ZcsdvhOHBZuR+JYTrKE+2wan9TyC7W+ZqZpTBtw0oZTdcVRPUyIKl+I9z79v18Eiy0bass5Zk2gFhsSlene8cZREqNr8A+YSeDDUU6qm8D4SMr5M+6axAtG8IbPatiC3t82yOQaeUFc8gAQGl9WDCXSJkmhk6WwyTQzg6vhFat+OOsZSqeNEHG1RvMhbPPCskp4wzDHuaqYvdye7EeHLFmRiWpr3iHgJsh2BtRkkxvn7dp2ilNyYuJ5U1QNYL2dzAAAUtDMz+BVG/4uy13x7HlUwgRVQquC7JpNsxvSa5V77bSjZJoEJpM7+Qq3iDkcYXwdj51Zth2SKzbWX0oqpQhJYazP9QWQXN/3f6/yE8zpeF3QetRF0RX9Gl4En7ml5ZkgEkPSiEKRA+2DWYFF87dyttok89hfxs55kDmVl6173z5cW+YjoRGoA+ndaHqAulRpp+7mEhjW1yuqnV6TWrBUnNbNp7TN+f+1E15GCEZONqSd4daEeijr+t66FKAUkRKE18M6PWdY+uQOrb6Kr0gfER5Xy0p76MXcNouwmc4duEIVHulXmGdMUJxJBj19DCnm1cy7C/T/ME1Om0ITtaOX3zVTx5R5eBkuu2LQ28d0ACW0FJmsjgWQV+Nw4R835zFDx43B7IYfecDBSFNyNyafrfOkC790g7NBnPhK0Pppm5mCuYyT/tivP4ASceOtyXU0zlEUrxHYJnQKUeBLer1OgT7ZiE3sxe2G7BQkyUUbxFgGrZaXJbhwwQ67pjwghNe506QLtlHnrSUF3/R/wKMDVoD8QLqNSbjiohJr0uno/StA08dBRES65EojzQ6/eOteG+1pZEslFBaJnC4URVJARi3JfjGP1tNjomGpt6DnZUazkrCOT+j9Tz4ie9C10+Sa6MKCJRCw7fIB3e4z1O/yr26egk283uwYILylxZIB/tqs3vBKctgzX9gA2ucDkhqBKXUMhM+vA6mMf2XJ5ZkHuobdTxfhJizoaD8AIJ45LZ0vhuBXpSQboseUFJpv9X72C+vsk4pJJC5XdAKj4uvrNQdGHn1WgIyWUskUIlgXy4diMh00zICDk3op6zRZWWLvJpYHBPAxsjHC+ltfgen6NUb4DPREkQJtuGebT12WmTGAxgLeZaMY3L52GJWKHImzhacOGJLu/6l5Epggr0/046WQ8SSvLJi+35+7GRz+FFRaz6GvCvmAn4iWL5gJVLwB3JlTZqXGqBkOjXdwl4vf/0UEVueLMyvZaefBOWywpN2lI0DbMxeqDdC9sAOGkLnubOVTVF6RJlvIzpziJNvHcMS+aAR+uB2SOm/z0TV7BCLaz5Ha1nJPxteB9+69sipdb9TS0cxC1LKmTgNI60dvfiqCa1dgWNacK8CLKGfI6KlNWupr4GTpbUCHDIVchbniPSsrtirQrRpNnzhOzYxpdnOLx2X17CDhY6cTiLWL453LgagHd4FrjDGn2nqhBV33kiSvnMBNVdGtsMvN1avFpNrFl40WGS5SNiNqgnx6cKYIhyZqvji4R8+P+p5qAJ7Am3VLYGOnf/PiuQ3LINWZ7mr66duyq8P7qzWi7sZHBGETplMI0zDm50aFPOgR7L7RZH1Ps4un8mGUw01rDPf28IChfhzYcosQCVTpeIo35bICPMDfV0y/29m5kVBz06r+1ipYIBQYxv7nw6iAN5b+Hfv1/iqA0T0lTRV8I4MeJ35KxgsgDu9ulMqU5r/VCIUEU9/CcC0Pt6iCq9405sJI51F6KSKeYr6HkG3lxuv4N9PP4tijQuW5ILhO1hTzn41Xvg7rMIVbCyCMDFIwh0E0Jc2vMOgxBP7n5d9FaAOjAHq98m2bnMIbGKRBKaSwArpQNvF6QPK6ESSWHam4X/KJhpsp1kD+jGcluHaAOhsg6Q50X3N4Dto+go0uF1Lwt5cKyZcQ9avt7ycWbxccK0bJ+H7g1zUsaHulLbX8c5qJpY52eBcKUVGC+5E87peCqRcwPSCT4aEfZtIk4vkDnpX7hsMT1DgPNHCkkuHz8cMDXuolGYFk8zdG2RF8cpJiqqsfmPwhXmgfG/B+79Q+FBZC1oH0ehsTqniappJlktL0nwIne250twOjzYUcbpL13lJD5honPDSTQsCEJUDHm44SEJaXb0IhGQzCG/hy08ya6nVmu7oFybaZlvWjZl5uPBVDsVylitB2dg6qSJWY2IjOiYmq3c6Tilwo3MxtSNfNYzOgKF0WDWoaO0tD7NV5pFbajy7u13noRHG5zTqNlNHmVKX8k/mmGw/dVCg3lAxA4PhZWXrvFaWAUHXYcNil2sjiTi2LhdXdfw+FTVvUKvlqP4HZfK1ASbfhxQeDeOqy7bA/qxh9q25figPIqmqoJ4ZmTYqvq/EWh3Dx5eFOepDpnzDdVzA3bd8A752SyvsSR6xSXN3UdPSayigFEi/78Al4CHa4njWqi1as4IAOudY/4ay/G3SbH54xAjcRyzXmMe3GUogULCPJqUHfkcZFzymTtCwKXmb6uXlRDGuDDZ8JVT0mHNEE2Nubk16K3Aksu2ObRLP7paOzPOS7G/U0Z1qSk94IRbZLzbpRexKdco67OdVp08rgBYhvCwOJAs59/fcXJh2eVOI8iN7+3f90FeZ/9kBlLRSO30BnRu2wHZP7+Aq7UeTP3xl/YeSPRhzXKRJscqYa98+XV7sHDynzoyAvdFLMCcmGXHo9nEdg6anUn9If01twByQOUzaAzZxXzwVhVZBHc3/JcRlAJW7fVEuApapBg+0A1iuIa2oo548t6WAKK4NLbwHNLDRIUwtw17IottDaW+/Qi0UPwUVelxx7hAOEYci/C3+T95b3EVLh/uQnv3bONzC2iQhhBmG/7FSdBDoxBFi9AWawjtLjsBma4/AVASop44cfobDG3oJzTNmohiejrWZwwy9AilPT6XkEdhTcxU3eG2B+bEqQ1f9Jr9otwK5RkHbqfy7Bj4obfH7r+t04y+AZpg11F00gvT0JaNAGhcpD/gUvraid3UUiOFDcW+ThslJSWNaFjxiJazYt7vr7M4c2cZhE2NIlXyMXZxoiyUH0rHUe2zxhKZhDpusC3PDctzEhxRVTnDkrBI9nUlKjAzeulOMjqPNFesGAwKIovU3gdoBYYfru4zIV3buOes6q/YSFX9VYrtz0qWo+3RdBKjZ2CKrvG3uyq2TQ/KgDkdwor/DbiLVXXtfMPnJY1INOtgInxg/6RTvSoSZTj/8bB34hxMCnVDR5mYuwhkvVYWH9aZPDaNuMa0QhiIoRWHz2LHc93SbBKuVOmJ3FsMEMaXUSbiKayGdnU0cTpk+Z700US8/JiHgn+8VtN3nwVlPSJS5WgmA2+EbJNNhpzuUD8DWAThldBGXDqvL47Clr0d6TF/I/yDuT5M79CER0VkYY6QbRnzU7O6loR3t7pCncVNtvIai1lOILj7esAacbWWEYjDnz2p/Sg9v6/XTDwMteChWbfvItt+FDHPSEVpo3GUvHiKJ7mcovW657hTvYEuEEXxRWEDx+x0oyfNVJMuNPkUj9ooBHnMB4R5B5pR0fIyDflRTfRZcLkybOgxtBubR/gUSXmY8OZ/0vqOWvLpUpJn1FR3JJss8oDHxIXFkadRbmTgEcwpB7o9efrq6t3U81E8c0F7AtR4t/8iAGbIDrtbeWqaY/I64docavnc9Yq+RouI8RRm34+GkUicpGnNCktq+fA9P4jO7gLpKW0BzvAD1XkdFlecMUmA8SsDpdcOpqYwPbbxRMHWhqjFf4kRkDS8A1ebTZu6UGsRd7AMlkNv5/+aVgeyWH+z7bpSr8By4V1rxhzWIMJnRp2kxIIfhxYHZIG3Ufa2cxJU51R+mknOgMeWCkggv6dbYExJFMON8boLhkrBvXgCxIYHZTpeIo+EnZkYBaHKvvJSwryRxyHow5hTCDiIiOD7Vl2nFxuVdbhXvPPErsKT5G9V+kfzu+qIupsHUrYAwc2ZkGOIdo3p+Qz3pYRw/rWvMYWKZ+r31BjQHCqhR8M/KgpzjKQkliqCzUVTTJQK8aCuXlm3DX6K1/lpy3kUyWHMpLgJrubyv0fGvD6f6SmaJuClyrLbkjxA9lsER7SmpkVuGbwjFN7swTGd0H7UpODvGAMhn6Jbz0WfdutLZeEOqD64HdnKgUoMFaCvJIp+8H1Y5vmrIkCaKL7TTWmwZlWMMTfO56xy/ijgwNmbxgrGqHu+dwzefgcBoKBVHvIhTJQep0kB2zsJ2TkoCZ/zQH4BGkXEIS+1fXl6cos7lvGWUcIpnrFQl4s28N8JifBHIP+6achBY6bw9X63zvD2TjIr75LR+rBBADjpV2EMSbfswLOCBG6L5DAMMzXnGkqoj+9BQ/oKzwW6rNLX+60HTjowmxP2vfh6iI70NTTJrwwfrIzMS/iL1eiG2HCMmUU5ioTXa96Pb0gjLOYO30S0n39yI9/0I2QaZNTdtDesyNfxuGOrWbCTT0w8rgC/e5iKznltMjDqAv1anDstBctSxWHC+wuKetZuiMtOreeRsQ9/ZS7FdVgQZMxPnahg88dlg8pSw4hFFJrd5LRragb2y1GaE7tgszhutXpZ2VlGyA7CRXoGV+9cYejn/uVO25yfVh2rhqrI5Z8ko3G2XIBv7wEB7zUP6bCte87/JYhhMCxaow98p4YILeiBoH/7OcSCpWsDFLd0J/984/6f6QQPIIsxO9ohTAjmaOayEQe2RM+zow7pXd/m8QBb9tCNeAFp/aYygHUWL7tu2JkNw1hEXXf+hLRnx2wzCjqS0ntJEX9SsLBggv6gu2yPc+nBHkKetI+HwG5DmKPLhHfdh9smVrppYg+iz3yz4mR33xz6RkPGnSBbgbtDr0khxuaX7LtX3CCbP6xRE47UuQoffjakAj8kMu0919NcrMfsoQxYlZgVqcdQ7K9+j8mIgiFcpCVy712HilgLSPB9679cNfGREDF1Fr5J2fxrskpG+oPSdqyw+78pBU8leOAE0Cqj2QBVtBJPyE+FRXnK8uUCDL1vxVc1hFDo9lt17u0uuZ20pYF7WP5qXYRdxBwW7+oL85NSsKT0OfbWp9isu/KPBw0gxtwFfIDJC/fNLpBUg0UmeRLUHoSvjSCiHuYTiLL2F2Pi7KVdG/fDFYwHyJAKNVM5A4NvVoXeKLYxcBOUZ53pLYyidvxds/AXt9dGueDYe+yeddu0769dFsiAyXpp1+QBEKuZRI76ZHg0V8A1L/kkkZ/ftuRujGuimMIhSonEm+euWOEP3AsVBc4eeIRegf97RANdWPQkRfE5m31G+MoCg6mKYt9gcUin+gA4tIKLVzNoQ691K7TWbb/i2QJNzddEZpzna2gDlfOqwIxt2Lg9ufSd47Qszu2fvPGsNOTRLeMopqeAi2Ml/Za0ji1bPkrJ/Zldn9wCTR24BQwmq0HSZxgEgPP5IrDRlBo27ehuSVR+FNorFPY8X3kyMJqVJBsi/hnxm2ImGkMF7sZKfdbqYpRMa6QQijg1vRi9LYBYYzlzBznAH6WJ1lcYFSJRpCbjB63vA5ZhxkUA9SCjaQVMgBs1SI31/wi230C0et0apPiuyiZ6NEy/u00EPyiPje5eVBcKl1jui+BW7QL1QfdpN/P5jqVKkEQV58kUuZ6CeTzRv7xjWcm1Xf2HbS4FybLCMEiqx/m00yTJhDPn+m/MkqvLjVug3Yk/ROj4Uy1F7dyPTahkOyV68Bwxl1vjhLbI43ZzCJLm9EOKxSJCX2AByTyDofKzgSH+o1epRzlfNqweMeQMlEn9x3M8DM0AYOFmKpl2PcBetA2TpNpKN79+9bOb69aNCO3Y6J3R0xzq2eVVSxiVqoL/O9pUhoP+vCQ5OKWDYvP71CxpIc/qOMkEf+WPm4IQbGwDUrn9sbmADd5YbP9Nkz78r1q2oQNo/lvQ2JF+sT9uqxmvD4rrBfZIsd8j5l79osrhceAbUh5lysVSf5Bs2JyWaexkduv0bb+Imdo8KkiT4rjaDjAjy5HEyn6ZQa0iiSYFHggTSeo/gQl605OsV+JwQYvXFlI3hj+NJQ/d38KUjwr+n112BFX8i46pJ0zMTrRPKbCxpJyhpKP4Gqk+vrpRb18ey1atxaDsZ0BLLN+9brdjTY7oTCBWmQoXVtc58v7Vsq9lAMTE55tKeHyMCcJiLeTpurVYDG+ykbDc4BwPH+VM6ohGJBtz4dUhh7RyMM0o2bRzg/ZYekE/pcP122qROX9C86AuuhlgEnU3EPYMbN53txg6nDh0sGci7egjaNAbnNNn/RbS9AM0vBBZ9+gFptGyM/n5MFwk4D4EWuJaWvsZmzlODnfXDlwPG91H4R1NrnJhoRALb1OYA/gzcVTyLvtKu+hqg3My0l098zQTEOsf105Gfm8YXl08lTZs8CdAJY+sFnd3Pu3eywgShM2n+tCwn4ajSml5FrWaAf2d4+fHDfsqgnQJlqQRkuqt9iQRGp+f4XZeynrGjeAE/WK8OuBXXOvJvHRY97W6R40MhL9o4kvV8X4eMucjRbdoxiIdBhGyx4yvfT0pm2EB5AtMyvEqSWn1moKJ5HmIDpTqoINmcS0k7I1JJvNnElgXyseypKvZCgexyTRZ2flrSmlHXcqlpnwx+MOfIjaDBnALj8oyr3d9k7lfbDzdMHShdBtSEfSQb6GOCrTWv+G5788iEIUPgcSqAjA6/FxAzAxbNqorAWLBPEL0v0Jpi0E/dl0Mgn19xxSwzh2Hi3fgnyXswobcftPI9rgUKMBrKlTkRhDDPTn5Tb+vO8KBtMRDidvvqb9Z8IIifZR6AskLXJgqCu8MhZZjXq6SKkXmHWjQr8IRTycC8JPhbGUdR3p+uYJBlQF4tPYb+eYdo8s15dKRTXUdVrPmWS3bHdQQtwgc61ndaqyoFWMWhDsrEhVdOyC/k47QDrfNffTZ42N9XN6exXelIV8ruzFT32A0GmuFqiKw4JuH4mRnmAqsG6VW9cxAEAU4DNRI0Swc9XH/JHnvPCiWRtdIlQstR0vP6k+HvYwxe1QZnPuhRYiovVwnVa04w7OktqTwYk1xIpwfTVBoTlBW+ik/BoH5Wn3WSzC7vdLcHzVBQLha1I6dXZ0+FZhHDCYLyIO5lR7IIFLoiYXTnCBUbWz7hykh00K2habqny/wHBAHlcBGROXkz4J7QWdhxjjD3tqvSpKoIkj9K7nVN9EACw/0MB+Rp4YpQokjC1Jnykmux213dhRq92mIG8quTDD6He2VNJ5mVeuoYlnM7G+kMfHFMmCNwtoPbRbeHRb8Khj5pNtcbEBBRad1iXzIKKQ/lrM8C3f/jvTxBsxl9iXPDy8aq98CIyF4zpsP+cowzLw4TOYM20fN2W+nuhHIAJyn3XT6ZDAMneOJ8TY8M2fcghJKgm8DEwmVr+x9dt7aUe+plqNQNnTwhHS1szZH7Bz1iHY4gR6eXY+9KOcHO08FktY5GsAsfCSYioTCk3tLOgkA97TR7eKvKSHh1P9b8XIGH8WfeUQxJdicZ0ryU98WuKW3E/b6hjyEGOiLAMlkV0G2jpt/42X+9zLcxtoPzfLpiayaBQiMCWJ/Df56Tbgv67equQwDJcPQNDcrs96gGb0Nms0l5sq3Vuz3k5YjNKkakuoUypM6VNy8juzzvtC7L6RdDcAXNTxY3lgRb5Gf34yBFT6m/zgvgpdbmi6ZnVM2OO2Vx3dll6VAtC06+OeQ9lmmaZy77zApKxyqREga2zWhWahLLEDKNAe8pfa45m6Aug7Eo0+AM0JnW+frGnULdMJ+dcMzltv045LIl8MuS48nGsyi/QKvvljM//0A11sqpi7yKvLIZSW+QwHphF2NTdcjwAa7srJsfup6rnfJKwKBuYwdY5ULyLLRkbO6GRuol/GrR4Hytg41jU92seLLhklWxKx+Q1A/7CpFHqK8IP6IBDiVexeKpHTvPIW5J4Qjj4LcTgbBaUJedhseUVFnfhE1gkAB3B/ZK0ablroZiHxXHus8G1VGBlLPbwes/y1C1UuwOn5IoOyeEjtiu3i87fvaJrlP7BcFthRT1mAblNg0f/VXGqJ+yCULJ16pVxc2h69Cq4Lv6d1teQVeg0XGDmSSW0poYdwEO4fatSc3uGyehimfuU5B8wdKmkFALKY1HT3ltHIJa5+O5oEN3KTgcr2amTIkMSEGXlBYGvpz3Rc0u01SUbMFmT1Ri/+TC7FZWbPgeVi5ishu04NSPvU9KX+xGO0LMOGnDgnvLZySCx3JwOwTkdvUL375TZhN8Aidy2ygY/0HxVLZPyfaWrXj+gbBRn23WoPfH8DPmIF7TV+YL4SF2EOZ+9phdbISA9UkRrfDfCRYjbCEhnLuJHfa5BgYFEn82SlZHccs90XRzjyyqViZ1XiDr0KRpQj1YYLnB2JVKmUR8+DgemUgt95SQmbjXPlyxxG5JPxx/eK1L1lsQTtfQFMasN1q5fDJ9HpzAqIxDvsmXPaTWF76MFegXBrcnnS9Ute47UwE48AMTWw1wjPApJ2g0LdLMVO7SC9PdgOMVyVhSQZQb0O5eIoFBl+9zxXPXDnMuIc2hzuy9pi4+8y8JJPAyqSkSTxaDJgW6Dq77MA5xV9YQWZYgAOmBXPA5w6m63aoAeqBUwLkbxe243Md4r6W0y98Zc0JQu3VERmiWHHU8JXwiaGGPEYJc9HRtXUzDbhgPhhZXDZaCFWxE4waXsJ6tjZi3bz9WimBfOPP8U5aA/zivJzAqefMwC6Q2yj7m/+TScNcjCOk9y38XnoAyyMAzIvbly3GhG2JfsWjyiqwj6EdRYwLFsMlSfaLA7hrWRRSqUdCKFyF/tcr1UDa+6xMpcq9E6PsV1dlvL8dyD9h+sk7WIywF8sGmfpd/GJqjAsW2aH3HiqK5+Rbw2Zg+u0mO5DktcIlfDMi5Ju9OV0kTAcywhUupdVAPfHQoNpP4hfP/79B/plGEy/dUen+9pyfm57YFcv7M/nG7TaaGes6/dKvpsId6g99iY4jCrxIDxwIo9H8/loM1yhWNgKoB6pWN5VEJKveMzwsLKn9p695bqFz+QqPN2mR91xrUEKIxbhBPYJ05yrma8QBckfr/Um3hvJ1YPNaHxp3z5KJTScuU3b54zPA3GqMXQ34x1RsJJMxohLXfbQmk1CyNXcSz0Xh7Mg7sycEJQ0A9YHhocrnHza7SB5lzo5V1rDHkqkToHlzCQkzMrLiA4uL2rbLA+os2q/ZM/PLta0mvkLRPnh9pi/iHNP90nMdRIi8j5HAcvjWcMaFTP82q8lt8EmcpeXfO0xgK8OY64kjbuH22OFaSkUjtaCc5Vqc7gAWlbPfEWYnvuFUgfZRTdML1gBeAZi6padLNoKv2XZygohijpDsEiaMiwNrPDGQ1BDkuqEjbvsEkor8OP2+cXWkquXUFCl8Niujy7wyPMNpuqGjUlAPvdesKAbRB43eoOx9zAWjF/zzTLlMuUt5yRXiJID2+QilT1RL3u2P81fTKMUpW1Fsc9dKwxWoIR9/rwM24d3X5kVUL3EQhJHIWFi20QYm0GRhq5VqU4PXog2+1xE1FcOet3GVyQgijUHfoBoyQ5J0Zt0xVpFRLFupMou69TBLvuRsoYdFJQJGMYMSA8/iSBSxfP4SrqXtWu+tSmL0SZ1A6ModqpQpf1AtRdNFv/L/dgP5sFFSGS1uoJ7SWq9eq7vUeao945lp6sUHGxIEph/uCYP1v4uBP0+letWLrZBgoAUhMEC1NZRagc84+tMIc1vdBiao3YREU2qN5ko2Q5SOXoE3x7S6BoqA70Uprblt6CETcOnJSJDNU3s/dnEbJI6yrWA7/qXkBfenrOi4gUsq6ZS77VHG9uyjTKj6YPDeqKBw2SFO0SRzYjLVySp2jTkEF7l+4LPpWaDyS3ZAUlxr/n/yurEumByA1y/8j6J0H2MFcyd2ESJmuKFsWFfkvazJ1HznB7y/Bq03Ir5gwA4ky+/VQJ5YZ3XEzmcwFrMZG1qS6FC4VfxAW0DiVPQEAFDuEM4NvpIfziW40+/uqIrp2Xp3EsnAhrYoNR8VDU9Q4b/Il7hcWqbuZV+NO4nL5AZOckh8vDqa4r4ssmp7cJJEuBWgpj0dNswwsl1uGFWEutc8l+nQl3Xvt5w0Vb+1+iZk020oDGoTO2XGUlAgEFPGDC3ckkdJqqzz1hL3LGsLQ+wkI2XqJGxq0l+AB9Y8A1h6/8F6BZBglnhPYoiPBrDzfx4kJLVFz8NLf9cq2Rz42DG+xhWabXMmGjWU2i6u4FtvnBORMnJMcfJaFrCYN/FSyk/iTMWAJBzvSxRlZHSLQjptUtYb5SBmsm0wU2F67S3ausxtza3YzmnHS0kzVmxSUjD0IzDbWORF42lR6jFTD9AbeIKG4Che+IKRu3RgPqk2BHXpmZtuiv3NBFOHOWm+4wjIaa+etxJHeyb7xID2wfRHbhEIEjgix5bhfJmoa5Et7Hm3TOkw6xHE9TWQRGXhmTteex3bUrenw2x/yGkuA/mcfi5i/SIJ1wOn02awdqBc18Mr/1YsJL4JX/Oj4Px98n5TcdWKblLuS/z+E3kEij7/SlM1nzG/w83K3BmWdXJYjAzwNiodoJsi/2yQWZKmwRaxhUFNsOdalsWv51J/G5jq0oSid6mX5/hdodPsR44bc9bRla1m/hK+k+m7U8mls74qDo/281fZ1ddf8j+ndKYnreok0DYKSGlolUAw6wFBpHzUQmSNfcdusRvgTeDyXCWxnYl/Ydx1Q2D7LtPczkugpjPIbPraCkNPQxkDJ4rklb3tzLVfWYcTeEPjW6xR/pc5NufcYk3qwCSBKdXkhnh/WxZJaCOAej7GjAipnlhDTaUMeIAhfj8DqtdnDVJqUr8sBIXQK0oLnUhmmgFqDzVKd40Z+iInFuWErmtPUGsXhyrJdj7MmxbLQav2uTLec8TZcUYc2fFVt001qPHvBQ+9cJy4fbqvUVmnmP5ginI7IA3h2trWT2ayDPIc5TEFzX1WzoWB+NstZcVmlagYPhjqTApBunddAAuOobwsxjjMYCPb4RqFj/UvO2tmzBpLPIwiCK+VXM/Wv9pvKqBkKKsktldxQTFQdIta9v5ZJCn8feI+JzEQaiFvYtdaY1MiaJCrLjDS9QpxwWnz2VCPIic08z4+AVj/AJ5jJ/QPIoYJn8P6FqshzL7nm2PDKweTHkL9YeN0KSmh9AD0xmbAorvyNoj5fU77aIORrC3Wer5CdHnTkkl3DG669c1BH+Ey1yopDj62VA5wATPLWxax+aL/xVW3b7HKp8Xve5WifHBvWmoTLAfix3p8pdTsW/lZHQ2fVQuav0mwXmlHFzki6LYz9aTVzUMwZUtXgjz80TdSmk5DiMVtTeYSRMC11uwhPMqE4lmK269keAiLrXSWylr4XRaoDHENWdIO4d76WHG+KoxPEUituwZx+Kvq7gCDWFe1jsrBdEqISv5ptdw36JJkUpRvQ4M21oP/5fqGdPrNg/wh3USVU7bXwdyb7N0osUsOfoCpK7afKmBVeWJQrGc8Po4ESp+g23zOPdbRO13VKpyoa6u+CjH7KHZdwwcBzt3zW7P5WuL2OgoSj3B5/4SBhH38h677nNTvyseywnuB8r5CvGG6BBalHsSVaHl8raC8tqevlK3UszTIcGTJd9tLRzlf8AllSkkSy7rKABbp4c98rhqiVMb0GmDaSdLRfT6YKa0tBvvjqOkwAF6RsdS9e2NK6H+oau5M5bfSkYPeej3mSe6DXHNYTbe0VgL4d/C2qmcpN6aToeKqfzp3N89wtyq2pIYscpycSP4mru0dEXpa4gPi7t6CJkvrMutp3uHrhIxpABvEmGmVqz6zTL0upCOhK0V/WrRC2eoKGWxwFTJOmlJvn67D2ExPsZHIG1qNLkO4W2YgTDmI13TGPVR308Y5z3HqGSlOyzzWmF1CjIh2gQXo/EYxPvYKSnItocQbg5cEVO+/wo243ZrY3cPrYpZYrEFhYqp2+pNKPH6H7F3X5Akuz1FTtGijAaclKxa2T2M8BRvxfOIAoxSIqgKwfzH7Lb6XfObYTUeok35G1Y6GhD10IVIZU4IY1BEZ623IgbjzCsW2HU4Fdxhkf6/zJqRmHEPIvFGjNZNQc4oWw7S4lUTHm66qQRS1FXmU3vxwG2fd+ZpGOAJpEEQ2DLPZLBUMyC/nmpv4BRcI3yuaHRAQOE7aayAYBRMtaEN08MBuGMJwektEVLDSGr4qayoPeYjLH0dPR2Gjg5Yks1bKqIBhaWbGEwu+32nnex8sRkD7r1ONSkSVD2ofZpZnVmeP+iZqLec/vNBDaoGCDaRKUNUlWrExJGrbPsvaBgJAuN7zZHL3WeOafpwqW9t/O1JOfWoCob3KOw9LHq9WfCmdsNzhmi2QWdSBtw1+KKJfu5Je3eE2ofIoGR7S3dD+6uI3jGHC9x+i0lVdyn9YyfKtWTNEh2ES9cwLiWAHUYfoz6PhvLQTjeAsxaVcxgcdEVJK5cLaVI4sWNCSST6S8OALJNwegVINrmR4m+UtcCz+18cWkE3o8LHJf/ukBYUDin9IV7UVg8Yeb2Y7+kEB1dux6OhdUzDnBXHM8uM4NZEhrm7fRlvBGi6cXsiaciu1aef/t4n14+9pJJTwamNpdCd0XiMx68ekmvoIzvwGsRNVZOyIPA+JCnjFYwtuFs4flx5hpjKPrbI9YRZtiU/KIzmBrq3DByAAE3a1T9zrm7GtNu8UbDpCt1Klr7CEVt5JCffQRDo+2ogxLyJpO324gLwscAy3Ad2oEet6eOGHkBfw3DhmyrjqF483EIo717XrdxCEOXbJTjKdtX5mpBJA27kkpwsjFf9J+HKj1AwyUEiT3h788kxu5MNDUqQyENboxfacinSTrBxnAUzGcND/BywP7LzB5+xEPHRsXCg7yQ9p5odtYeUxQ++qpHqIRXZH5wT3tMyJA0T/A4ePzKTawdaMRGue6nbviA4gKlewtxovewH8QenmL36Vo7g0L+8eesYS13bCSB53GQp7kbxCJ3gS3K/SB7xIN0sqhhCJMAQH+qVU5J0AyJf6cFETbavDpEpStCE34/Pjyaux0K/oTWDMVOjiZmLdmBDtenwwZAqCU7FFatObLbHLWiZWe4CDTB0CLoGy7/Wrgvn0clSt0KTr7gOHWQoZl0Z9XBztf6JMUmKjIGaUxDCyOmlYc8qY2zoI7oTTBqTC4qWLJMqSH0oCiN8gbPnPoGNjJCuMzix3z4h0c444BOHTSRdFmUo4ODZpHhPGDoc74o1JYWDppNL0GwIZ03huRzrnpRJRjpXR9GCSp/eBM+ScyWUAfWAqx00A4OzNIoYE42DfOo43CMTiT87/8D5RbpYS8ywSSb3w1CJZC0XAQlgeTUwI4Y93ikmshkg/2YFPB9f0zj+sFbxIOM0hzuaSh45vwbVXyhjT4WqvQc5dWPyOSNjnlDH5OKnh/5UWeugr7fn+PpvB9zXrm5caQFVGJCTSUWyLvca8XhaTm7/m6c0HP2JE/7hEr9Dt3T0Q+8vkcGvNJHIcrXQuWkl0unm30IosD754BeCfR4/muIU8PD/G/90v4KCZLb1q86HnvYiAkYVqOC6nYn6gavgG2RRbNMonEZzZPCGnLzNN+0r6YgvpDCYqOY/kms5C/FXSo5BWdD9nS51DGW8Dk1CjKeoTS8V55/x7+LbH5PzJysIiONlDGxobsFvwZj779QW+y+fdmvYUbtQO+C3pkp9QFjhPSaTdIZYwAQn5L5Wd8B/U8xOWY7kBK7v0mksIOVozRJiRhtPRBjFNQ/rdweUAuUJO+UCuL6fB2cX0JTw8KPovlNjcNtoy0qBjR6RcMu4W9TvsR+uz27/CGQd5gBLHX2g8LWCz+zLbhqoo1GzrBFcrAxJNQvty53XS73chdvAaQWDUEYmw/vh5Bjeco5qJGlzH3uKiWqYqTv3ykzZWXWVZtS8eMk0t10UJhWcLnjkzKxY7sQSNZ6ltmiBhIehTK+prgwp4bEGNew5ERnUtD62s29KdXK63i5D9hDXPrn8tS0zsLY6JUgEDgw4I9HqffQbkae3kitTmfQTpdb77R9V+eFmst8T+9UAhxLgJKqU+9MUH29UsxTjYP2HGlKYx+9xAjUNWmvseh0FZQGsrfHlGTNestHE88fBGegB2p1U38bDuP8Sll8vvhEJ0lsDqB11HGLA6T8S1TdXdX7QRTE/DbB7WXSEke23jx9c7Th1JgVvTnQ3cCZqpjslGrTx43GSv+EYOudSHoX0WrLoAAkl5qm2HIUxjgIjfE478efiDkp01Cfdd3NI/kM6gN46yKHHe/tq0YYbrZzMU+N4lmPhYRHGxRj1H70FnZAit+M3qhdoxP91utWuBpa4KMEzeJdXzNvSoBgSQZcbSCZ8mIq+wHruHQ7dhrjoSPl5jhODGjeZBanMJcuiGiWTk3Te7nGDoUpz0aArku2r+4Ap5P2zxNVi8TyzhCaGOfS5qlXvobon0hM+Djk33+njvP3ICHxZeSGcx95LJXCfmG/MOVprIULK5vAu6k4wIZ+ZPbbba8RiUcsQ1FcE/oRb6Cb1FhpgrDLd+EkYM9/RcJ+X9DLkpUlZF3eaH7rMd5ptJCq+QM4ahV2jCJdvw8/IeLPxS8Kph3cz5RkT1+8khzpRB9+U970Nt349CzUrBGjeUBT0lBnouyV+LnJKAXWhdwIhiZX0cXRooKH1Aku0Oa235jxDGEKlGi5tBlPMRIsb0PZWL98U49oIw2ssilFtJHt6lM+CIFhI5aKLVijURBmykeQB9tipRreu7366LPoxn+4OtPGlLIW7VzwJ/S5mA93kMlzCB+5KXoMYyCowpexLJdU4Vf6A2zC+C6nHZSC1y+TSyowlilvkghLWG7CKFEUlhK+1Q2YywZlZ6iOZrfR/wIeJmaJVtEqx9onCT1kXWPfEbthrP+LtynsX6WnQlll2B+HefXrPAL9VZ6crTJqz6TNoDw+iADBlxOFv2gAHkLdqMvOryJDYZ9BJ4cKusxMFyHIAhy4Tn/A8+ytdZoqxEt3wAYokoprqpPzQgr2UDX4XmJAP5vaYNxeGK6LgUxQcA5DUGKI21f2d3pVZSiR+McsAeTBaQz5g4/nqnTcr51TRbjlnjSq4H8RVdpvLr0j4eRdmUkMI6+qQYq1VZcPEucEFPfohNuOdbLoL4utu5p3cPFrmQ/MHi2V07M3saKlBJ1t4MbSOnp/MIUMBH46a/kvVJjzk9gtXKlLsOHjsAvqTRymqHSJmPYQJU/bYc9StjU4zZinGwVA8WadIjmMX82DU2A+/pCUOoepoKCFmVjAVG0vBWuanS4jdKuMvszPcSzKQl6SMT6nAAlPvYeo+jMszl0PBB2CuIJ5qFSGWX3+oiqT8jIrpDS08awntdMAQLSz8bol1JOfuNdjf5tvc0PBl1+/KQzO/6ujf/2qALF4H7KmPap4YRGiVAFWUCHpfHBnbY6NETKB9OETNs0nHPPKdhHO1YOhjar3uZ/hQHmE49HeQIsjJSqHw8Hd3/xIuHGgTEXmsU82r0VWQRvzvg2gNiRuuwBZ95ojxj0/00rFBBHLtGXygRaVcHakbq3+Z5cchXIyxnKtAyITLugfxGU4iR3T6Cs6PGA+S1XD0XhK/4vxGlqbku/TJW4oOqpdb4m+P714pThZbKrxuoAAYT9Fm0fNhFSRASeKnrF/J5WRYKF639Jw2xDIMOpxhaeP6fClNVZX+HjP/53a2kYRDUHBa1vkOqotIIP8r8+cyHAP5IA/VYvLLCu1r5CUV82OEcp2LU7OrJp7Z3AVjOVzTI3FFH5Y1CwABLEFUrqDu1/bAhFD7/YeSDMfsG2ob8j0dx1uWSuppCYkWN9YfoKBr/jQE6QC+GW+Gl8/cVMhUJ0VYDrB2KdfnEtI1HzR4GZ9+roBdyhynIdxUO8sDVEf/3S37ZMY2Sjjvh8T3mTM+Cuo6ofzy9ube/ZCX9hlUxBUwHD0QKHQ2pcPLOrM5aWNAeS1A5ul3Y5/gx+Lg2O4pGdx7ySDidTL7VhyhQwUTudwd5Sv9bqFiTnOgVu5tCZcQAdO9Xo+9diShf29SsOrtI73X3xZM4MDeo3WSG7bQLJzDOlLNb7QQlkZ5rpOplDhTdC1hjtc7U3lD0Mq+HRQ6dV5gI16xub8JyislKiU2+lC/u3OzRIwjkJCW6PfVabpJW2XLQliJ+xV7fXROeNvAN9cY9OQrMS4MgUnY/y1z/wJ6QtjJCrf7Y+zd8Og0+/qiKWi9ML8HXEP28Snd+lA0cZvyBplOUjKqnGf6AM+F6FWCYAweDIrr7IT8h2z+iV5fVLxSzXvSR97U/FTdeBIVkr3y9npCOuQ/bJpy2lp7DRwoCqdYjxRQgzrdentbGzt80NrBOK0NjVMcACzcVIxAdYQPnJuALRJkRy2E9f4fhjDBfWkA8n1SmctgLvZsvMU9iDpnJ0zncG7ZHHEWhT7XLb5bjfuaiQUhYXv4pxc+9u1jcEE7Q4/ZFBJZq1qt7eo1A/YSqkbjmLyLg1SqPRsGY0pbt9s1c8awMtHxCOQGMbTlsKD3P0vqBZMyCDaQ/O1SFjOBgj1SqsUIp2XjMeN0srgjjW3Pcep2tNMoYjqhqcA/XFYkZSGtQBK7nHhhmCPfZwBE/T9VkKD7vrEMcYonqXIeIGtXi4/K0qqrc7+TH3Ycs24+Xl6eO2OrOXHLmPxY27CxLiUOiJYTo4GQyUKRzm6QMFYEw9U8nYEiJpgXlpwyma6zq7nA/jAeLAErO8YEvomYrWFCMV/HV+PVplS7tKIa7/uwOVrZd8hhkh8hWBDmJNcvZIMqUvbAFGiPIDggIfFkDp9nwBgSv2OPLQbWm+aijaAo6f5Uya+eQLzQx+6ON0d9X3nOi8rZAIe/bb2y1RuCB6PyREDdMSsf6MMmy+6E065nc9fqu9/Yth/BodP5f5TgIcVSqs9rBbAqkaNz5w9HEiK7JbNcWPAW9112+32CY1rgnwIXlWLiB5zgBzE5Nba531YivhjaoL/rPnmVmp3yynnsJyOFcWUKAbVGqKugWZRGdmdHnI6jefWTFv7ubg6g3Dq2OUSGDD9/6cXsKIt186mU6iuuFBjlAciTNVDUz2qWuQgP9tfJMFwqgRqzgC8iPZwgpHd27DGKAEtNnmIbm7PlT31SMci6ryDYw3qOUJRdH6VpEXcY+wevZD2qYtGnTNF49LYp6ncMmS3AextO0d/b1Np9PyQahrcXGoQ8ASZttGaOoYd7RD3bcHf9uQ2N+8goKbBtN3cIzC+58dcSaP2gwW3oQHL45GRQHC8bP655mZYIxXdpirGXT3alYy/wuWLWF+buJJ0dBOzj7+UiFSvx+kJLgshAbMpDqC3iYvJ4zDp47OlFMRP4KbmWxT2tlSaOXHLs/QnhX1QmRvoaZySbuV8liImhg/3L1E0/Sz4gUwDwANlBr5QhKOpQM2v1SxaLZ+me4EHUOTT38QkK7kirf96VqJF5mlmBh64RqrOk5Dht07K90Pc62cehxx2PmMuir+13u075zNe3Q+8cUs/aU0e2sh5rMk75rjX4wq3fXnApGk0FMi21eJsh/R4O4I9xUcETYQ4Qtzccr0yfB4I2jQA7YjEiqU71bWI7BK57UieGL8MjTzf4ABiYIjINRJLDti1j6NvDTFzcI7A9Ufk9HmjKy/qpDUFnvOxSKaJWkS2yiiiC1NOQyHGMPCOI5tY1nd3EdoWRlNZkHHZxrrMWhg8bo6lnhiSZn+w69RK5TNmjmhKvEK+s2+59zdLxkJuEm6izaFEFG0J2q8tKql72of2XdMUGRvdkBY0zyCuI4uRrQI7u6NYu2kEBZqEQx4oxcdndpMYJeh/zBh7Ir/G3sIjEGLeAXA5dA2y16Q783Vpio1PUEEYAjjPpMfuXX3LQID/BNIUd37JJBIPhYZ7jOM+cSzZfHWHRDWX7wtqG8lpCOY7dodmMRL4xcY4cblH32JKaZ2ZJWWGq75t6S2QJBkDVu11sQSAIIEEiUht6ef86Z6qu/4dWdkFjnoFilyF5EpbQcLlRzii2ZIChxC1C19nE31mwE+J+VzUmisuLTZs3zrHFOczp0NO5cNlWL60hq1CTCBpZpe2G19uLVLFjJEssu9LnZzu1OScg61FXejikSj/JnJD5mD8wpk6Nd1JMkXvtKoVseE2gGjbK8APIqkwEs6IS35uyREjkvgkIAdQbs8vUnACXpCQ9ZsPP0iDAgfsHgFE67iP3bi1WmehnDmJNoACptu5MERTxdVmAX/ZL41iaR1F6EWaip20VC6gq3JNWmC6iWaDGSTjQLBprnlhn1LQ+Af2m0WlkhVaOwfzly8ZG7HJDHUK3e3uwNL+0HiuGROAxAcwalgNZmUmsNfQzcliBXjbucQb3+hc7A45QN37r6zwA0HtDia6KJhKwl+FIciZGxBExtx3EEIO1qorRdwpHrffCv9U4yqyKIN3t2LgnGLC22TtKQNqQlHqSjYjqMt/G29zxoSwM9YCv6fSHhCiMU+OmtbADvjBMH3ob4d9I8g6VoooYTMMK3FIgcPsdnkhkmk+zwCjwvSLe9b7Li7Ok4kI0nHftv7yntEH8fPBYeV3ALQQQHQFZuq/JGPK1SWQIzN4wWtA7K+G1n+EWLoY7iy+WDA86FrxBQxt/nVlkEEPZsRWYtG6laKuOZG8jcEhU18chP5bWdHZ1tQaBNnSdkRM2/jQ63v1Tu7S/AsMOzqbKOC+/XKk02p8laBjoDPwN+nsQXOT9ViHUnv60VI2Q4i59Nm5Tpb0fo7OSINhs66miu7zYUXEguvLoYV5y9bR3KP1SCKu4J4bCVbgvOWzOPtVfNkVC2+R54WtfKGo8qdTtDr7LZI7aHisTWjwLm5KwAESvmo7Veo8+YgN1rhF5FVuPgtiOnjbsvS4FoKpeAYyJAk/rEz2qn7elZAKbOedkRIv4L6OM2IdSh733IEpEth61U2VN+WszQFYd3p63Q+OjZYo2r3HJ5+UrAofb4F7J7eTtH9bijVKzMcs5QjUwlhlLdVBKa1MHGrdiCnkTugl9lol5zZzb6ltb5yDUOwWou4fXvY0HIlX9Ax9BzFSRrzQBnn9KnWMfnfxXL8UtIiU6WXntrwcTzfDJebxGR9NUMBhAx2nmIAXOcijxQy3Sy7XUeULq61Ggk5RtfbrZIwkM78CEISVPMbKl/Zb4GV1Q5QR4ySga7zQvnN4m8zJAWt5upaAps+WFBQhC18bgmnX5E+1oeqcyAe+mbo906rJfiX7cruySI505TceYaoX3neTYjtPs1pTI6QhIyrQdja5u36FmVHoOjgn0tTmQGfZr8RicQ2k21cJ2hPCC8K6C6QClLMQkszluipzo5Pj9cZwKHj6sSc3OzlAP90OLGT29y0MNtfLGSpUzFXk/77HDjM0jkWpfToEOil8dcHp2NKGwyjL10GqQ5w8K5D3GByZIEmnQkuUsal9YJonAhhnHmsD1yuUI9ONXdq6PIMoRVy2XqlcxluXt8thVr9lxOGWG6CPZCKMgV+NeTflnuR33EwRsxA7n0llOz61kcf0ikQHVdqykSPDfEYxGBww+908sfjcecfGzTsDFO/jQXj6s7vEWwyaRceJBMTydqo1AOYQKepeoqUxtOpkCeyogAnKBAhZtF4lqSgu9Y+c7JGHVN5z81vaZpMkXqvLfSZEnElboL1ansq9EiONyIHUW61zp6FHAS01CB9bPTcpolVvTtjOx+UcfrZau+ij/p1H84P/u1wAi2DA53xCOtgMszTuvpsBCWldoJdogWasrYavVlKaYF06aFAOhdaJhXP/s/RvIFgK1EIF3oeBjvnHokLrV/K2O6xOsLy6UnthpWdLavJBxqKzfdZlqzcUrKjD18AmjXKcVS67rVHiFaZBfZRBdykN7QkbGIHBqP4sfBzP1TxfD8+HjQXXbyeo/xq4ztDsE1ckW+2lT+/WsdTxfmpxx7BftN3XVaVaZt9Hhu/grpMTiPZ8folk/DZR2dlAtkwE4QvfGm3Sss1xjJnVeTdnxGSR7PK1KfQ1BCS0bRInYNc12amu3d65NIOwoT4Sm+BedZQbAao/LzcEyuZ505yQff9D9huOJv53bzb0Sy2/6rtAPxxlHq2BJ5IdguG4vdvXHwAgJ3WSzG3NUX32vqJMczSxiKW19871tkK5TMfjP1Y5UFrTx6SULoH322E00BOeC8AMz17r3Ec/C+YIJNZqGK1KFMD/zJChkZqyIO1g2o1Rkj99gJjlyRtvllgoebKG8BTrP58ASLTWB24Wn5GHy6LJ5O/o3sV/KnRZMvHYwYUT82odLyvDYw5jkMcU+bbOlzEiqQ+ZqO2m7F7q0BFInFOS7QuvSgv2WN2ostg2LoGtpxSRoNH0M+6/zr7Th44WwukVTfFBU02+6KmKEdzFl6Wk6p4pH/DWHsRES1ScWqtyn/of+gTC+EH9gmNz6Ss7xCzbYoXwCFWKjn5GKPziDPik4yF5HGvlGcE7hJnPGp15bi85wucrKb9T+3/wX5hkV8RO5AKbPSMBb5VjBFp4QKvS3KrDJUNnsjb3RjRg9Ox1BLQ1udyS75Qy018KGXdnJzMTJbsQfQIP8f8Fe8bTn3sWwA3Af/LFTxzbRK5w2W3XLtm+WSeiPjPbwKbRw4JIlUKpOtjB3bQ09JhpxJeJMZtRYO1+r7lygOicuhJL1ogDL1Cjv1L+OOiqMDx70N9X6mkw4dcAQ8h1MYMsK3FwwJT00GLo/fnxQp0b/3/sHtZjfAXiTeNBiHSYiyg3vu6hQj1/Fid6QDzmcebFGGlL8cpn76EssNchbKRJF+2lBYqAt3ICGb5ITdFKijJs1NvADh85M2v2fIBi67/TJJh1zSqEe0igA8OiWQ2mVPMUreyKXlaLH6uLa2CtWWAjDVSsESBKkuhNzYrq7tFc2VWSeAh4O99yU3KRf4NUThHaKMIg6cB6KJfqTL7+MwoNiekIbdG3l3W+8pMmdQ5/3kWWvkzA5UTqtavrzeMOTZd1q1Q5ilIipC4YnHaF28ads6qDuFsEkBJA04KyMPTcCSwInYnKZT3bBplExIPs9h7jLv7D5571vo+oOV3cUfrsN2iuygpuHYmr0qRuo6oITmxfn/LVxTfKAAYr4OyFqRkajcEZbQSzTIh8krmqXOWG7cidl06kp6aNgz9Vi2czBABR2vicG6jLssvIQmt6yvxGGN+hlJsmV5V/7IgkDrBRlIJGXKylzN3Hm9Mj2ZfOHONY53dl1RYg9/mzpkFU95EJNyDOZJTyq7V/0NKw8S3x2dIS5pOlOuar/YXI7eGMK2KbL2NPF9pCS05kwSs9/DokiIt2BIaB3spbU9EXckO6ogNVLEQeQ6HUnAFIpc+lKABhaGtovfisMVMoCcdmVQ1fc/WIq9l4D67eoFKaX7pLl20OX8zt48EyixYQCwOLBFftwaYvOkk/+TgXUa7IYQ4QxekzWxaFEhGFjrvPjEsDVwM6zDPjVCQptrXRn8GoxPrOaurMfo0U1e51lFC9giZBSQtHY8px5QTUH9Q0DsZuLVO+/CBQcBUnVSfxOtfzGPhKRTsc5po1BHYIB0gyzSTz9XEixt+7yz96SmkcJjXKrQFxxZ9kLHN3Ea1rG8xC7BsLEuIL3CVAwPPvM388bYZyzTaD2F85CT7gs1JqmPJ1j73ZgQkGkoGedCYAii9jjzv2Xxbrrw0ihrz9v7b3Ce1P/PwE1kGzSF7hyvfPbc9eiH3hvWFyFSC9cgJ2Wgfpdb1SYIkmn+bGArgAvhLb0HazaVGUAWGSUymRGFJvVtvoD/CzLQW67Ob7/gu/D2DumNuMFg3ep9SBm46u73BGlXl1tFN/SxYAlCcXn3g7h+xn3nvHDu32LwSohRKFqmEP5/+KcDHUCC/aBByD4XZIj3Yt6Jz9VY+mj6+PYrOyQd7KXAG+o1VewXe4/jO+HWYBFGNrFolDYml3nZGN4hvSeEYwZ4lexJhM8kG6OK82IpJ0kFDDi4iA7/thbdZyEef1uGpkyqMw/scbMj9aQFQeOIbs3JcOZ74Q2ywhWJDcTakb/8phHz/3NHeAxyQFbXkTayCYEmSPvaKzmrpMlUZAG+S2DekgnZL0Ax4hjUztFCjY+/OEnaMfU9Rg8H9+ZarPuk2AdMWaAzxUJSD8mNl+xZW9ShEuxMnpeejfoLynLYnzIWFCWWRwtsDsMEhPZY384heIInzcYtpsin4sE7iA9+NBiBVk00jUXFa1dfvJm6HY/vtW+NrUSSnfYMClURuRwxaFv76qNu42BgHWfJo13LpKOe8G5oRkga1vIopXVpebxfRFK0BJfHJv77WCpnkgx4gj2ama9NsMrMEOmf/6M4o4UKI0SKdMZ1krINMqOVc3X8puFBpzuZbHTouLx+bpbnJo0kdcai7IcNVwMopfgbodbfnqTd7I7b75PowCTQC2K0ThFmfWhSTqqt0+KsEa9DPiulcLs2QcUeV5R9GR/GHASagwPOjzJEifZ28XA6kHZmQbcSrNC4/6M7HkPrCdvI603+9YmMHkXMoidQAi98+ecECiZ1SxAUqNSLNN4FBzXpJH7G7g/6Vs01BTMD00XsPFwRLjkJ39fYh1z7oQy/R99fLp9EHIZNQ4RO/AlrnfK0rs90C/ovhlDXncWPHVn04++TQxzxhuVlRWYPhcicHe+sYQiArCK3Gj9FVdWVx03uj4u/uUOvCozhn/arg16VFDoa4MO7q/vHv8pe8HkvOLdJPlESPcfHIQ1emjvX9zDfNPC9F1oLqW8UTLWq5poTSEDMv2ZGaIv7MeCBUwkjVbYxoXLZLu2HsnMze5m5cUDopoQpYbSbV3i86tCV3I2BXOx8SwLr0gkE9X66qR500vj+pBb+6jArTdIpOWVxwyJgn1G1lWYTxflkMpn2hNlSHVRDiEdGPn/ZtuRaRe3xpkNTtsCknp9Cgy8Yw/f7sCRJaEsBh7uUoy/D2IDKRGVdnBlNlslxdht8lFStE1TxHN8rVfy3iRSL4AgIysaLYBwfSrVpoRAexTm7/EI4COX0/CCWVW+BpscjmGxkUHYFlqW8yeRsEZYbDhbCXPF0FKsPVIM4BIM/d2HDj7J9jEtAQNmu3iEukz5ZIeKeF6y7hxR1onuQfpxmqUvj5g32ReUFifg8RBVnz+9CuKPyHkhz1FXoWEqTAua6nuycIbOZl67nAXkhlmEnSYg2O0M+insRoS2K0T/iQw9PiWQtjOuHQ17jwQJy0rfzCIkuHQeBKnMaTTzpbLDxeGueraSo3tF1ycMzBrgxtarJdcgk9cwVarAQ8zJaD0nx2bjnWhqn/2XfPo2QxPCYz/2+NxYppDdFLFr9bVpgUZELaIp3Dji2j9P8CIaeU9orBzSGHHoHacmKqA4ZqxqU8Qk/ansFlqj5OdKQpODIzQXm+siV+3ZnQ+sSttksvsZed4utw51IV21kuzHIi+LsZLVec0UqcolBhJC3IYx2URUJW2/7cOf9iIOCptgpDoKmnZ+QPxWkxvIZYkHjYb2EdOKHhULhBe0CNVlMC+/QW1HLL/+piITy3QXsThZG9YjuDHXbIaTyisnasiUxQZdSCp/MZm0oSlVafhUhE5INAaxemYzOqYdE9h/Gn1eOslrKjPCIaj8JAOmfOivRzMICOWoejsFfUeoPoH0wkwm21UcgK/UlRzIofNBGPIwi2UrWISXwc2Lz0TDMgg/kMy2jsXKEHCEPbDxVJBCrn8yEEeqFeJK9pOVKQeG30Bh2+FfHLteNWaXmNOycJgou2QmzfLbFL6DiGt7KDbI0RGmMHMfTXgnuNtQyJfowlA697NtrO2R624xLnlPL87//VAgijs827yMyevGiFLo+HffFvKS9qhQOHrKLzNKidEzX4iV9qL/R4a9ckaXSzA2LjNWK5ilSCjRHj5/ymGB9URMZYe/7vKtIDOnfZkUKj0WSH0Ku1Jr+AekyY6Pp0mj1Q1Yq8WCyHZHC+3BfhjY/ytMGeJORpv2OJLYrSD4FdlhpZb6lRkV9RqFMcir8QoB9nNpRPJrN3s0OB0XSohSL8wfY0y2OHmWxm1Ozv4adbpf0iH8aKGehXHOED62PGVO3Fp7y9ZrrpWUQluGBTHSJsMFX+ZQWBG0lmUxMRp6VYRlgzvKe8lNPQptsZQnFT1lJ+SVh8Y5gM9gjvsRCewmtVcedrJc7+NfY63Vbio+K9xwa27E7pMRGyBuJ3R07V1ijdvcMGs4aieLKMadmYZofzU2gO7nP78s+BjeJE01QBz1xk9MDAp3glFIr0Y1OSPhainZ/s13HxoB1xKGMjd78agmAKpQgXM5vB+OfYY3mOdrqP2xEbaW+oE0q5FRmDVbnC6+45PZGZjwLmz7dWyN4kr8I5cnSyYxrK0kwCN+ci5fchKPIRtdvM/VTRinFmvyWo/rEwgSZmQTwEwwJP38mCnua40rvp4DCxmcN9de8BTV7i7yY9HpxF35DRoWVZpEkRdCO2fe7PSBChzFe9dfHzFh1FlzecxGmckJCnmMEdnCb0TQmeLnKXwJ4ZRHkxgU9/3/fRT7Gx4X7zXlBTgnrS5wvKRDsqroFN4lK0w5DmUU8DuUpRPwcFTL0jsKyWU9L65e1mEinqWw3/4tllraM9njUnY0aZW9MKXwbltwdBLnwAI6e6fLB2y5VfGoPE12tQIWzFbzBs4Otw6hAY8J4C5FLA6er7ASkEKOpL5tT/uvqGG9yyqpFmGK63HudevraN2GBdFBZSJZSd6TgyMKNSLj4al5SChP2lFkgDz2rRGI4D/gGLckBjjMX2LVP7C70fTSsdTgRqKTHxcnd2ZxmkvBvtGhkBqaumBfjK+k0thpqTtuJSw4orn3B3HRZlngo6tN90M6ZaLYO/lchYn10IL5k/K+1aTQdPUnx8L3382MFJyCRgyqbIg59RIT9P+ZbDWW7kUYfAXUGbaM+ShOXh0f62Tn4GsEPaYa1348iBs8CLG1SiGUUUiieXZKjVVIC9eCd++fMFavIXwU6UDMfAHkwfkWpuwDx7Usiy430PB8evD8xKSC/u57vTVBxGtjMBNkXsqtYmd+sl+n0MMVfTQLuB6L81BljEwIRJMkBQcHYzIhpO1B9n4AuRe4Idgmx4wNjjSoOxQs6/bo0ZYYZFvaA7Oek8aXbZK2gX8Wrpj3AUgeGuc0hG+7uIpUdpHJoqw+E2a7HG/6UTi9OU4QfkZsgLQmtsXGa5bf0QdWtyouwNdp46Y/2m5deIcbNzIMICpf/DhGTIvYSBticNUc1qWJfxt6yE9tk5easW3EcmZvx3OCu63uVz2fYqmWnri1bIAl607Vx2TMryJrPSmfSvIoyoosTD0j/xpZD0wColIw8T50CeBlw6UF8bcMPegyFeZa69t9PVy7vNclxXWBVkllx/IyPka20S4D+QOTFXkqR4F+U1uPoi9S1nXXRq6r7osIT4P9g/eGKuLdHYelkJ9koGjeD+kKeKahBeQPPMC8og7AEYYDrVuKdA6WTPqhd+MnvCMAxUEgRGN3UDfTmz/HFOLx3mEV1sMQcdXnb1hqUVw2BAkOhX8BRGV1RiFQ8R9yXre0UuP1nkwMJxVByti3qlLst6GTLyNUGWpweFhyXTBt9/pcFuHahcexDVHO5uq7BSpfFPc99SbLScaXi5uXfiKSOjzft2F/6JK2rioJ/kWyo+K8NuAAAuW86/iqdATgrnFud9OrWSUsbPZtvMWtl+e4TOd0hjbBwo4d2B12xsQia39afEVrvpt3RTVhGjsGOv8GayTCReSzXtw5/nabZMv2uF3HE+A2fDeWsBFyuOBrmPDM72nliFtO2Aykpw+TBn60AaHj8ddidYiFnD92COP3nWAxQVROUR5f4zmAjDTeobING/5nt/CpOUaggS+oz6nZKxjeSV5vWxNon1I+CvTCs+FCk1ZQIjljCT76pm6mOYw5mpP6FeziIx16VURtaM7i4k1eyj5iKtSPrS5THBFoZwt6AAOk6BIN/ZlkHB/XOhVOB4L6TRbF95WmTmsIDmO/w6i30WhJoSzzvLmnkBhWotvq9iScvoQEnjxHVU/qAD4gkxEFQF8usXFuu+xnyHrsCRVtF07I8FcxoOiz9dSYeIyQxh2dx++0NuR13ZkP9Lamw3OzakyOj32YuTuNkRQ2wT/lexrJ9ZVW9McJ5CvQi3y6p4Kq5HF3yWu+0jzHufmoPNsBSqgrZwvejdgqP+SvS1zAOuLhjx/4a5BF7zzH/bCEgCLwjK7gtJVAlBY0z+uXG4t2OL9rpAUnq8k16mTujirzYri2TU0l/aoaz81JgaJYLqJocPpMcFHmf8Nu9EtCc80GAAsr2QLKV8Ft49U4TxpMMIEltzMmzo5UIkYHc7lRUxh4HJ82Rl8spYPPXWe8GaRndEnlSDr0QcHLj76mGnCWdrmIjiSel+WDr3BP4txTlPvg8DbD30E94vEpTJRvTdKrA5S2RdX11xuxymrr68ZSPq6rIwgifPlxlldH4JFL9TTo4CYJ2HnY9rAySmFHSa6tcRyh8FvSOdHxhnlxGQ+Dqqqs9j286UfJ0AJ6hwbMHWd6UNpYELiWRxiXBRE2/Nm2xtZyGtIuX3EIdul1JN/Ex/jwYCn4XlMrmxSyotvu5BT3RaTpAI3n/K1dTreH3ZaBIJWb+wJyGSwsviTCgKsAmnXp8jpbfV9M0/7KZbwOh8PyWm36ncqEueMx0H1S6Cwfxw2/7onZREq2wYVGSrEEkxAI0dqfLZKIU14EW4h0OVLs15fY9BY+1Aam3iyqEqLFhf6KAty2I4wu7Sl3ORNeHiWi2P9Pn170Nb6qwvVXoSJ3xmGCLulmbWHFnHsbmH9U1BIRLWvlRS3QcLU3xC2/+7ZegMOQCo4jAsATBZ2To1rEJ3m+RE2s8gw/0mjcXLRaLsa/MEIHnDuCwBt6w6NAhYxN8GeuGoMPuISgs4UF0H6QYlm3M19Uz7mXyzIi6UdptGIHzV0gScVX8q12EV3jgskLzpiVsH3XLBMReCu5C7bVZaabYxqWdKHovy/vCBiwo2Pb4gghq7gGk+J5an9sttKSuhY/8t6xu4I9JoSNS0Wm1FzvQqnV0mdAL3KzJX7PqPjymKoIIoZPApDzYgvYFypqBVepjHY16r22p9TlsETbTAD2A8FCHJliFimCNyJ/1DEi4kC+mI0whc0K00LD2gOOwENNnBXWJ3/H6idzqSATsMYxVqsvgzGHvj3fJag0C5M8VYAnWgGJqqlBQx8GniG+p0PgV1d0qmFigDc3j9m9hpt87dTdNcd8SAevDCid4puYFgj/arTpeEjpopwY9uZsqsx+1ORat1gF0VbhVbLGiu9qGMon5q0kLYqIB3gQ+hfx1xeoY3pBj/8Sp2elpDgxASvglZMcIUPt/Lrv96E90du9j7WW6UxXorqcht+vvRSD5+18stAj9lo3PPqKyaviG/xYGMi/DktKLjkcqNSwrwfdLE/jPnLlqBYGxLdInm1XcMrAFjycpKFQj0FixZjp52OB7WQcy2Eyc7d2XXgor74/V79upyoh4mNZdqA/fAg3aa4LOt1j4QZ16kuf/gEbItYyyjUFsSzzri/GIImVIGhAV4T04eX3nTKGlFF5yoNgXkJTdl21I8VrnzsLNujJmCTd/WmdmQBdFnT0A04eD7A/yui27+hOaU2jjL4KZTbtgvAjrAs3B4LB/IzfG+1vJKX1RCahStmB74OhU+DYw0NVFYF72N3ToCC91+OTVoe/uAXc8J7I4qhgO8apmTyDo4WOXOaucQyIE70eHPccxb0hujV0zdlE2f/TSz4LfC8EP4lKBo10KaCg6ktl+pfpWawa0ccjpFk0UygYemNa2YbuK0pyg59Bo+hN/7/hCtAO55YHRnxRZQ1mHDceJ5nBhFMeFTiONRkXJr29YJF88dcn1gkh4EqM2z/polA0XyJTvW+SVgAR4zrw22wFi49SGfiio9bwgzd6oYeRz5Z0NAK4oea21KQ8VO1W/XrXH9CxGkIXBDL1izchbAPlsGSvG30jYAgFkBnfSVd/HMDbywvrts6kHGKSN4DOJkWqBvJ6OpWAKqfjRdkjKwBIHgfO2kYWPLQ/rCTmn9FX7cH7AMfsJW18hdVgeA72Ndk90XuqPXNVb/bSj7+ndecBoZ0HrVOoA4cbuxR3iz3inyaOK4HdWL3tgTHlVAkGxchuwdxHXciDGU0cyyOYPEM/o7RfkO/EoTzJxO2unXVJobkLiEWyrjBGyzRc669PTx+WvvvYMv4KqgjLl/Y56WVSTqks+Eaega4MGRtt00VHz+vJM9+SY7+l0a4btaA89vx7ztVRsCM+Tt0j01ZxqLaPRsKCbF5ItZnAKwONwahYYXO8I+jHdI843jdInRJy210VyJjjSJmLl5AU3d6rD5IMXf1deriILDAiYyBbVWHI/r8pZxZa3NwdrMBjuios2JCw80vaNZZpe4bwArXAG6vB9iU8K2Zan/NI1PMkZG35U+lHMXc2oGxKxhHnHSXw8dpA4n7r4nzpKX5LPLIsUHKFvg3ZbZY2kXteQZpSn5+sEu5HOs4eCn5/0+5yhV4WVwX3+JsXniBC8AzQ5dN7dpMumynhNeXW11TIxHoQTJ3JnmpdYbbCiGlyCSEs0nl85H9Jebi5VBNoWGA+YHmZT2BwoJG6hGz0BMFV/IWn/zQ63rs4lx+TSApmMNVT2q2TWbuthTdxjzA8nENbYctPGt2itpl5gLw9L+3VCb0fEeabS+mKlmdaIIM5ktkp8oXvLRwgZZvjaS5RFgMhmAMQNyAOSdxcf05FT6FN0e72gHd5nc5kkpZnsF3rcsr3TKaGIRhC3yPuhBKthp3V1XfORJO3vG2vwUaGdTh57LkOmA3aZxs+odx1cx2nKqbPtpenE9UaAfA7wt0jw/3F4AJ27vqLxhvE6iPlPwJoYdi0LLaXkTivkn+EXjxSaGungf3lEmt73vobCvTsE85pFleI/6ie1nxy3RGhjSVK4+y0baGSl3aNImVh/pIEe3CxR/WMbCHyUe1QGlzO1VHjlAiBvJo+TNqkbVLL/7tYRB7lzrqdINo+68+BnDuusEiI26sH7qE4JiYNh0DZ+RFGYdK/jzGLZOIoKEtHXJ1rD30qAUobsO3Gn+wos1ald46FliR5JY/iC9vNSj94fpnfNGTim6WsHDmCQSDg3nMcoNKv4GfwVakFOuc1TGxEuTlCjenfx1VtjUrTnptU6q9Ot8V/PWmNvnx5urokeHQSfgANtK8JiRy8Kofv3ltE9FBHMJ0X/QwAlBa0UW3l14k5sGsbh6pCj7flYQDJy04wOJXI+tpRL8wCtRs9cIHsnH+Szt2BUuCfOAGgL9krNivf1KX8BZEbffhArsNzuem7NsrB7Af1eKbBng1EACTYmHP7IGKH/NVDU7SkP2Klgq6SKVmxgB+M7vzGRmW00k9bQmUvo6Dq+4187S1ynB1thUOtSBOoGkOV4ok68DV6fbKnsNmGa3S9wBOoyz0B2t9zDxn6GhIyjb9bOUbivmM+U93G9pyPzlh4iZFzpVsuy1xQra1xLDuTds8vn7gRH6rqjpPTEYAig3w6wCndjNkyzDbJZfc0JsbmMFZAqeJRVhvmC+y0T7JWuxjGRg6jZy53VC5mMiR7bwIDbbNZM2ku/Fa6Rz6HdtHq+7sSkceLoRMUfsMcB9emDlXdPXTWcB6BOtDSlY5e9YhkYRow8fHqL1vhC5yFsKONirBLrGopMYnOTrJ2SNjyj7MX5gw6od+qDnv66e0QPKiS1e54k26yc1kedwbbw9g0SQfrpuAcL02dxy/ug+opYWyh4vFDtBgs23Ht++Hy+Y95jG0vBMUTTaKJ+aaJ4bx6UMhAH/rnzDsRFIgUoNoC2Bivkq4mIw76UhWRGMb18UE6r+vh8VZ/U11koYppD44ykmfzH4EX4VfEPTzyw1tTUCqLxUYiPX7gcgcE+rhO1IU8DmZ5xNqtZ0/Mxl5WFqtw7XOn45AMSjSo+btcdTVT1X+HZ7IiEO1ZnOuUNwEmBRjcmFFO1L1zJI6YRx1XnE66IVEsRV0ftTX8Fp31/W/r4lyE9PTHA13/DIxGbNkfqIScI6tuR9k7/YDOxj56dc/rqFXj5b6ujA+m6C2UclCGKSCh2LtP5J+dq8PswYOKwDqdH3PNdMCTi2VAxa+MEQgx/ANQ5xh1FbjkTwXj51i85KbTxj2VavTdOvMLxRBOYG/cqFcmq+n4vHxVh3TNKMjBdjfPFPH/JNTEbjydAJVHUql8RJcd8SZONVZWOAbF3+hHUHEPPw5W54QvBP07KKgSw/JZRZRe1btfPH4VAbMR9e6n2lfiCt/hCTr9qZrlE5vHz9EmS0cXtFySuyQI+uDEcG/np6PcQ7yAjjHr1RFMvX4o1ftiK9VEyqdM4LUhpZv17VP7+Gj6K3PE09nzhIiQ7bjm5NG8PJS2PIHnVVs7nPiI/KXwz1/E/Rl9z1qeJ9N+K4mvw6VCVeK/SpuJz7mA3hpLfnjgTUuL5889Y90E74vrGyUeeFMclsJIe8VkDJ3mUfaq4c2hX6J+0Ay84gcWx7IPGE0tnxcLYwwvvV9B402KVg/u8yqlhBwAc/Ew7+e+9tOPV0Qe+JIaf/POfoh33F9/Tq5g4PGolmNKA03ysz/hwLJYeeUPL5mhx7oN2JEQjGDrm4lTWDXZmFWnveFiodicASAcJzC6gkFUROO+YgpOWB93xQ1ffP4b2LMBa6IQerSDGlc1QYCXUn8cNCFuC5JIFuecTpF69UQ79UonizpTI87eMeSmIGUELAOIkixPBlJboe2bkX6GacJ4tRwqUJbF7AZfLerfwWCHwN2Lis5YT9ht46reIaXut7C5plsTKAKz28zPcYq127zBoUvuJ+ff4bClbQSvE2IMA22aG9iMHR0pR9VFYs5fsbSdp0DK1XRNybvw/qSv8EZ+hgzjmtivz5MaBEt+U7AVluRy86EkW3ThNfd/NPYlM6hwQygu2aXg73tgE2I45dmA2xPypjrCRx/K1G6LZp0oK9CxQ6tZQFxXBnZvzYrLEPoyiMjA60kRkUGMzRItLGadvV2hUq/ihrBtZznAMYPEhIY+BEIo7lMaToL38/xeXLyWDuRpassjt96V4syuP8Wwu3xYLA1gJjRzgt8mgNZyRzTP23kgjnG0hDrxhX6qTuEkc7AlJZEWUV1mXkZ1B74jDWXgwRzPcJJKxAAKohWzr+ZnPkY1eX4T/HU0IG+l5lOObBZ/67pRuaDZUgk8O2xWTbuDcyNerS1MotUrWXmoDQsUvX7XPJQ/A/RtByPk4mmnfHUlLILdSbnl3l99O40JWvzlijMZgcErZfyD89cWuqZVtXayYakqT89gr05Blhac75pJzUH59kvCt4jM9tHxK1/AenWhhTB+dbGQQ0+p+abQtUUnfxGxFXq99FUlAchxERs3AUOlcDKZAN6kTyk+ywabGNQdrmO525OMBWjGbyJSSBzP4wu5ndhis87vFjCkbtZrfuAdloDfQ8qB2z+D3xv2oBbqzXZfv1LHyqoDC/UK70irVwVBGDgXd82k+qqwb15yE/DU3mZ7gjXUAV0xlkC2lAKpy0zjY8D2gkAbYGmAVc67jhhRTKJgrSvt5uHKeGqYtSacrhIJih6k08Uuxf+YawONX7HvFIJv5pHBXxHcjzIxECNdjJpLMy6kjEIvrAjoj/vDln1G3c1rrjHqR2KLXEX+bs+vM4xFvK++MYSCJanTxArSkj9fUcwEUosPYvvuifIqMH525EF+908ftH1a8tWrTf6A/HuOk0brMEbH7mLdRWo1eTbz3zuftDa6pFxjyLUCvVuuldw1FBQ2KaSb0o1le8kMcJoGlL2zpPFlN048fnzpzZat3loLVwjbBrK3fvQKCcWW+1E+lTtlccQ29eoRFTq66lig7k0DI388nOxMQgK2X2+YEBrgc4BWgYpumA9Jq9rKKy5yXeA06Rzb971hCyDzosiBD4xe396VVGGUrQKEO2AjbbXqvRcfy1G6q9pvvsmusN15c3F78tWGtLWzKHkzskGhmKjx2aqPs9ZB/FS/SBeGcxfi/e5xGVPPnMQ997aOEoZjU3SkXyLSvbVuYJYjKGkRk+LpLwwHkuyq73FlnA6ClytxNq14wgD4muK14xt8oUV6NpHC61MKjHacyHnWU2131RevQVesLy641EYUBHPh1bAyKAdMomDup81Osapx0zGEPWZIEGZ6IlYt0ws5I+jP5g4aJv3u4C64QmK7Yey0pZZbh6h7c99QW/5FGb+l7ilUnKF3pp1Nf06FJPra2TKps6XUfshU0EGaKGVpFWWMX8M/xqAXEGnbUBmooqr6Q6SGbHO2PpeKmDLoosRXup/UnsZ+IN1FAQ16LlhaJJsOmA3sChlFWfrmBvmFeBePAKHM54HfGQNByc3T6PIlv2F7frEDjSPEg7M4ZBWf/SxDhqLzY1K+G7QY+skE4TNpWnopCYOto2Ac8yOwiSHGKb13ZYIRu1fhPU0UBBDOwI6ZkWJiIwHTFO4mBTS8kFLvpmlwoffxjuK4XFCIFG1YXDlARMFHDDFAri18BW/02pSos+aMuZF1tVPwvrz7SFWEgBhIGBuD6s+ETqnIMUXS60E5tZee6QDkm+xwfzzAJcQLuYPb+ggYAU5+f0iBQ0Lq064a3tfRswJAV8OKwN2nG51lFrAddNBZLbnRqsnJ/stcziJmD0T1p73607jW8zdNqZLQiqafpbEDkBqoF3+Ozqqk3qe3FfbTXQGouGCDAPN1H21gxC4o3z76EryQ8aeyXvQu4VO0CsM9S1KABD9bpZTAvZW02hrocKEPTQSirhg3mD32E29NJCS5VgcavSr33jUC9egdc4yyQNR/VxuIH7O+YAtI7YVOu4ldhl20tf1Dtp2eu1sPlMB4UnQPUw/INW1APNsLRVH0AKG/370ijzQlfp17dZ3lCJkM1ZhsBD4+9lT7zcWHs3Q7doOTY00ZUDnxtJbj8Tj6As+A44Q1up2bCATCRxWdmKZXlVtFdAy7desYfdkG9scnymLHG2BfU9blCwJGyL9bJ2j/W2cp/VKm+onzfo4jELVxR5Mx7KPyTX7xEqNkUJqiwaiMLfnmTxnpHUap4G+ZvgfKK5BqhNKFkcPgOLT8MO+wnopcN3HcjqJY3UtqeaM1f+0vApMLIPTFHQ7QTm8xd9gn/vWvoQUmnMvPy3088EtbM6W3gUffCoYipBlYxJo6uwQdN8H40yTE96Qcu/1Q88+2+8z4POn00mnFp7Z/CxtsBEKUw5Druhryhq7JsLBLMHJwv/355++8dYYbNTCqLi3mvUg9y+2aVI5KC73XV8ytcWM8Nh0R/VgNPfRtjPC+XvL7uOtZXSijBqYS9TIyb7EfA2Sjbv+xVi4Z4L4Nf2d/Kcj3rMjzN3NiY+uajcLJai1o7qZ546xqadvF4cl0emD8BkYxn7f6u05PRHi7e40mZCHehc1+ijiTOkJw0WqAKNy2f/uucT2YeIOH42OV4NSPTYkW3UPrrf+E7rdq1Bg3oDLIZf/h3nYcwbSQs9m7dTJdLxAOjMhy3sf8Wr96GUw5/UjrVIQXv1TIAu7MnqOPX20+3bxQu1U/xI72RC/pgW2xY0NJl66fnyT0HT6okajsPsQBf4VigmRY93VZj9kBv/0QazSNu4Mb8oFmaOqC0co+tAf3Aq3gqI2YSOHLEadj+l2qWfrD2h5Y3N8IPlfL96ogPmlmsnED1ybZBE+tKijQ5szXnbfeLecx/jDqSfkmmrpTsQMh/FFPalSvawjUDkUQ6cRBffpnldRd1UtGcgoA+/VM7CI5g6hYEKDRLVqpDrGaWckEGT8CaNphj+e6m5zOdHy9Q9k6otGrkbbRFqeNZy+qrDNjyg790kuFePvST+G6ROmYWL1rV1jnDlttzjv0hkfgxCGEc/uNk4/3A2Y3GTK0I8d2IUQdVhH05QTr5fuD6oIccKl7F3/hr5v6klMeXgdnyo/ojW1wwnx4QHcjYW9f8exX5S1JSSw0FnZoiKCdCsuHeP/qfBX3Orq8jq5dVGskM+NHAsHSAuMzYmp/0KMZHxBwSWZAYzNvad6fGhkKvSU+luR8o4WsW0PlMAoUo6jXY8zw88t7gTvDRzmEqLCJd9lIVI/KBRgrMZcQMlwpjXpR1w0htShPnQG8u5WKPkpvHVWyxpx9Z/+8MYte27CAr5stVz10RoaISJ/pLZlDM9WMP6MxvhiGtzdjQWm6UyRKPVYIQ46vpMBiVrGVunr+UDIT8aCpDS89pVaPC5fxoIipDpP7ZXmVy4hR8hCy/kcOPM+BVDFuss3Eo9IvxLHharG1hWTT5Zh8srgxOCL7X5TTYpqOJU4rpee7U4Ba0fAJE09XMpw5cbX1D9xOIvrKMP/FF/nKO9QtQTh5almZJKwTmcbqJZfvxKuvZ5mE86PovFDjtrnVLsywgcrjVJ/w5s4buIw6X9vEhGHqo+AK15vORFsjc8N8wlMf4LWgHIg6/b3kiNuvE0K8gg0/UoLSA+zz9eHm+CdjJ/cD+kJuWvwB6yeSDe+gEum+EkWiogqICMzbXK+TwiHbmDmecUfAScpIkWvFw8cOlsfWqVrkoHpw7/u+9K5rZnECrpwEgXOH4v3gDxo/x+/upS/D1UUL9zumDrlXTasda1FrEbQzuatNnjt/48orUFvY9NP26P+UKwBS8IroJs/zpLt3XVAXvJnp3ht4GnYT/mvdrMkT2fCpa11p+F/YTyrSjD5Rd4UCFGyX2wl0JkBA21vK3ClL2pcJ5BXofjFFWLJhk+ZTLTbY3r5lgdPfn+ZE7s/hIrMi6PvJzJBdPO6pcKcTIsbbQLSm9dIwzTqB4yauhW8ATCT0vcgv3CP+TtiJ2Ny15it9ehXGLq3o4jdJngkQkpAeFiu/rgoWTTOL21mkITKlVMho3YF1UqzD1BBr0l0KKkYfsYlbhm/BMAG/AL1bKg8WJDzNKBwIMD/z9dWXXfuYU036yM2MIbNDfxX/7l2eylFA3IfJCaugJy8cwscmHthsGtpyOy/fgHHOgADRqXsafCUk3imwYqWEqvCneIuNIFTxAY/UD6D7JnMVplHjssN3fUeySDSvSdD7oMvrx1xqUQPMgnHRRwFzHbGbNeJYmgvpWGuz4euwcMo2aqabn/sjRsBuyhs5yNLYDpC3nDu63YmbhlnPLqyWePzh4hnEAIkDFhlIuQF6auq5oXE//N81s7d8Q8KhXmRDB1LahUXq05WYdCHiNdMZZa+rzSBD8nDF3KxtWHmfznj+jrO8eNgNQHQaUjlQnLecqKlQ2Gc+AH/uLSWegFmzMZzaFUhhGKwMS6YW+INt3OtZXvWdBuAs1kYqTunM7TzmpMWmXHCu4W46VX6RIp0fmLvUFaN+AAh/06B2FJ9UiPwfZfZPauFuYTntXqvxNm54ASsIOUfWLH6GzO+g6G6847NSEJEiI9cRW9WfFn1jNTIlyT+ahrv8uwmf7vRVrhvcVlehjEyIXin48+rHXuzATUDPuKaPk2lHS8ds8ODSBuH8LlkGstwyL2wi0XUHyY7xnWuklOcZOj+OWIu7kO8R+fxbgpsPMXrVvwZoq6WczLdoeLqeuAHsXF4aJsjyYL3JzE7/dYAAo6laA5XDpm0SGr3UIolbZjwFkjZb4uiFnz8Pa0SgGnCkaTtqcNeFo9gro1G9vrNqd4Fv/EQCNgeRovSKWj9CT+lgN7KUdyD0TvKQoV1uvmERvTkPQzhdDY8uuYwuEd0g8reHaBQgKxXW7HybGDDfMe6DJAf+LyK9RQ2sr1R2uR5ZwwvEgH18bOtqQdeZuyAXZrF86oIZMN5fMOKaVU9a41THMTBdkfrTrPHjysKXXGBrwvLiYeswsjS/HZSSSWWuL4HNy3H+bSOO7n5uPcvuwcsN2/WaZQVerW9L21x5zJixSVaca6cdsx5c3BhnrFtbbYYnlPuxrDXQ/0ywThggvD4z8HhYZXbhmVd36Ms3TW4Bkh+3hZ4tcVMBRC7drl9TfH+A/+SDK4s5s7QNaILib1jlSHEwDDCkSlRjNfRjgfGULCxv4RxSS89TeFE93GfJHsHHh+nhxbbT5KVu9BbVj4bPAocagzS+Th1xpXc91rLDABNrwZEkFw/cGdnV/j5UvARuyNW8U1N9uPR4GDsDMFSG01GJhlfzDRXvQJ9JTVMWuWfwkxjClfHg+sPj8Y1ekJWHji9d2eDfzbNQms4f6jCoxIzaVH9ak5wHsyDJwkF1v90UIjCYy9BZcsBHNvp56dnsaFFFc95dXEPvGAMySuY1yToKeNc25My+PhE2wr3WdoHarw5dV99nsl1IJIzvC+KmL6PDOpIeSrfXJgGGjpzCpJRXRyl8hq91HOkTYCrsIWv45ww47iVqWsA5DdDgZO5NRWkT7CZRwhqehV56MOHeUnMu2V5alkw/cgkWhSL/2i1wOZVreHRqcVCcEHp6g/HqYwIvT1X3SNlee4JXDtHYnwJQ819867AtRv8DVvWj2wWVFlFBqf8iTA/YPU7yDaUJ1vQsb2uwMkjcdgnqhuUueo0Ehv/RWnbnpxDZqt5aoyyezU65xI2E4mG/dfNfFjQfY1Wp01z/YA8BnOvHQSg+3D1iLb0XsYTL28FhtHoCNBqNtZD/s7KUcOWdacAA+X+spFx5+icq7SV/xzRVZTulOMQgtErQxteIqG6kuS5HAqKO5778iePmIoFGpjIUP7D8djsZfF0sbdU5G9azt4sTPh22u5Szz2eoiRrgQPe+pvOj8Mm51OK04I68Xg9Y0w10kylAfnp7eQJH8zo5kTZlKCS2cmSbJjj9GgjR73JXAFqF82kHca2C6i91UiG4SOrw1AaVaRDlf99Yw/27y3h1zO8V24KW6OL/IJ49QjY5k1VsC8pXFSuSluXcSFuV++DcNJmihkwBYldK3Duu16BBS2Ev2ea9rZIurPf+LM75Q9Qqwu4PkyKJfD7dbhjCvgDeB1PPRYG8SllD0hh7S+BsSMqrnOmAzH2CagSrQRrTHNmI+TWQL3F/2RA+9kDtmaavj/E2kMsKMzKUvdZACH22WJyjF0lyHQoSl6kHhyqDnA0S3c2E9wnVSE3KbF2l/sxBp/KVGpueqGHbti6XvSU8EblYsWpl4NydFgYjOP1HWM70w4AXgK1bYYnb+5dlUtkjggxqpKzex9h+oE2kBHI44PYa8AF/8Gw2jKCnV4mMnE6g5lQ6tvVQmBGp18j9Iu9/V7K44JwBzdSBL4xtjgBfvdgsGUIyF4P7ZHRm8t3bfBBQSHywcVHhAUH3a10KHoWhpOpxQKPLWWwOnmFs8rzAl1MDgpZOYLpxSjWwVALkmnrwNrxyhxesHPk8kEg8PiklgNYWQ4gT34Sc9hmE0AwUmQW6Ger9zlogjiRJm8MrL5yERqOGQnXw9HQvBI58e1c2YrgeAJyk8KiJHU/FQ96ms9DW75V72onCh7qvkNuV/B4XWcL4dFRr/l+Tvwmdb4QCS+2GgZN7g+7WOjFYm3/Eq/r0nn88PdJ4bySBvof+vSEK+aGaxiczr8NBGXJUnTeX3OqqLvNsOwMwUy3yita9dyjUISfZOSb94Oo9ojGRQeZPFWpnkOvZUmCX0bnPE7TjFpA/HDzJoYh/Gv9aAY48vmITtYkvhZZSSMYOoBRn7VNhzBKtN27igJpAjwjff4AH+oDOr6MEoroG2ibM9H/Wh7p7LJROt53CbFaRBp7od5r06n9+PyEdxB2PzeMEHkSU8yGOlO+nNgCcjp3Zhtrc2vOy7Nai0RW9sG6spBCwam7NNAQl3pVNaLSvPslVsoqRsOJMtpJpojjVg1ytdor3TAInRFxvBTygvBM6n3BgY84FhbIZRx6kLrTEuyfqnjOHK/OA5gEEYDxwwTSCC8wcRLjHvtmFf/sTQmm4YL39GQ7DCkP9huiAqApr3a9YVxgAvSS8wLlynGQ+Q+gwuuemCWdt8LIIApJd/rxMfHjeyyzbOZNnv0fdZedqpSATqSYbta33n2icL3j/shMikE0XenMjew2mBaFkG+bdFqNcAWGz78dSUuvnAwpLYUUagWsn3B4mmOoBbAfga8CyZr6yXPS0Aa8eQ5LZkKh2ZoU99ZjyI65y2bds7+ZdkYIeD8CZg5NiMNd658Q2jM8uLBqvWgxMeC8FEJ3iN+u4GU2vLZ+udGCB6OKp8s+4b2n1g5kGnBn64HuIdymwc9i3OU8LP/G4v59lTBFrwQeiWRbpF3tz3qoudR2QVISRiL8tvCJDB+DaqGp3Y9zfq0fM72nl954tyIzTypSdTtw1EpdbIfW++s2922BrAYj+Zd6lEwVJZFb1dTphxMAclHXMuQ/+iAdWy4V++tI3HprRWwjb/VVMgyUFlQwJ2elP+OFIiEjnfw0ZSBhYKqxjhavg4VInwwHDh80eJ3d+76GynPFt5KaEEPHKSZnQbBzjLsx5qfb6r+AaRikY2SdsEJfnCzRJ8UGv0nXjKo20V3G2B+Zi8a/fHPmIOxPp80ZLANJ72By6IkJJOnO6xgoNBfB4E3KaodZ31ljD96V/oUL2zBEr8FkUxlZhBiN3onck+WRIE3/WIzt0fBljiQGK1uXRCtkCVmpXL/EX2+zUBps+xU0rYVmfljZPG3qZXVW6Ji2NBCRijz+jyuN802Qe3w924CFH/84BblMvPz6nBXDsKDnnHWad6tHBudUKNOW/GWcaOYsIOAnkE6TFqQ7r0/PN1ZQsjbRBD5RxRJ/P4sQq5VblczWWcPsxUmtu+r6sLoQVLRsKDhejpSzm+owKy+frTuUpu4jPdNbIEpoRmg1EzDZ8E7rZlTfU01tQTJPSl2LytpRJ+gLMesotDoEGnoOAQLl0BtTcOXE+kg/NvJBSCSpaKXMytu7kkBHcA4ug3IZe4hOJ//erom7UseBP6chuIJJe72LKRYho6c6gmVBxduP8K0q/cBRqmI1e+zIpoNIDGz6qDi2xteXoq38V0JNk9kCiMCBdzCcs0UCXtQsph8bqDcwWzd2cAh0xm2Ughh9KweuZJsw+BZ/7b2ZEjvlSg6KWpiOB7knjNNiWNNTmi223KCjUC1Y64XmonNmjdw/vLy1iv47X4tYZRlE3h84QhsMh09SCeNePeyltuM+OmrxYF54VIQQyiAOPONpxzO6LM4AeRJ6XWcGRrSjQ5/sXSL96BCKZftuKEVSwOpKxOCeRr17U9nJltWrhRQiOVO1QJnQGtR15Hk5CoZIZguXXtKknYFIOL2pPJc3VBAi4Saj0mGzVsWF+sh6m5XrnPQDOxILHtRvmt9XM+pKZu5wDhayfpFWcdcgaUEMP3SDcjDQRZoX34cdvfiask6QpmZm51tRvBJc51dOfDZci+F+ovif2zAHGF7eQnOkeIGbqLQPkepFj8KO61KQEwqwhr5XkDBbFM0yp057OioblWrv964tXlrpuuWDtEvUqs99QI3ZacVQVYeAmWhssB+waO2lbeL93nlATx0yhtGSMvzlIhy43fAp5JKftxcaXIIoIptNeEu3qVSdJsO8/HLoiQn5bwVmfTjGuOmPmdhO9ZGm5JSuzxrsHHGtzzWDPY7l5tte3G17yjjJCEtCNnvBO0lbaKr7aKyP1Ng6qif3zZ7YiVOWUtjGoBGwKWpZ4nwELOa0+Lwnkuh3G4kZv6tVO2/pizMf0Cgnmtg7+OrhZTySeEjQOjuahaVbi8rMhm53UQrg8JOL7bPTYhnBHudc8ydWyDvXqaUvc0ZV1K7mjG+bVDqatRNqIwLkqo8De2QYAfxEv0qqRopQoIu7iOBDsBHdoBEf9FDUPrTrvEcy007BgJQybM2ERgPhX1vhXHlJstn/ktZMm6IqGKZgqKU2t7UNUpbTyQ6NIK6L58xWvlxImdMABLQ21q9FM8NuUOWpY2nNSAD3esQT4xgySb3bph0bWehxC1BqFh8NCOsh2/MGFCphyO4dxCYCv2VhBi26hOa07+HlVShd7VX5pFtdC7MfMxuzblLZgBT/QZI9TA5Gn8nkdOCv8TIQrX179S+vQou3c2mjWH5b1rbegNQjV1FFkw6lWZUmI4liaO36iKUn3nJYjysjpMKBSRBhy5ZjeE6eool99L+Go+id7zRdFIj+rx/R0EkD988TdoNwhqJgzEpZ70cBZxZ/RiQI1M7UZM+MeZWd6vI6jFz1H3vVMKLNdvuK8bfzmY0rDqZYZ3P/eYRLHz00+ItMw1HNxIOjJS1aPkGHfrBb5iIp1OJmHodZNQDLc+QdR8bR+lqm7QBtD4KjSzRSVjibyIR+/GYxNztgjnUYj3qJBnoa7vfwbbds5DdEC8Tg3/WZe/rgnfH+FPqe8cx2CKMI9AqvjTgCO+4bmNtkYypZASGqcTPFexco9WTybRp36aO6clF1TNwCRGysvI5oIPVz2x22Uy/N75a4hm7HJDRf1DdIhFmNZtpZWhI+xqImWavdsNqk2/g5B59Z+zYMb+sCsbTHj9juJI/MeJHXeG0I1Q1quVeJwcOy2JZV3DfsXLHgFARJDnsz0S/TWVQM3S9qPb0wjD2wPUwyMX+VSs/3/X1ME7/qBZms5EUrFXrUHfMHTR0+1hWhKLigDL56xEsqlMQzvj8rLs5jMJ3OLS2x4mhlBspWQN8CG8FU8jr4/Nkpg8XkCtM872fJ58UCs0tZzafZd+cPZIuS0hD3QMZbdAmeia11Kt3kDUyAAfMCHbrGPaA5qnaTyHXmaEdqnBcjj+Xfo3m61dQJTdBfbOE9MbwAtquoKeQa6R3vvznz2lfDyN0/Sym3GblcsPvS2eVRmfmooX+/jJYX8xKJjElQI8sKvKj/JifwhnKFa6He89yHv17RRKayXxlTSiSRI0ehgXOJHMyZxLiA32MgRBEIO259mz2ZVsPiNg9pB3yho6beT8A1enbGRKOT4JDbhN2mOwirl3AbTrb+vpJxjClbtwqDEqH5RuDj4lnVAF5M/kRTLoAcoPlDyiJmRWzFth5i3Ylr1mShbBt6Qr1msd04aXx3N41tfjYeq1ZWwB66mXmjEhsbB6j1tMi8ZM4f5CbnOD5jbu4Zo8ESSvXsTgzks801KL9p1Mjue8CdNA4fEZk7UECBhb0dTUngBb01b3TQdjTPedkBq9qGwAuObnMQ/XyFxPUp9bUgRdUEshI0TdHf+kwUvFsPHPrnS0noFW8Gr17wkeTeUrN07HQMO00Uq5zKQEGlQ8/tcRnFERFaslMdGDFzSmiFmlBWdny6QeelZ1SxAgReFxt70yLxolm5B4+ic/0i7uKvi8JQaQ18MynFNdikbXKcMSJNDdfn2m4NqiWnGhs6s9jetYQzbnAWzxEkpqv3XmC9pRN/q7vHTrnNSwjRUmlQak79xNjZmPLXxSZDYfkCtIg3uZAga5B1+D+quDpHGIqpP6BwJmJGBq5kInJ3cXzTZZFt/StCe1LSCRDcYU5uFI8F9OeNIf/MOuac9BpTlP0dRV0d2Y+I0Jjjh2Y8oOSAiOlQ4Gmt6vXvyoSr/Q3fbdrv24KG6K9GmvJ9g3BKoaY2EH4Q/EXhh6LnBWqa/pdNuN2vDtEvDRoFx9VSrQfS3e1Kn5dr8TmRO+bS5/2SK0EnMSG3uiSwWE4WE2Qlitc00h0Yh0TyQxV3uuyrAbjZdZjM14YGkbuzPe5iLRVJ2c13fBeM32brRkRwk21wj6MIEZVHBMq9dQxRJyAETh2vZAJPePZIs7uyfKPndtGl9JfPUt+STufRMy/9U9QD+D9E32413VpQdejtIO5X7JuUAfh6yKAWgnCYNa9Wp/2d3kZg1AMxtkMME3ifCrNmJxRcLMYhJ+WehbTmSClmzb2ePaVybxVmD+11/6qJlyEoQAtISt18exeiZqwW7rSlqSwqCv/rdc+wtNzX78OA+Os5P/H0tYUSdTIskCeaLwPM2y2Cq3cHuXmQ9UiMRsBMWHjRCNW3ClXWrLfQnlBatgYZTnD2UQEqXM8dhP1sEmRohSNfLCbccOY/uPCCJFDP6RE+d2Z1qmoqF878GKJ38DPOQ7rwdyW7goEbsy/absScYWY3IpjepPfB4a+t60Q8Gob9hblkjdI8+ZiOM5L77wvliTehXrGVuvNRhffEuYR3Re3e6l99Xq2+hag3IG2vFmhuN8uLwWpLVQ2rxNMmQ3acjBzkrQ2Sk9UPY/+YpWK3eIWew/zJrKog/U9rXaiZUaaVxVJzySIvY2YiqD5LU2in9b/0qUdE2sqDfsxQR4nK/WI0kY+L5GchcmS0EIKKtemSdKmQ/igvgLfHx7PaxYyHJylkYWd9TppOarTRcYfF0QdMQlEUATgxb/9pHRauuLR5DMWMPbgS14hHHFY2ZnosmC+t/A4+bWixoyUr/RlQnzyg/Onp7slrUJFXCiMJzoQj0C5KiO4nTB3p4rg2/eKf6fV1PGD1dv6feI1CYRx8+9O81sloVsUFsmTubCK2NNwmmMrpXGWWlYLHhCrgh06JGrMKNLx58OvbWj54GOZzhlEGPCUNg/B1nlGxhPSK9anel7PH1fRmsYb758k/+zH0fcHSnfnasbgJCxN7A4upuEbJ+LDaEaiUwlIGGmZoS/KH/4K6nilU1qRCJt4JNi4iX9BIiSTRBMJlJmq8CBPjZ4qC89AttK8Zbp/kHehzJlFJQl/5fZzaJVjCQq2nVUiNmLAtEYk+2ZEm/HGtnSRpTsm4P1Pc6fCytpbR25SltR+F36mvzEm3I+ngmcDtcVSaGDpraQzfTVJ2ri1At+qli0VNgDeDYWa0HRtcqBmvpjyAvAe5EbXxnr2v5RWG/73OMusA5qOBeL8/Djs/KADOwFhVcHc0LYOd2BHA14U6xlyQfuwpvkn9m/lV5NwnXD2ibAQAIClgxZt34Q3hIQNJJZbIOJkWOBZJui/str+jcFQq0Da+BLX0lAnpmJ4QCsouzb7HqURRbTee7m3+iNK62Yf4NZRVJRLkem7uqPBlma6y4sQt2uJCCBtEDBtfNnONB1SiRmB1bseml4BQkrmIuhj6ssG2AVBRShiwuOGVjaA0RbwyBu29gpRqRmjH/9SbNRxeocA7RTKLZsHUasrQgLfTCPzToWDRN3Z0nrw/xP7tzoq6InFnhZ2v+imv935bbWEQIyeW7VnpOj6gvALL8IILq+ZmU3ulgaEp8mCwf4Lj5Z4NcZ8PyOAuLqCj9of52E2J4ubhmYQWmdY2WHJZL7SJ3i9wx7FEbt5h8G50FAVVj6psBAJ7nQpB3CtX3jGlmyGMx+buaiO4baqI+lY16vt7rz/uzAOdlQ1OPGKtbx5qE5Yk+6AlQaLnJ8SGatT7d8LBB2fVWe9iYgqvLL+mCeYMjafmVTFf4J1J8nJ1GijLJuo5Q/o6aSBMy+0HsOGGp4OUDTPX60PMmMXnb8lNLt1M6Rm+qWet1LEREyTTXKrYQNzFPZ+tX7Sb6nZklxw/oxVkofuCLATEZ6NfT58PN7W3DZf26dGmuajsEkP+3n/uJbG/7JKQLrCw9AycNWHryDepfK+NyP7ClMY12hVSclyO/d/fwy0rm5kWD4V55gZO33lpZLxYEIfd4levDTLGrs152pjKvYYgg2djLukXRXnQ4SjRttk+Zv8vf56yT4EvLhFtS5GPDvFeVEar6NxvdObAlnxC6F40ZMwfMaBsL8J5a4m9zVos67FhfRJomCwMHFmo4iTYQ7SZZcNcy8v4pRhh1C25hVqo725jXkb9gxzwaC1tUOsnM3dKY8K1iMjiwRvl0wG7XjRU7EWsf6xsLZpB7/haANQxFSQq/sH07i/g0t78JJycsxo7EpQwnzh89GIeiiOJKVeSx5MukxM2JO7DRrjqxjZZmGMoK6seiS8VMaFTSs6rNeKbjPUI3jH5af9h8bMBgwHNaokxg2WBegzw8j60AEp2x5ECN4xmpXm+bFt+ZNdO+JPMNlDAHYq4hXD2SOkjbrlvEO5hKWIRP7Hia8gZauPmUtYmFLp9GbmYPFmW4UL1tghou/qQqXfzw1NUSfSWephdVyksVyZPxlWs6KhH69Yyyj0hTRVtPK/lzWGMpFH8dvKOoCBsfGprNpkeLW13Eqkooo+4SxwR3crcCdtPrvmPb9rZMFklDTJAoI1h1rSylUt6d8lyfeZZwq50yOMfDP4Ga3NIGz+yV5Pd0a2WkzHyg0zFNNYhFTb3hBnBYLDF9wyP2qnSLZx1VVy9zYhsblaRES4SuKIRiJGwEHp6H9ZU+pQYrcf0VrQekzj67neesK87DvHJhKkJjjTOsR/X3Jk+Bgr0OS9LE8aS9NCLpzFPf4C1884JD9bMVKS5QT9lsSJY7+nvxUhjkZgeEPwdhKMGB6zgyblsR2PphaisTeRNSaVDY6cjzpEZdPbE3UYS7F14lVxmfGj3Q8JH39il6eWBguvkbzQ8DdN+ht2kiYg497EcEr/ct7vsQgAKZBHKUSEJ5x3bblsxRBclTI6S/xMG5mcn3vwaHu+B9tcR+BGgFek0RrBJwGYVeCWF4Oznq53N2BCP/mK88ZRBhOcWYXRajdWupF+I03GBnQ8lSY6UVrsU2q5XyJA8Ky7YmcDJMDbwWro18H1oQ5cqD2LdNb2soeNC1kNfr0U/8YlU45j8DQBSi6ovmTWXsd9cfnYzlfQPGymZtxZqXqLYOnsItO0CkUkGSqTOVGb29S9EHp1rr7NZqsDCFp2GnCQIziHm28wwCUoRwa6+TYzYx6dkCTSwS1pobTvDZBnfyQvy5lH/E1cQC+VavSE67drPVfiazVZ4n8YtsmfLQG/gCnQRhSWgNdsgghXxHTij1bd4x0KtTxJj2XuaHv3S/Halz4tjbhDIfmPKbpScHJjc2UZu605TqbfO0vt9JpnAq2BQWmRvKDmHc95vXRNjuRlAzFWAA0eMFVzLRqtSMDKFNK5xm+S6atNJEMVGl+xjuSuae2K4LTnpufTVydRsAdX6AYuPCVnouO9qXw1E6NwQpQLrWga68daJnOIH2x+hTJ2sDMaDBXCz4lzp10HwVLv7dPtWtPwvpH137Zg2vaOAtBuB+sFeYLg6MBpvATsE8o/A5jDbtpDCr5QJNoZInCwACF2sQCAgtddjqSYLQRryEZvns4EOYrRSF1LuOd1rbQpG8m4f+yQhuE6kah6ao4+jIrykEJzfeIQCwmctwA+9vP5Ut+EqF42TrAKOTB7AW0grTKt/UCtYc0shy+FSfwfZEa+U0d86rBrCmDS8Ahq+ZADdnD16K3CD8sFbxlSIKxK9+HPFz1E1LltFoZL4F4FEtO9u2tk/FnLbSZS11kUy9HgdZqgg4URFeKmCSj02EZeeEIfZuMsoKJ22ssCIIh9+UBwuYpKSYGS6yAACpZUqcF5FW6MDLLzWWAwtdtCSFWIrmdAdP77B6YgYOXOBCdjd7WYQJGbfXsAyVtJp8iqpsUIqjDeh/gGmj4I3tdQFMt6PusGJxyAfAQKsiW16LYXFSu6DdLqBwBAk6zrp/+ugJbecuO/aAGeGZ/Lh09aPr1vPYLsPx0mJLXLdHuS4v3uPL9IpZO3Kh9QfKWBPi8NPcOOMPez7ZVWUPMvPe6KWFOUgOZ6kjZb/zjk+taX5HcBOKpBFbUzAqkfz/NAMs0BV2wdnQw41egAFLsBv3leVXHm2Ati8WVNa2Censi4T6N/FfiRxR36G5/cM5hyZd5kZezvxcZZecxQD7cLwCYOhpwAi5c2P13E5/coOIlm2hvv5SOMyCzb/5/3IuPmxPNm3tJubOE2UBb2uxWldM5Gsj35pWrmdGTw2odFkHT+XEt7n3PGQP2cqJke+EtfzZKfaT2jmn9nrwN7qTsoWUrwkOeGaKHAfeTf6si05jBpS9NKbbrHqwichMY9RM6Vkw1qwEekNT/VeAdV17VV6aORN/wRLvmYDMJwPLIlGsFR/+R+jOk0vNf5nNm8LW+zVZuROVlV+eyxFEUcf+frFs9TjZn3yxS0Qy7tUsfJFYFRw/8RVWNwNRmFBZQRiHZskqvqcRuIPYLqzeXAtXGfCLJnRQ7xhwfaGq1P08nDCrXbmkdoof7aKptkMYYvCNtMbqgUr2anPGMpozdHjXW6os52zNSvEyB5aXz9NpB5wap0NOoJtvuZ/KpTo49ofx5seVxo/XlCz98aTp3OfyOU2s/PJJk4mAqVM/bMv9sTQnVes1dsOodcsvibjo2BhmhEQQ9v5KHB29QBsol8w+8XuHe4XTkW08LG8yAWmkL25sDiQJen2kDhXsSRU3uSW3jgPpmZ1O7GkIKpcvtAcy5SUy2ii3zPqRGuWFlGOZuKlTIyQD30+sGM/aK9n+SVeWXMR+OBRLczJb0Amhs+4i7cEOQya9JWAv1ZZSkYzRjfRKgD+PWhXXQvltMlwtp0KXLcF0f5HMufjJi2cJrKEQ4kvBTZxoYmbsVo7siCGuGXyv53W7RbJGtfLsel7tSiU+dX2jAY4/XMMVJJSPKY7lIfuElnhvTmnT6TJjDKHvnA+xvfQXYCT8tjlpkhja9UZOXO4apM3+nyksjuYz+UeNcVGlvyzVH3HXWhZYIdLYLx/5JcYWSnpeEKY9FPSqJCV+P+9daEFUWjOOXwcflGQ9SS6r3gfZSaeVTqH2ec5WWeuzRep8lC1pcBXMBtbm9ubeZwX03Fr4hrajMPiFrPdS14W2Q4afe8qjYpy94DB2FAo0/ML5hOXM8qzORzD17mbpetYfTcDN1o145RPjzK+Fh+CO+ZqzJ750161jEkTvp6nIfq04ICIWra11oX25ZiGhICI81BTSI3pTC0HSzG1qlhdyi7ZAd3FiEG2iVAFx/nvDLcbrlz5n7mOZCu8XNreVCLbsdsEzpfyDbxY6s0Ga42X678dWyu8/Cd7ubwjEeUjMmKDztGzVYankWhI5+VDHKzIWL1zAQ/2uieLupjHuVFPguMJVcKqnGmY0IxL5AnGBwMzW9wUOlLjeWNZdWe51Pz34dUAlI1lgGv3bz/xu6nk4Ncu2e1JAM0iwHkf/9AaokzN5oqFFW4Ry/hl0f96K8SMZ4564olLPkmU1/j55H/iMpL7vNyHJm7uWOINNJLdIKn3IgiFlDoyqweXsGVJam+si1x+0K0xerwOHzR7TBTaI7u+iAVamg0ydlEiXk8117IBHm/yt2uZpSh57HLZsSwfO3crGGJkBJAbHAW/2FWmarJEYvE8WnxVW4Sc10x6JtBK5gA74o2+WuJBCuywTYWXy7OrYuuHqe4nG1hiEAdB1V6P2hXIzSUarRQn5VFxSA/THzh9ukH+q1h3YlF82QgD+F/ZasRGJt37nqGTJHhKfIc5kNN7BC0MGGlgaqNth+oEi/BoBLWYHYq3EVFZO7Ui7hp79/emt3LARybO1QSrUGrxC+s9VM0sT73bZx5Up/UdYJ2nYQiCBz5SbFNqsJXaKCdQsvFGPekfj2fxwXEh3TvO95bz2U+xICQgI03NvfYeIkB+XtnhcfTWkQXsZPCJvj6I5te2joW+KGkNH2uHkqZs3RPO81iX5rVL4bibkIi9lglGsLJpWjpq01Nd+X02kXuCQ6hYgNIGAiGdyTXYfwrvi1SSFTt5R7Gx3Ec46COBljEnsgJcuPdjuwqYlqCGYtVZ5Pcleoinx2HehLjMuHPnYg+jy1cpvx8EJRSlUU1lRhEDf6I3+SZejNOkP0iCH1nUpOZXZYy/omzmKFWs27tq49xT1M0zi4sV5VAW9wJkYgS58JWiqdTT3gSiSfHrc7W1U2leIJO53eJFoCri7xgpAgy0CYLUf1NHIbqFckuyj+PkugdYjTAkEG4+AzV88jNnjjEdr4YhNo01l2lzI3mfPVRKUZuh3j40m4fcMSBtmiYt8HccCJJnCTkL1juD8y8Wh4W3HFcQVhMt/pLJzpBQ9pyqe/B6Piyd+X1TvRPczAXCXQeYHLrOoRYH1k7xb1L+lCTG2TV2BzOjE7aJ5j2y7WjieFXoY/FKH0goqXWXjWuc1AOdVuC9qFGfFXXA/zhw/X6RpaqK/frTDs3h0WecK3e2Y+9Wn/54uV7WfivEMo9ZtdrYAakEoVVOXGbrrirY6sl+8ryOw1wxAbUyYuIFB1vxAEs/PHgNekSJe0U3vAMVwMQxZYvDJgiPXH7ufIKdZLaOl4yWqiR0TMr7T7yRFLk4WkcGfyvvl62kVr2/MufTxtUqkpGxREXU/Ra9q6VSt+FrR2/Auo8vyhpYQn+FUV6EtSgBdzMO72pCzLXJfnzTM/DznpSCxJuk2RYxjsjcRLF8qIPNKZQcU0TLzKdYV6iWyVFJ70Xby1xGCoE96JA+vipNC7yHPJrP0aZdIh4xnZ7rpINhTuHbvLVz5AeDSZUm/h0JXG5NjLnCKDFtKOGv/s/CmLd1/UO/FJ3rX5/lnBmJJykchBcaWt+Rswd/T9WNjrym33UonNrkonU4+EKRaPHVT/cjVbPq+eUVbjxQe1Uh3RfKYiOnattGNysVK6JQEzhQASbywcrOFXCgD4dmI4ucvac77/UxIrQ1NLUpO9WbYXQ0NzQx0klqv+llB+uI4jgpR5EV+Udi7wU69hc6fToaviCIGQYZJI3r2xbFD80UfD2VvR/aiANcwSo/4YMPjLjFcjZunxnLG4OwLeqta0lAKDIkHDt9rq6rlC37ghfXpxKxR0hoBuHbDUoEX1H0SnKVHKhppS58QCDWljERMQuL8Z/gcmLnOf7EzgD/N0tm+Lt7G9M/Nn9Um/DkuDtxYk+DACOcYwwQkcKch1EksKDmBJneT66Fg+h9XQdqImZVyDbiSkMTxeXdpfMvh+FJ3iqDhTj7evMrvA0ljvNmCGKSjsxTtvYRmpdom2qaOe4PtECxdekzdpY/aUzKcphnHTJACpx1WL03PxscfOYoyCzUnH5I5+28bouMK2y4ddQ1bnLaeDoTLYwQ28tl4tRzYaDi1+9SVV9NWKLHhkPIaaBtDX/9gdwvccHRmYXe3XZJteom8EtQesn9UuqOFMHiyrl1+I4BJ+pY416ARi44i+RnTR2bihVqn3a0ramQKEmlG1eUegD1A9/5FZ7tpn2UXh79TSkZnY0aPLQuuuryLbUldLg5i/xp2M2ah8emNM2aJucxv5JrhnuyRoC0YCGmj8HpmYLKT23Pzn0WQzlWePK4ZkRuMLPGQw0qnai1CoLuf65HP3PlqruWvUce7e4xkxzEW+uUrek0so19GUFDY7rdOOlRTfr2o7FCZTPKcMvYvDXNeluZfNRPGGRVEwFv3nv+ezf2Ki0mP2QypnoDxg025zmjbtvLxiMrSAzwUWDyNPXAYP74SX7Bo/BWlx7Pa46jaQK/YT1s3/1q2CxlEg5TPrkNutx0ZLHSU1kD0OOu3TdPM4GLU6gupC+OxHGHpNA0BaDilGoFvCSNTYP5wvPf99+SAlZj3VMRKuwIv3BV60wWTiuWvrwf4I7a2q4BCaBc3auX3xIFasnTpJxMMZACstuvHbzQh/V55MKafS+f8lZE4I4rzCKHbv92+OwvOKYAtlpe708B/gGDH/M0Udla+ziwPDQSK4c0Lh/iBceqDx+lWcrMLKe70hCwNS0i60zIrlVzjDcB9gc/lBKJdqj65tGJkom7IuJDIOVoFid3qLcqFbBU5xWClFQZ3mkpwXA05XlIgaJxdV6Shf3+udTJ1SRz7c4esFLoLqUXOwaRYlRrH6CLul9LnjoUcKSldtLlP35CEUJA+f+oMk2IHYBPMO4LV86DuWyGzBhEbfZc33bIaFhwUHEvEZ8LzTaf/BzjaQSH+0F1o9HAcmeuI4tbT4D54uWLmpWCrMvloH9ZxjXudmj7Bxdzc0zg0ZmunjFlsUyAp9+V9YeW1NIzS8eOVrAzs7XgnK+ElupZVXF2iwUYbFiD65sLSSW13jHeK2CWWJkpqrsHg6ffJPzs9n9AyU+YEDgjvd9yldYBb0C1cme/2N6FCDvZ2Y2GQCNc/yyDDif4vBUwDL+5SKhb53hA5qxqkLL7dAt5k8yfCBviyakEm+EQwm8FH4+/x6JmT/P7j8sdi3TP+5+OL0V6beaat6s9Hg21XKGuPp3SbMjGwWpHER6v9kdtGZpLCdaAXOqXbtAO5Maqfk6Z+5SjOgN3scs/tQCjQK7sXy5yg0bWINrguOjNuPJSPcJTRWiYQfIcpc3iUs8sH2F1vMhIKp0lKFqEUqO0cBYNicJXCXlgESAttsfoZ/IhfthYNftY+r6DLCSuMoXVRndsFgUGAPYY5GdwkzNHJHIaiVNQDXnQJhuRedsjH19yS+IoVlapHI4sd84RhpSXd1ZHxWKej/K+Ap3u/33S/8f0nuJjihbxKZKrZwXAiE+pVN8mXNK5q6H9XtWTcYZhA18q+Gt+lJcGA6WfO7fGifW73caqopZ5Jpc9xJs4bSD1+0fprTl6EttJ+WxnyCdwaUaRMbxoLICFiCxwdQB0J29ZvApz5oFlR/mCYzevD8IRSn8ILllkKsw/G27WPsXtVBDIeGag+atVCnyOpvFGPJNt9dpKbwgFonurQsidK2fBDvzlOYSmiA0BRBb9vEjRAs5n9F/MMo9LK4BRbsIGUjU0XXvrRYp07gDtQu5lr+4tWsAufZ93T6bzbjKFuYLHBLhsmmyGSl4jp0DN13eAQ7288CcuF7PnTwBUd+Z1ssnxwvaxr4VVW9h9O32gYZFFyvUYBGKKdOK4q0xkfGWeYlm7CatHlfyuyoXatZugh3ZXQK7uSjqU7PE1t3BU+XFrz8unsn1q35XAZ2cg93YnUozqE9wCvt6rKG9aUPbXKtRZ9GuRTgQwM1696se/Ttscx9CpHaLtUqn9kCu/EG5BIbi+K4A70V2vcrPYxhbCtJRYBFQNI29IwNjnM/7aGOy69ENnqooD+6D9xuBOsGWpsZse3LfxCOkIA5CFDLQLxlJbDWuxoJxZ0XuOUT7hzVx7rsh1EhTXAf2OZiwU989oMWG6ygTaDpKaselDwGkmAa9cxQvJDgteQJs1FoKKXkDEpIpYMXwYMu3CtdoBtvkCmxb3NhU91zwLnSuOXZ1wCDMhpSQCFIoWjSW3M64UigEb+XoS4LdNIJhCNFz9R5hBnKTY8zgtC/fvB7kgOp+Zr529t6p7fKmjnNUnf/GRbQaGrQ2fdiG9TgB0+H6nXN7kUPMk1/VassMcoCLEYIzYle4WHQJudGBb9wfttMR6u4OgJ7Z9j+Kz+LtpmzkZ7RIdAwN/VxegrcRtpqSTsFuQRJNhIaMFlL7xAgR6kdZJ16pwGlg0LQ8iPrIjgB/7C6yJ+0tIX5h37HVxWqYJPyTUfXqtkNDd9xkAurW2iBlUbmFDQYJMgoFI/94TOzvlju6HzccROkwW2shP/lbzELz+O0SDVE1Eqa5Jl+/ErVB16TINDcQetRoGmH39KhQJQooKKDCbAhnaXJMcasf90r88yvGe0BTvoQ0ig3JnlLfUnoOvAphQcpDaTKxuXG384UhG2uHRi9fVvJgaqkaEni0BdXqzba/IwcficinbrLOvieMUCQiy0/o7M3wPCPhJXkCgqyEFmLwhThqOBQuTN3TD1K6jHvtJHXd3UUD/N/vIDcaHKC1aG9wf1bSv/FEOXY+b4gd8Bwyo45xUTd3KZwnuCD9mMPgobYJnlXZaDX80VHE8BzkcGCfwHQc/Az8rUaOpcnCRXuloBV2uQsludXHq6iVfk9aUApmME9Jd8U24k1l4SWyTAy9whmy34j/N7+18HtamHyh+JSXXlo4/igcLpGavSXPMDauo/V3u0lHR+2DZHMISlHZNcbi0wEVclCExUuiR6upKLw0UZOk2miHTp0PiDk4iiyOoBnVunU0aJR8Y1sg+UMsKtkl0MkrA+0hhNsalZSrxK+bkSYYUGT1HODNCb9K5Th0MVKBP18D91fayyXdVr9e4nYSo04CNj+AohXjoiDlkKva7gZfkzW16ae00YzQ1Jlh8w5fo2Mnatezjsv4ut4vkYpvy5DHwFeWLHXPxwVUkSmJVMatBbz7541uO6EE/dB3wOrgaF3WRFycdLVmbiDi8UYPeuMC9LDMIzCZcL3VV73FMGZlXmkEXwC6NfBdhyY2GJy2h/lKTK3jFgLT6J8JdR5M/dWjThyQ4FcQVcXtUsI/hGl3JFRu+OMTL5u+vT+AzayfL/SaL5308q2Mhfyu7KBY1SwhVR1Cd+X27zPWmERq7Jt0XjAzLgz3qgM96vbOz5XvdhXIA2/tHmvUViYJ0Xd2LZ2aBnE0qw12kVhfHvNzRbd6Ow1O2YWoTMyHRN+eYXZkCSJCt0kDsaUDGKlfJtVZ6dcRrnH8EetxIyuhu6GNyMlHXk7eUD1r8lC5xgJkPY0Lk309rFuZjksYl0s/wi1stNH1H10BMo+ctWBw1/enmhz/pT7PyIKAgNNhkbm1nqBcnrsQMzm4+MTRat+TTxxRznjl9VWNoL580wgghNrvbCy9F8xJKmp0ZvGeS7gDqWL6gGgbq+U26m2myT69s2PsWR3aONP7jVYJqV98JB/Gqq8l+2s9K8u90LzfDS53GvdEaR0zCh8+h8R+AByi9mE0X9iibgYa+Scrhhd6m+N/zLxmtrymFN+6BgbdWP52qzlF1NUhlLYQzjatrrKXLm28xxlVpm/mkbRRXv/V2GxoZWsZtykqy4wiHK6vM1VUufMezny4XIs1l2eLGu+AkWpeCdWxXhmSvTOzbcYbPwO2UcDu4eLCyMYkE4EeAPlJCgmMhHoncI+HP8qKrXDWzr5pTBvTNlCvfJNRJbiEFsNXlSF6Hb/S2aFVrmQf67wqtn1XeA8YSdTc9Nvt+gHnAZ5Q0tkoXTF5kt/XDlc+3QEQjtWNCLF5sJPcop4/UJq8gUyJ5mOcovxuANZqRQ+yw5LVrKVr9E4n/thuGf2eDoGFuxC1ElsADr8jUcIWI0/F34YZOZjudxDb4qPUiaU/pLR4R/TSOPdLjQWw7yTYiV4LLhQUPwh4CU1FE/3MSfJ42yOFaHuLr2KWe7J4dtpCnWZ0F4z5xVBThHR6F1zCa8wyLlTXCn3+3vRCRBIP2RAliNMY8vyGIBRh7XNQ1LYAIRfhWFLDwx6RaA22PE+72DNFwxw8OMsHmqWvTyBc7F419ekfut347c95i0jLo+u7cCBczQyApxsPstvbBnfjtFjHmC8KrSWyaf7K44LWKSdRtpqVyMYZxXo2di3ttf3PBuTc22saN7tpt0A7Xhe+qIzoQJvF0qHnPhxxDJX2iDYA9fpkMDu5wFzK+4l30lGhFLyWUPh9E2g1pVqfS0lPvF7Vax1pPYzO5vIHpSEU3iVBNo6ZynFosjVyr93qgfTDfUDYxTfmup2FGjoGfdExj52LzFej92udTUbrJXtXPQONpsW6Jl5TYICCuNNBLqEHH4lLSU0Jb0yG0ger7hdxpG3l8FZHzdGt3PDoSmwvV4uQqO5cxbpLvIFMho8ds5fUXAu6UYmQvl8wsRv8RtDh452lyCvOdiBf5XWMWo5EvoSP/0l1fxDTzWj69lj589kjx3DjplBDHyhuRD5Kd9XUPYgnn1Xb9pHGpP6Y5EAXNKTnCZs3dGcEMWTJtJdO/ssM8To5QBQVMokdOSQrNYpIPBcnwogYBT7XhEdCiLZ8tUeyLG6VLlB5Zfh//ZdbKiBtChRaXcLFnLPaffPIeenASxh8mJMCN1doMoEUUxtfyGwSzCWYwKoC28fANC3kOa8U3aGTd9Xaanul3ID2dUWQbWrH5B79mbvW7f/1rqG4UyNWujAVOw6Ml2GSeEkBTgPnTsEOF5Z4JCZQecg3b48X7wZZTJ+6JCxwDvyqWOU5UZUbBh651DoUZDx82iCfTEk5m6rWjKCqznq1NBWBrVnwa5yx9W/Qf7QVSJyoX5SM/Ys04GX4YgLHLbxeoKnTf3IbJHVftBqDPiG37i8yDEJoizRjMMtNgWTKNkxjxYs+wcyTOm1APy/DcKXMOHk7zqtWj8KYoYvcv9OJXV2c9W/+KyhmGQPcxFTXzZ5hxagpldirBMNdL+aax9yJolW0cMwYLQ6bYUyfnNOZvHMgh5gPdiHy1ZXdK0YnF16nQy9IkzmYpBrJjbI5Du451P/1Szc1cwPLyNuAnCPjWf/a7Xnx1NF6jDOJdgRJS//smdnqPL5WYyVBBWUlFg1FT0JHGPaFWX0Ty0sm5ITYB8Cu0KkqlMCwqQQwxMRT693io2/yyNdGLbbEEmsCsc5W0GbuZTD8kr6d2Z0iEPJwSL6brr3lWeFfI02wU2CKtPzwddy5Pu6AFzlM3PAWZaO23XtOag4Mj3AqzZAWS8MKxjERKB6avQWuGr2kG/SV/xGD2CTo04uUD/NmGyH4f3CXhnfu3cUvS3jKavu8YMlM9iwdt+jDfiULMYAJAnhzalxhWEpdc/lfpl/X8hQx2nlitTaG83ktf860Entaxc29djconx0CpkidqbBYV/+Msorb5qyUa+2UYScM9zW7np0Qupn5Z6IqBwqIF8PCH44LnkusXKXUr4p0uttCQOHnPU8zmlyq+HgqYY5EbJOqeWjFrfkq9+qtuZ06MJPcL4rrP99MPxvT/I4XaF03i6CeL6gz34Vtv12OcFFsKxyL2dbC49195g4ZjC6tS7OfPVYiNr3cEkz0T7qkGsFRnWThVmF1jORExd08iJ1neUgjkmFnpiCHuCzK3rjXDfiSS/dw4paqDkFUdqWda7Ayr2aJw+GEL7mfO6keq1jA8NKp7+AJ8KXr9fYQUwMirW/IBgE2QGAl5Qq9m+KyvdH0KfKzBGSmHzdggT63gMK4HuFkjTHeUhJxCoXhD9E5sKZVRp1HrTUd3fsIwJYmZrJlqqJSTOfldh7lWBoWCtV4H9AwkuXOxiBj0HVLXpCjVGiXrN5AO5OdGerZxUzcCxpewmGy3W4cfFRrvhUIImG4/Cp8D13xlUtszV7yVgGO/bHTCtXPn5uPP+C/nmWfx+YtgssA1RbQleGhY580RW31dN2XAeB/DP7LyL/rUvqRV230Kx27Z0wcnFEv5+fnu5yagT3hn4XYtlsRgC9H3LvRt8HKdakN9PjtqRfnG8MaGSjbzYRcXFZvFrpsSkVqc+NTl+RkM0Jfc1hL5SLSJscYH0qtv3NHZL68HO8tmoKu84E4euOOp2Hjvcvx975aqDsJMAQcfVP6jNXalzc4oJcvC9kuJ59sVUU7LIlFIE75drO7fJpZ1IROUyvKG9IBJckQcoxeo+9k/JY4czjms3fv1dx1pm87FbomgU4LqEzcT/omxjOg5fbB1F6N7e2bYVPrYIliGL/bjz1nuTn13gwpkIuaeXpaLYKtLtQ4UfVi2XQVFw5TfTso6HIyDVvaaWknl5ctJWF4Ot2BxH08VjVHDz0sQ2FNYcPwKACumE6Kf/L4Kgmfpuv9oeg39+XQ7ObumBHy6gPJKtsCFmbEsYe79fZnFwyPqM6kUorvVNW+wUI4+QvvNDFuI+0VnTIvYfa9GIbDdyt7SP+T2DulTbo3fNSmSb5oSeNvwtfCT47ZPQdahI2+BaAzKQ6vtl0vSCT3wevmXbe1GN/6GuGivUO24e50L1SOPVeOiZhphiGVgDruTZRBJYjEddJOxHmXwFAn2O4T2N7kKcuxf3a/TjE+cr85tTK2j1I+kNCle1TvNQouyR4LEk3kaqffoRuOVmM8sPueaksri/+Z5ZkXeFkpwQayC3xAW5k9gIdoeFk86HlmDeLl2RXDkvT8+j0BJiZuwUnLCKoXRzQFwSlNFuU0X8UcWFtm9ZFe0KGY1TK04KYbasIthjS7VCMQiWWvGrkSLdmXX3567eREePrm7I7lN8o80SqblAAXudThw8wCq3z9CuDTzZc4IrflkSf8K1UV0v86lyqKN89aU7TGxGJOsKH/Ke7zwOqzea5oChNstJNxg8RlD7qwgP3A8D3o3nwcKCQVoFEzD+9xwfPQCh5dl0NwgTFfHMWgJF7C9dyxwEvGeHm2lzTYknXPbTBH/YYMAcFZ7WHgJG7tQustPQMcrdayqDZsib96YBZGjIfTnho26nLclMPfE6/9EgtMdAzf3tTJ2OuaoyvMf0enUhza+2GKo/9eIxT3EmBUKv3bWGzwIVlktKKJgRnc6qHL+9ezcPTnrEr2moTigOdBub+CWth6X67dkyzN55mLnHE7BRZcKmnTn0TbKl5JX0cp5+47Rp6NCPEhNkh5ApVhYDx7l56/l9sDKk1QdtGyAa7Od3xOijsaK2nEM94lSTeItASD4PG14ZbnxjR83TrIBlwS2KVD7E8TG0HY2zDnJAS/zRx8U5u5lqtWWtUmGt8Zs2a/xvj4JZvq2PBnAYN1MQvsGNH9wnG1CsIP7H79MYL3YS9bMqxnZk7VlkM6eKnR7CULReFgrMilP7zJcgZ5wYx0T6rff8nL7EodllLzyzIJE94zDjxS061HpQ5yUdNNWihlMXyWNto4JwDLqtdbKlZfuiDyP/8nLrIdf00AJa5KoTo8ZJgYANLmz8HYgJI9NPgKBBIfg5SZqgQ447pXVsyLjofepTiduHLB0hTQ/NdUM/9Lvlw7QhW2F1fn9sidfgjphsJzu/N9plMxc2ZGA3FDa+IctGK38Izgv23iClnvKiGt9VlMFlsG8FHKuZcV/BBIkRO7m9m6ChtdVuJIO0cS4aCBUGF/dY6y2/G8JUFJWijutYYM0oH1s3rZm/a5YSGU9IW0QVVYjANNxBX76t6C7nB9oQ/dlVCNJkTPPM4iJz3r05/pHNIgEIwHIVLKjBzrNUMQ0iZpPPyaPj2Sl9cBp/AImWsCyR9j3SC5Rnd5BmgRQuMDUwp+EWqljCzvUSPgy9pHbTzFWPJaYhfkZwOdSrHVlDYsWi+1G/8JNnuzH8iNU5eTRMbf+pBfbx5WDvOCpZJH1pt8muWtmVtQdy92J/9MkJUfpAdWuYMXm2EnG2Q+ACBrppdk1jxZgpdDyJvxKOlDeJ0501Ef3toGBJwBPIw5uNmNvFyEk/k5gOBSxIZ1WOVegaAcq/179AW8WBymS7rq/n8GB+5Gz37o8zQibJ2EjueeRcb8uBG4CwvLFlgTgnW6fihfbaB+4ZGgTCe/BLh289CGoc49aR7CwCPUT6ryQ2I6vEOBTxE6q8vVi73UL8wrT/4NEiPuR8hEOr/0NA6+PW0nuVyA8s+L36XLXdULpxAw2MBDDQoC76Cphin9GmTcM1KJdbqiRPXaQqj5j0WiadXcqQKvjC6gPLZW3R94hjO47hhrcx83Rk1gwGFkOKTBzesCGFG5G5A0TXT4uLAV6lsz/9y7rZ3XbYp28yof5duSB94YvKqIyL+fNa3Z9V3CIfU3P4oq1rOUXMNHFwefPVZYovspMRaBbkXgNBNf7mJijwDGVlX/zZ1zdw6p22KPD0lFHA6WIUGZfqydR9Zs/FbRzUnKzBU3ZU08mRQu+xcLMLhmmZIZsDXtrb3+fAxXNeP3VEBQZnMkrV0n71Ny1D7c5rqITFFVKkKTP/ta0Z9hS90z1j5xKAHU/F6tOzOukTQVTTwLU4T8fRodAsbntPYGLOW1hq2NUFZYHLzhic4aWvJCpcqmtLzuqZIjMvig5PZ4NWW5Gb/pRdga63aOcEr/V92P3+ohOzLJ+Oy1Eu8FYLWfB12xbxM9VlT2Dqh/tOLuq/zKHj2B2HGvrngo9LW9zwzJGn12iZgqWh6OVUTpGtq0GjW/+3vXu0nm5HpTpopvtk4ctL3J1CANQqJDs7Dh4b5oTHmdVhiFdZoBgkoX0ZUhWMb74nFcdSn2xTEo+Kv4W8fL5jzmPbDC9PnBJ8WAm8Qu+kgOOwU7nn565ZUen9ncWDQNFkcpfgLSw2HGa8wOAS1N+tm0yCKTkgU/bCzqOvbwZT+guu8t87SWkB3pCkXq4UbVCOmuyORbCH0njQt06F9aEcr++j5h0MPoWFEJUYPKU3biS/lDBr3bWrP8B4wjyQIezZEo/urCpbRh9J1hKvFbU0rVhxUu7piOFJ0/jR2iN+djIM2zLgobjnCpZBRXXp0i8be3wi5U099sZqG53DY0SQncksmP/YjnZLuKGy0U+dQe2JR41xm9iPabCdbUi3V4EeVSYwdjoiTcaL9Wdjlb0Axg0k/zN85tDlevHbOF1HSuEgoJJJds04a9mYQC5oZoz4u0vPGSR6wZGjVD3t1Z0QyNfnV0vLnlzxipmXlZuwId2ZW8JHILb1Rp863alD52bKFZ51F8VAlY3wMm8oOIX7qTObGP5cy8GusN6HMtcclR42Bu97WA6c+1/uDKpIntyDmLy3GcAtmKFbrajOkQk+uvjpvIvGH0mf2XnbXSmjvv2qL4Jl5de8VH/TTs4m70AIE8poRKNYoS+Mg7VhXAmwOfjVMWPWwLKE3xG3MPOwpAcWuAQh2UhFveKKgCqwzvEUY8EtWScmxgiS6uKkYyqzoLYiywHxey6oGVphO26gJC5G0aVOiwJfz+GY8BtX8td6KendK+oCVqZEokZXldB93/AjWQadPGXACbXAObIMl/vIySxJ3n86VH7VP4/2eHuUberA5fSthH3n0Yh8W0hUNgWR5EkkbBbl4/6GGH5yA/QuAZ3gcmJ/epbVP6i8UlBBTNdfLfgn8aTe6CwaqjJ8fuTZD9L4VPBYFYnyY7WfReSIhsG72eMpNIJBsLTCdDd8+KkW4UswU4Rj/I44WiXVyIIrz2qDYXF6/a3jfKrpVknZGz5KVV/B96OdHuMNZtfdU31trh0f0MJh+EqiWOZmTmwIvekzw1wvWYxpHwz2XAWJ3AYVuXWNhB1rnMS7WBzdI/+EZR0tKoq0Ul0GVRhWniA2mxEIkcsUNqS67EgYJKcI8BDN0tru6TolYjYizCahQzuGE4kJfwDvPU9Nyv6zW8IQ488Hbdy1Urmti/NfulBP1sV+08JqovqikIuMEJ9T4S9CztIEgyep/evCXYLQFpD0ucMQS0wZ1DdjsS5/EXR8LTJ1gynwwEktD/oMpiID90ve87Y5aOxpE6Eo4vDcgh874fGS6haCMsLkmu8Q9qABb3TpQSXVxG3G0U26wXV3eI17M4nQ5sLHHqcKtbxjS1VvszEvGiwFYiAyY9Vq/Bw43qoxm1k+mcNqNekm5fNcXohWSc7UJCjSZJjVp4MS5vdgN8jDtmHJSeWhhF/nW3hFClzIdHsSs5GLz1DosEI8MocGixFBpI4itt8dPcqmdGCHSjflG/1uiVQElhENJQm+UL2kAxqd8h4NHm8c7JyuSHdWxurQ6a99Z2rZRtY96isQ9f9tFlGa79keUWVXZqp69ir2WDdfj+GBnbpOAdAnM9VDWbFZZeZw/FBeTMjkns8G1qRygUw/U1ZUWBW1K93eCKCLZ/JL0S89dNazyvKfY1M872goUvuIvJfwB7gCw/ZvVhty2tkRuYxCW50yPPKvQfRocP9FxL33ILEzpsaIccuaZuV0UDJXEo2FByHziBSadrIyvPYxumk6ouGHRK7DpUneYERzivsZfmHQL3SNm1C407O/qUsqTBQl/eMPUMNvBAKy7OzhrQaxsh2bweiXKMYc7onwfSzsWj5V55trEq2fU6V2OwMEl3lSa51ECpS2eu5Vmm3UkdOp5K+ENwcX0SvU6sCeKVkx09ykbdcHw3hWOMPmacw1/b4i+DNUQpbvXy+/gQLhOl1I4xKOgpBN1Jg5qKolzBhnIIhjqpaUoGreSPNJt0ORjjyqpwc2qMZleJKwZgtTI+D1CF/ObQDstFpVtuvMVF5zrqmqc3Mf2nxDP3vNqb9rCfrfps/1BiYfTGLUkKGZEoYIOFmpvrz6zsKhiy9LyziuTzKGmsxG8eCxySJ3VDDBftHRVwI6FcgC9qyJ6rw1Vf/RTwJo6f6MCCANNqbTdlxdAEYzgI8gag4Ekb7b2BB0B1wSYxC0egzKaX5xvSIYqWpSUJX5QNW39Y70speNanSmucCyEEam3aGsCD/PEElo6wEWaJo6Wu1c2zXGQgaZu6S1AxRQVpzuTDjcN9Rl3IKiLtFgRs5K4NTV1yWUPbH/JqnkYlZdOT4y0o5HtrKSTzgwMgQHrvl0D0MzFa3oGl5y6ZpXF2qfoJov3ThX6RXqBG60s2GAKHhDiWR7Xs0+nAM1moPWnSldPK7vfxAQJrubl2kcg77uxIWABC/H3MHcOnHyejeQCIUBBEAS5Y8IXBGxUf2aB5mMY0cCoVQ0Jd/MTeviTcEeyGGaqLJeYl5fqlfzMdsCovbpETdhKjp7bl/0ygJPmAbmig0uB8A3lffVinAT4U51dCRbasvNqm7w7hvPSSdyMr6ayAUwcSDnc+k9YzDORgUh17b3tg2q31Im0g4wi09zJX82VQiOSvR24Pcc3Zh5KZL663vU9bsoDwQCCpsku1t6OchbO7M+UukJNvSPXxhX925kheO8ws4rvzu4Zcyl29jKRd0EgA6UWh2066WdQb49ZOjyCt9/mJFcd6HVx0hKCHtUxWmhbCONtJgs29XaS/8jJQw5jNBjcfzKl5MmlpeZN50o5HklVVZlj0ula9Y6rU9pWmfRK/iEJ/orMDODnoYfvJg8l8zuigPaVbt2LuE4ZAippBd2vq1UGg7xtwhKqt4hIIY8oXoE5p8DcFb0O+TutWwIdHjCnLG2l86DHBNFO6VtqoJPaSfVfuvPAJoGKSm5MHCCmbPefchgmznD3tVgMijkmC2wgJTgSACS2PS11B9JLiuUYXH1e39PPuLeOfIC+ExShuVivD3QU9Y68B7L38A9D4wLOlkaewNnrhkAJ8+HUjE/U8Ud1LAf+c3kpkpHdOTidOLp5z4lWdMBiy6bD8hvBI5jkK1q0Ho7qM9w5NE77KnB9mdHn6b9AJ3WxIp0Fr6LTI3D0JZuccdlSY5yuXFfoVXgtbcVdyj8KQYs1qx8ET2IUS4QuUCS0RQSAdOlpJeVpbNv5WOlDhaDeYqwiVqvpkH+pNW2BWpu8QkllQeHolEapOoCYhcJaC0tYB9JoKWZ1KF8BT8j4C4luZ+WAFfSrDvjcMvf4dDV3S/l/0QFQtEYB9wMWMJhyz7GLs393/y5bqSkoPAYWPtm3ky7usQsvEi5ZGdWEfwXGoCz8SBf7eaTO1LQ/d8Fk4lB4KqJ9q7l76AQnwsbKsaSS+gh4YVgfSZ80PbvcLFpSKKvUc+TIwuf/CNpWX6ALIdY+8LYOwXlazR3truiKFBJjxGXm6um59ty5El3qn42uaMnz46uqIbgyfG0wVf6IsXcN0c3/Y5Yz53/EimKRrjFUYbE+oSmbnM3VU/BeTRN2rN6OpIwSTn8bVhsxEDmNYjvhhL2fR0Aky3EMUbPsKFRyxHVD6YVwp7NRFM/g6bpzEfeOnMsGRjsYqBiuo57QNlZclFNti2qtb0UJq1O/QVbY1iM3vZ2LKApUta6Xa5Ho6mA9Mgrbxt7AdW2sNozxqE9HW2lolCXTDbsh556VOWeUeu8vpDJGIbWLgzfH9BaXH24lovXvV7fIqfce8KGiw447rPhjHw1WdwLbfWvAUGv/4uiKTK+qnnMVp5pK/mgj3ECtbxqDCHxj32PjCaQArHfi8DD1ZCnmdW1ElrIUyVuHyltcSb4UcBpgsMQCh3Cqu97TjaeEOJpHw7MUOWeCpESeUqAcfGB85mqnOSURNAfkEsXe843ZIoihKMAihr5VIlpxUWsGrlcY0aELFtiT84IdgZSv3mQaDihD8RRvZEdxIZfqLrawgXLyE+vmk+m1Efqg5UeKieZMnMUuV8v0ZZhtLNF/JA0OTNEyQkCuA1zyuB1yJKZPKIVtQT9dJkHe2JCe2Rc6+2YH+MF5w86WWJzAVd9YNbfoQptGOhud6hsf/EHEEFOGgX362Hpf0GYD+uWo/tgnrVspzOI/NVsBrKbhLJJJwDheaP2qj00g807b2EjV6obuHkj543LBfcEYacxibd/zKOec2czZmJ3dILVECNV/0+wgRfIS+9Q4cUcv0bqJAhZbuBffPmmhT11G51sC40en9zWL65BLbA4FPF/jPdvHNB0fJh6LUc8VkB6SjPNl4GaRbVwtt4N8dvJGwIN75QR1SUZh1mKRUHse/L5/NS4k3WKQ565qB+FTx5aZcZsjv2cuxwam/49VlQFB3dNXfl+G3pwMHjVkYv25VOZCw/tdvteSy3qmcDgCBh3kevLTA2Bv+LLdcJxT8pb0rAOF1LwNVokSsf926xll2Fju9TCZ+9vG87qbvhfl8jLB/MxMV+NKHqCR2DuINlV9W7LP6LGGIdZtxLrfLQGhQTzQfJd5lqc01vzNzuGMqbyGWjnLJqkOUQuLXIN4Y+2xt/hic4QmM1UQoljjQgJKU6cNUxkem9q4/BIKMZqSoDX8htP9CpxsLGxmctP+qBNQ3aQMVdPbx7xe7gxk4MFGNV6lTKfcJO0hnO9KsbFQQYccbDppZ7VpP3qwF8xGI+n8aEx4SmVGn+gbvbPZrqurwChAbxc75JFIR6Cz65owTrDOVgb4Bbd0SoY1MdmXF+9Shw4l/D+C609C37a9rIO6kX3CTJVY33+Pm15ybsGTp7GG3PHg4RD1jk/QX8Iq9VWL4yQQRZfzofY8jYRTCYYPuusdbZGklbxL9dsUuxjuFV7YDQRe5UcUktzr0ceZBDdKQLJ6na60E28rL7JEUrAlNBNvg5HX/puuk2FGlZAqA5IPTS5dth7aSbPP7QfzKNakT/iGVeYPuk6WoueqbUdVBrmHI1dc3MX8Xj3UTd3W8ezhdFjM5srCpOGvIy8ZdinG+VlqzCIc9BL4Q2MY530Xt1yKMq25QSE3trebAmcJHR3/FLVy2XmclpNbVup1/mXtwLKGEVqErNdN4Z28dwO2ayeXw+fyhp/4SP+bcPWtvn8IxbXsx8K8vRAnQc1Rl6k3G7ThDJ7lO0ybKhMsx9Q9EIVFmo0ln9KF1G2mQCqUnk64zHvWFFaeUBAFHDSOP/4896cFcY0KWgNIBMyuOt+pb/rMMQ7nAIuedf9NsOXJMVlMYrOpa200JOZlvxOeTsg9GyC68XwvSh581bAAQjBMGvw40wvDnr08falcnlDxmU2CG/fW24UW6IkRrQbINVVk9mGIWWV7aKmsPhkeGqlGfniJoNPuIJhSZ7MXF67sIIUjQamDdJIlRNkjFfEW6G2e28jAGPcvo1E0v8q2pFJ7uukL04EpTQgs1o0rTU1x7HEHHuY7lDfaRWD/mXBfzehQgikDeHMFTu6yYpCuY4HGEs7U9XVxHqP1ilaCLDFy4pkjW7vKusSGfuQIdXb2XTxUFOZ2bZ2gD7SC13Sj2sUIAocfZJdy2uzw45UzNtQyRDMhycTRlDt6DpIQI9m5LVy0Z84dlcKjWnPGMPhEGY06l6F7NpJTpUxOucctqCc7zHvbkZ4lX6EA6xFpaITqNR8OEQoq1+sYPsa33bkBC8UHDPNyl4Ya2RA6FHULC6CnUv/yWg0plkN37xqmmed4d0qzUTRcl8fCKQ+WDLn/G9C3yKgpQ4Awm92J7iaRUsOY1zeR5JD5EasRIsEcgUkVyvQqE8Z+h1i+I6k0/TtDA/R4cVZiYvsxa3C1Xmbin+Z+iMv6Po6/8DVMQlo4k5KrNEOlQf/OC6k+ridpdWub6WAY5m/gn3MoOC6rYgeKEp9j0RyxPqWuUR1VgoUmkUYhIYB200VURWESkkm0p8GoOnkwNLez1Xa5uEdairlm5Zn3Gxm5g8mGYrVIcEfgVwqdbRCNBZD2SHQQtM9Seru1WmxiB1H6NR4Syx0g13PRfWbFURkGzdWDbvOVV7LfjGaqPtAwTYT4do2mzln1twbHo1MWN/Rfg51RKAZrcohv7vpm+fbcf0kbvMxOui4Uhvd9gOo5BsiO2UINOp43dpvS9/goR4SqpaN+GUBXlz2DsWFoQuYPfekBp8/YJmcx3P2IjKvBmOALwRjWfkNrMpGj2A0WoNnTreA7rVT2md6PJmCIwXgQdPNOf09QflKDfRlpx+7j/uPS4yMgAkCt70zmKVmmP2rcEyRDZBxAz1MSAZEUI/H70NK3BXCcMEFGt2Mw67FxrETtuWtzSkpUoFkXPC5XuembfoukhRkTbLNNkYyHDvp+o/zmMuqik0UL8vItDPkc0fy+S9TG9in6XWLjmwcyl+p2Jjjt9Y7BacxvjO8Qlw3MNKfIjDMVWx/zQKaCRfZF/zEvkBSjSV7v4usto3MaFB+Ca5wuw8g7XgMGfX6pxkt0bVKNYtMH3qVdEeUNhYnyOpvOYxk0Md5zrsz9b9mAS5DDmo+0tlAaDQAd5+++MN5L7/G+lvh20mj8CjIRCAiNRhuWyyUpgHdlujmQouKTTHWkTzn6rZl2cS/viAoARfrVXGNRKDLy1O/lsKuTJ9mw5BjoLNi2/8ghQKW04AhI9oEh4sq1RFXdRik2ScRdfDrYzTuoG9inMHIOSY9BxvoQriPS+qZj5vbDpnkVXTAlG/v/KSxPhhTPdHrixyqaNFqBZOeMjat2PPYHma0J3vR7fyRlvy8k90W7edo2LjvdZbCbPWV009vX3XbpLjkTMhzuG5Lum3XrQ6owDPDdmMeo69VxHxZ532+3pBR6z+LXgWTcmC/iISYBhOrqwmJfOBED+AZWSH5FuZoBUPyGqfQMEocpAP6xH3/x9M7dxZ/BYDvk7mVB1dsO/c+0OiZJEMmBejShhjN0iMyFgAndiORXuwoDt9OD1VgqLmtEYa+4XUka0NXsuaydl/GV8AB19LHrEyWzKDzdadpKTXreCwmv8MdOnysPVdFGO4O9XR5O/2V/XBHoxzXk4BTByARqoHxEfNtjY6NeqdmYgdjgLfkcLz0OKSgFnuQ6Wlg8b+RgsyY9QzVwj+WJU9r48b426cB39tmmssi3zOMR4ccGHcH9qE7BxIfDP0CxCv6l2ykFPSd0bRekcQr1NDYctiBZTe4Y+6MYDwEpnuIKfy7ftFDnlsuib7LapfJ/9TmZBPHdsyVXZqpBAcSW8SPEJq6EeXRI7esAy4bnFhVw9oE0mZFG6IJAid+P0taXhKsONCjOmI/3cfDfmfrGqRBIlyVoD5SJF9hs9rSgjKFt0Eec24prZ+8GKWj/35BO3KPStBhtNruVx4sN0hh9BsVnIkasD048MG3ps9Vq6bbwC8HPPij3fNEDHcu4mIW73UcJcMQcqP6odBWEwxvlnQWtmH+JP0fPaO5SEsg5BfsIoxK1k+nUvO0NgW2plav6sa9VxFKpwARhdNiwnQR+1qIoPCup/pNxjmgT/I9lap7f1bw/icTQ9jFPzwUzfR9HGHEt9tB7ngky49mukvOlreSWeQcZ9v/w/MojE9FDW/o/Acq5yH7PfG+hMMYgaXPFzIP1puaQOrpXeoGdJi1Pqwg3O9SO8K++d6rRNtTvOnrgxvCAq2URgzqWMQGXkLLv3wdTmmIYpXpv9LqKG1irXZlPc3F7s2diLo7B1vK6Jh+bxjEz7YKa4A9ku8a612Yh5kY/AVibg8Gxj9LyJVEQiQafsj4/t5h/0fM6jjfyzzT/WZTt7VgLBouSFGqII23BohJpr6J7CJZLNsfFvOUJgtZl1RDJYPGJUcWbrnarP7nEFi6ejVKP2Hk4awizXXyJOLqjelFzigany6Vhcrlu2OPuiGpTwzcDLY2bamynqu0ywzqXCeXihz8BTYquwBvGkEvf6N7OcLeBloRRaOGlOeoVA4ldUNqf4OffDIFNbqzn6Op9TWY/Y73QtN+bfhnirgzsCupqB5CKdbpRUMi4cgHDDa+MSlglDXGMmp1UcE/csnf0EwKI3cYJTtxU88ZZdjIBLX7vChzrBtNEIm74s+KgK5MBy5l53DTYj0a+mPs6M+stIM+6xA+xukFLgOUihwttgCFi1VskO9K87rkSMAL3h8HVSdaL8BlAZeVKCU87DvJkNTdXBcGtGoqIfgoOSerzccWYlIAHy8oNdTjmI9Un8WbFe3bJv6zIyQM2ZPVmkla/MSiwCUq3EeDUNIvsrbXHe5SurU/ulPPhiQ3Wjn/aCI90etwHEwijH6GTirdKg4zJoNrCZjSCdUTS9Pme80RpxtaBK7PA82lbzrzZT2gnnBb/9ZyU4zeBoifwbsMYIwbV3LTPNWze5FvtptfWQWYJWEnYk7ZKUpUnEYQ4bXntSUSPOOBicLofgixDw1s8OEO8tP+9LLZsgcDZhBGDt3WZkrQgA0Dcv1oSUjXWRYNHrMLPIor+89kTNMWdGXIZ8Fhlmp8HRDleywrC7Oyp1k7d5tIkt4NBiykd4KTwR6ffjAi8kRyJf85iOV/wgpShwCkSp72Qd2TuFQx16fU4izI8/KRhs2ii0h5ujKSJyTTKqrJncaIOaW8f1Og2SDR9TX9SgIPw3Mmwz0wVBdTW5oimdw1C087C0BsX3IZn2+lgoJ3R1DMhU2V9j5SVVvmiuhC0thsWPUC5tLWL/jJqgVoWZ8pL2q9Pwa7sC4Gs3Y79xIsIkcpxUKQ7IDJOlzD5aVFyOvcKe7SehQO3t28PSP774+sSLgtQ+BiMPLWKKTjJWNq0m1nP5a5Jpbu8N/fgxtxqKvZkNIip49vR2Z2O+YMK4jx8Dn0A20dpfRyugCJHvzNjcAjIBnyitJeVNi3jic4l2NGdIbBg3wpGwfVRZYrbaZ/4IhzuF+Y1JeXe6otj05Ilu/eiTwExFSsdGmCWduE90k85K2gBp3ki/5xoBwn1oHahVJ7j8YROm3CYpjKKDX8Udz6WJLvBnMc+6CvdMdhWLuihxAfgNWsA+KzFAs8tU/l9+0zuqMi9XuHcWGX088Owl35mUqVQUlmTeyo1XXLvVdrdWKK70mvkYJKL35z514KY4TG0TTMdYZWgo1ct8kBZJOKeDNVjL63MHwYgDU43kiDtCumWEbi8FSRMigCNUbLPMwDva+KNyNxPvF/thJjbQS1sCADzSlCDDXpCPUeXnEf0Ox6pKhjewJ2SEQo829MJuD0rCg4DiUEo0ewOjr17X/fYoci1yEdLOVEfo3AcxL6z4qwJGCtJfKNSCAF0oXuuRH9Zj6pLj/pJ89Xo94tZhekt7ulAedKZ68xKpvr6G8UCfAmH3yhqE87Z25TTrRBDMQrV5vat4KDQb/fIsU3aHkwI091OTo6E1QRZcGWYq7fsUUh/KMqe2FzSIdVVWkAyeJM3zDiAKf7O7Q8VqzjWC+Wl8IVUlU6yO6qe0g9sd4UMgWfPwAd5v7zarPE98IlM/yhUPMkhmDSFunvQSQtJ+qpmmDmVaXrRPaHovSGrcEHNd280XM5c2WxawSKUbJ/r0YENiW96EdGrQlECXB1mN4KJV5Z3iR17+IqJEDRQJvs3kGpzzCWe8RkFGBVZCdJJ2Hj1oOTMHZJCMOTSGVFq9xCNULL1KyiQNc544tNzbUOQP4BQg0RgycVtPgsimzfvKnwKX4jGGz+3iRisZ3aQyhEG5Ule6+9Qk/ihh6VooWYtd4wlTi4Hk07quRoI8iHETgFExOLZ0y4ONTrkukXwLLBL2P7C59gHl7HJCITtFS+IvrYZ1i5t8foN/NCZpk8hfPMsvu5j6Nd1uFW6ZYN/bF3ukjVnxtmzRD7LEMIQ2W0mChHXl5rKzygSZrBDcbEzqYGGlerUJhjsApqh5bAjQVkl5fBcNHeFtBjsVMeuSSip+9R7ei07+S5nqKn9vvTz8J4+19F0+hXl9jA90510aVv6Inn3yG0qsmNdc28BVFCYlQWQVR4j84K4yBb+ovKxa1seeRVN0DoQ9w6LmtOuCruClx80xe+TwCTI45mGPOcQroxTkVDwT6bQSe8vsHdfrmGNlc6mH1jB7YGtX96tUhrf2OpeW3b3C1/c1nGhLsCcCjjtbPUt+Ary8JSnRrAF0jWvj2QGmhDzEnrGGqUa1JPSs9fgknmw8tdwG1mJbTLghTqXegwXlBQGl33zvZWCMrFIC+f0qntio54duvwd34vt/uUsK/XCAcfFtA+eFwgSMS6dCOJNOJuiyJWsLgu5C21u0rTXajzcdGMbr2DQr+89/hdo9yhUrgi+VPDH28UFCL6zraXlzJbY/ZvzJ8gspE+SYZnzp2vA4SaH76UAyrkynZiBzZhsgmE9Q8A+q2FDfx6ZX/O0nCXE8GjDhJ3DZhKA0iruSWjj9nKPYTjEUtyb06OklUDICDkXEJchCD61LeL8T7oL+dordnbG9cQloN59L4PTSlOBeXlFFUgK0FKo/FlyXqkyOJCeNAxCfPplYnGPj8PgoscVuG71ca9kZUE+XA9NsupZ1BtNhWdzFZG9+PxMhusC8ITEwkjUfMPVXIqs9Slw6U7MJUR3xblgSUXgjdbSAlqGmPvGAg88HbOndnQNDg8ewBR4TazI0hPJaFjj39Qxm8vPPmiiXvTRjpqjmhYA393Dxyt7FL7gPTLerf301zT8jFm6T2v3CBnQVJBiXielNatiC/q/JEup1HkgjHZhaKUlmO4PlFMqop7Q7QtpZMUCkjyPxno3Q7nnIfcie2a5vJLyFbaGMrRCwoZF6NvgSvtOLPzI6Na97A0aOhY5DdyuEkTrdKI0WhAmKYkalSsAYuuetthpTZXZaw20SYJ8OpOo03Z1HQGCRor1Y7rci/2cGXrVG80ehRD49+Kw3V5qRtLrYTdZqqbrD+l41GDNa6OBecNXbnHNh02IzcQpakdd3Y/EJhP6rUVm7U21wOuA5GRaJ/3Kk8qO6OjkgYWMp3neuOW9Aqaohj4Dg19yvErFrzssM728LjdBlW4T151OuC8ZETFtRw7O2FV+dY2oot9NsoMQdqBEAdY0IJ8dwErkQdYFZmFTiGRhNUsoyr3tgQ1t7Z86EMsfAn/LJLf9ibN1iZKLgyRdJ/VSf8dtyPFU73Qvy0HUEZ6J08GhT1KrUY1qxGpTLjJNPGl6mhkfq4QLuuD67W5pfQTgFKoxxfjHjuTMFtnI8zqciFE4jYpW6uwnJB7k935D4utU4vNjrzReocIZUwjxadl16KLQMt6xPMxSIt3KdewMHE765ZGHCiJen0Vqhy4HgixtABne+yc1evo0zqLcCcTWJc/Hn5wCNkRcknL9Aw/01sIfYxb7WCJ1tWaW7ddG+q3BSl+v8HjqY/pYCReHvKWLsaCD4vzlJUeJKmPY14JxtGHhxjQJzHMeqAvS5jzHOIwFdkAPQV0Ja+KKJZoadShycb94se2/fMCLcmREkMKKAHLX1PLSJaUMreyJgvxchnUQ24PFzZB3EEgdZRajFUN2KAuUN/+eXQzK1qSzu4G/9nwHp/gnFPFRyZ+EgH/JPQ1AlQyPf1uNsNCzhxR0YhlOmDCgp0dP2RhCat+7jSA3+ixYuKsHXEB5Lv7V6SfO6QUoAgxwXJr8IgRhfxX721Fqtde3+rT7Te9oAuSn5BF9Fug2TAF4FepP9ppO9Tn+i+flv6byfTM7OrzFDKJT9ZXDFjw+HMzzfxCR1qIyUJm7e6O8Wdwdzlzy5Xos7IJy9gjdBMIxuN9VZUl3UxnFcsrsClSGK4/mZoH7Kf1+RzT1K6YULhetr9mQhi6BQkm1qFJM2sfcfg4J26xEKSSGDNry06RxUOwWlbj74QWVNpdqa+V65gWfGewaVMiSpaLFUogvP2mbIML9A3qeg6ECIluxkQc22dLhZUbqidL9qFjbF4R/F4UzuBR4qE/FXQ9zidUc4l2p0YMo5x5dvPHbmKaD/pHHS8o70ZgPfAgE68+/1ndUfQAEXZ8rEOF67Fg8nfPkUhveSHAXPv8Up1QGgenprTZWYenV7zBz8A6RuTxZP9bnQZGhCqpvTAkE1UYnDKpqQx72vSu2Sp5ySOn5V/72wVnW9gxZtJtf9WXgo+yIpHkFsnI8m4WJ/2e2vSOAybyUEyLpP1OfYa0z/ZVuIwCAvJItd340jeTN+DBXKNMLylbKLGVLNySpMbcuFuIwYo+u84/90n6ayMkDXj77AkX+n1u/ON6blMqfgvkesn4M9vSgH5ocbjsOxZpVJJQp2+Vom6mggprBpd9gCjYDKEP5aedWJmosPgVWWHzji654PyH/UBBBjsIOVVSQtZLAlHWicJEH0mNAziXkaaClrQKhrokuE+mfg8pY3/QOlhAmZkWAWXaLwIx/TpEsXuHo2GCipU5MxxIkAnNhjTiImfJLP2IevXnn7m175htKEQqmBeO+lbQUJrKuDEB0YDWTUz4qrM0meromQaDTSakilqE6DOn8ozlM3BbyCDFGBYYOkSko4uk5erha1cWqS21RoLsXGFcEFKwGAOyfesMbNMnzOUS/umisu6N4O6cmpcfxbzbvEZL1llbrD2ereXMDgfKqZd5kiUet0x8y1B2uBBpt1z7doyUeQoSTtqm37+/WwpK7fg9bwG/v1FY2BuPVYLM9JZViSLgf7RfbOL4aR1APidyDObaPUS/zCvPhMjd/LKQ+W4YM600n1CVrHEAUBrRv0RYyWEl+8XDDDIYvioXWoumPeTXNqM/tFQYJ6lwJAUiobIxe4R1QTGuHNmw0SdgbTMa7m9aZL8x3eUVFEisaxXuQ4k6RNaqoxHreW5/49hiQc2B5mu9+9LnvJFuQkNhsiyklmitkfgC4CixRT/FAorW07UA4/3GOo4ruCEiOtHVIimjBHxIdNFxHwL+b3UJJO+w2SExqo6FmXbp3R3i56SuB7bo8hgZi0RFRGLo8XvWnZNySamXQJtiiqpSmVYAmqzibzpWM9QC2pYAX/WW4POe0a+ZNKoQeAwS193xfv1hrAbwFamCpYvS9f6ye7OB2yaHo45mt6egE5/yxbcP9MtG75UYeJiS21tGP5h2K89mU3P17PtsZRlodkdqqJaD0ySyDrROTSgwU4XCSy/Ir5dhf/knxUeX4T46wL1zYDMNcZOQcBgCxOM3nBUOf8ZyzcPZ8wwTH5nF4W9aDXLy02BpLrwODOCxu7ca7F2WLDdkBqiXVTdKxsH7hb5JLG5cGEJjllwqfG8DKAPSzA67JBa5tpnWbRuSwm4qJdhBLc9c5+fCGCV4sdLcOj64T23i0MMBAeMbNKkhBe98Sn6iPwNdL0rC3611tZvO5rCVaQHtAKPd8ZoSsKQsCB0OLed4kapN9Ii0JNgy5TzblegAHXNJ8++iRxqeZBve7lnApqV2dQAkWGkKLyDGHyQNM5alvsuCY1+6Cgr96WKNri8blC11Ei3Ii61hmdeLtmQ3DMvUk2zg//HwftiKj/HgU3Qk4+l+STCx57y028DIuAcYvoaLbIwjb6Aso0ZbSSXDjnO0UQCpTEN2oDfS9ehZyciJO2aGo8IYa9DMzcXXfOuCzR8e4f/Lkh5JlIiQbbJjs8oc4RICZFS1xh+fk5W6lMd7Lj7vutaeP7rXSQbGNTvjXjUvK2fk7E923qeQlq+5sl0xm4+6J7YnJ7Nkky8GV9j5dsis0GCfTmW4fcyu0gbE7hdAoRxphuh2GZ5skwzZSLIgwp+lZPQpiyWYyYQ/X8zj/NE+Y/5XFa20GPBR7wkS6w9EDz3742a9ClXCrZrpxNZCWy48+zyVGHM1aBW+WhD/60wz6tyLhj+OLVDfR/k3Iz33OLDJeO0QlRD3P2vg7qC9hCzJ2F9Fb0xjUDKW16tStH21oJlfcOxcBPOb9j6GlOLXDUv3GChmhDGxAAlRfQiRsChqom4Ahd+Pf7WRqg4aIY4bzgFM1RPV8BRoJPeBMLVe2UHKFYOvPTtH4G4EO/kX1khdHV7iyBmAY9uUKQhGzBL0LOhbmMnMXJbZUhiEKS7/dW7w5Ju3XoKx8xXX7EFrezSGIXwl+pSp91Na1vrEPLANDZS9cXAfoacl9fFxUqMjovQOcviXb55Ik1mZMr29TaC7aS1SBi2w4z/WTI0NgUYBI9R7zvvw8C6Fp7nywJ1KPDUtOSvLuOlUvVjAsmWAEx/VMptWJGslrfs9l9VRSy+LJd1y2mO6fiqSsmT0ROUP3Ch1DeVhzwID7FNwScEf9MO2uvgKaHNIjBBMCPmiWJeaEQB8aclCZpz3zcjEZb7/avky/V+rEMrriy118W1lK4NC5m4lCb7GC45aBdq4bMjUUa4/PBVleNc6YaI3s3nTSu1fHY606ePTL1m+8rBTxxBCZfv/rQIxeTZ13S6DRu6iSNs5xsNKyF54USHwXhGG2CfK1b/L/eS68REOzEOWgCAk5SC2LYMfKVVuzy/v5pDdq04v5S/dHdCn/L3tizF1p/gHrfhEOsXefYMcLZ3cmBc92zL2XKLNNpNsubXDvcYTyxVXORRYBawrZpzzW3h+53EMvpo+GUN/uJyQl5vfwGmSWCZNoyAxBMyHoWsi+nDDoWfUKSvQxdg6n6DIea7a07Y/3j3mWCtSM7mH8wBqAfb8p66cl1bYBkXhD4maOYnyKqm+qgbmxHvNuOhkprRNTGNGCTEh9vkmjaICCeSqkpEsu0wxtMb2FW2UKqStNXZoV/bTb/JNs1dMwc7q4UposVSghYmwtCYnbqEtUn9q2Tkk9ylKA10WNOozh0StYuGA88x2s7VGLrepxFaJjBu2bQTmTZGDqH2dgE9Yo7su4qkH7lNF0XerDwjIbv5zOL21WoICui6Uu2nDSzHh+d54GztnCzAS2mkHpbMiyr1P1LRE70iEb4bXPGJfqRnt9rG10p3j8e1BnqWCkJTOWrW84t1xvwcL3IFKM40uRtiiUlVX0EqFOBMLbhEOgPNz+TJTK4dKmGCpGGV8Wk9LeKKsb8SolaR7qWrdh3v2NpATbrkjNrESA/EJi3rE8QMZVwwF2wJCxrcwWEyPRgnqllD7mjvv7WOG9gy9LOrvGjHEi0uxhS+VDmoAiF+hN8k6YCVz6so7FDVTKMdGmZ0eKReFTf8Bj48+22AOIDlD8oAL3y9OhbswK3TPueimx5s8njJYwOhlabWk6SCN0Hy4DYMxvfJH3QG53p/NILHnHRfxyKz/ZgRp01/ps7rqlLtjdvmRkFWXXnGgvgrViuVUUPgJWsq78B6IY0BTMKi14Nonkj4sy9IpYjoK7LfjT/cdu6FjQcnQ6l4mJ4IAiI1A03PwVsD6K3ZM1R1z/NaA8SBfwLd6+UhmJv6Z2Znx+2GKaon03ik8078e/IfMlhyZ3TNgChBjy2Mn7C9RdGDDN82ddI6H1vYtasmnIy1bAosSwe98L7l/V/p1UiE9wceNsXqpapuObYwW4/M6rPbZcxnT3ShGxRdvnI7ARpbDey50kMJK8E5BBjTtzZRmpJoilsFhA4D65RvThnhhUPfJlB4eUPSbpdVr3l4+4SG19wy8GkmCKiTP2Lkk3UVyATLVaEaATgy+kztjHwzVGAyMXunXDE7YHMeAypWVORYf6S33TJblSOG9FYiy7qI9UBDOnsWYgzCDUX2Lvn3cxWoPouG6d6fpPocv+z6pP5uhtn/K5UArTkDd0Ds2XXqGeZarbVrdavBOTo2SP+bnGinCLDcYYTszvRTJ/mqsk7u5wiIe4Qc8ePoIBn/erpWJfQ65Xvum7zfPmCRz5bjOrg7elDFkCTsPUrUTpGD6MsF8t80blGV05t8ox8GQZvPFrWRGc8U3QcIMf1Y3bE2vKeYl5fLHBChikgfjbxtBRRyFqp+sGDOL2HWC629Tm9JuwuH79RRS50oXxYUNIT/rfXYZfDEvPVVRu0jmpRg0VeRsS/hPG6SyUedICJhtVwtrmjx4mLUwpfPNDfTQpLtrTQgAtbyWMzmkVAon1cLrzJb+F1kVw2wqa1paUbwvHu/j7TvUiahMlIUyyK4iwBaPoKTJsEAbsXasRkSvvFfGJ33OIi31kbHohthgxLqxzRyD9xWzR+iMwT+tBXCxvj5xG3UvLPbW4QNEp70bM1VdEAF68L1NMTVO4r8p1FJ5wjSRJUSgifBPKQ1j8Cf+doPy1mk8Ht5MlLbKMOup8UJ7CRD3c7JuJLALQSyAEg0YtKAq+MBftJk4EBebm6d4DW6xo92hL125nlsRB8iTRneXwLr+tfAywE9SA5rtITcEF7+PXlhyJnIhwXIvZKRIzNeoI+61mdQJvq3qxFqJ8OjAuyd1epvlRQcCbjhpkRl/hSfZ6drFOFOGHjkTAu72ypWeGuEXboHCIt+1FZnNMo384ni8jiJuAHHMtGohvzvVGQi7LtRrnAGrBPl4NW6dUGaeZPBnPd0+XmAfhSi3+FwVW169BIj5ELS9/9dgyM6DouffhYIYxFM0oXRYiLfEU82zDrVvFYuc82ebqCuqalfBlI/5e+tnsnt4SuGRHNxcNvXmoxO5Uvsu1c1DLr15HpgYKtA/nY6pKluv+NlgPav8UZRRCTq+wz2mhmmi+5Y90p74R7bTglxHKGyKs2bwfos4sYSGTmZZD5uxRkzqxptT8zbG2nGX7T/NuBxdZY/w4dSK9i5MI3v1CubSofwLmMPDgfDylzq0m7ST8qct7ns4J9t5jORB8lFmwAprajKNNqpuoMmwKpk5mKx09sxS317yt3eEY5PIArdIitnsvWZVvEexDUg+/2gXt7rgPNfvl92VpGg/F4MSn5OHylo3Sqi3RkD9fYn63+c/WBT4e+nzHM5qhcAvwlQjDjwI7LHvwJ/JfPAOuqxSZFMHzT7oon4x6ophOqzmxV9zewVJfpwoaes2yGWN4FG3YLrPraCLCqo80q/LZbQOcQGaS3cM5sgxdW2H1GaL2emJjGtpAR+HF3xFmST3mZkA+rOM55YJJQR3a1FBqboul/1q/jpCg4cfQKKgmJrSpn6soHw9AUlJpS2+C07QbCV2gF5KMvaYnR2ixI+Xn8GFYhKSgWFubYYQzHwdg71wOfhYLvFa7ImeFvpeI2720NsMh/KaH9d4l1DuR4hbbEPHkF4loYombr5rZ825d+KtmViVT0C9oCZZ38vWRHTLw1M8refv3E+aE7+X/3MxqkI0cqicpAqjNibPFMa0neYToVQApGuZXjwW1MAjKhc5xGRraPKgR97X1kP9RgVz1zoZw/v+ajoYhScMMxmQMtK2pIlvIz5/CducFO2qIj/ylZzG0/ByKQZIo3/3in3iK/ZiYosxE9zf0aihU7Yv362iRV+zmxaRYGSsUYDr1HdG/nwaCyFzWPkxuRaLS5ZAJBGGGkk0h3IzYaOO+mqkzaNSsdSR77Zn20UJnQDbmytVEUe30H9OY8E2l0hedLi8LQ5UCVCmifVt1QfQcAx+5Kgt7IX7+031Sdh2pQfJqTQbLfgiKb6eZKYvC587T3kWd01w98sfrdSyaLV0kEdutMXome7Yo3w+bX7s69vWRXsK9W7TyMOWKnehx7iPxRh+NvKRqqUpjvdFIMfQGWt8LBHk8HJNpifU8JB2qnkZucPy/Af4hMiRyRm0i01IZiWIW0sbtZ2L1Ee28HQER7TaoE3fwqoZViH4bjdgAehdWZivCFyUt3ZopViyflDs8gjX7DqI+k47sekEnZkowGoWwKH0u871XusCvZsMERdGoF9vaR/wY+7BVatUQ9uuK38Qs2jaA9jb8h6FML9rmSZi8bt5LbacuePybqW/iBWAQwbC+Y3L/Wyddqzo3C7xpnSnElY4WeMW9y57ezfpgKlO79w7xiQy8KHZtpySq7ny5OahFPzzbZydhnzITY4Shvb/Mjty5qDVFmn+PoRK2pSr6i3i2xC44cUxO7aEgiQ09PZNg7G34099mruQYAPnmwn3023HsdwaWwX9IZuNNor+aGrsitDe+9ZCuIOQj2Zjxb8YCxOHI7WIJslJTbFJV+LLCHia+klFTcRnYsf9R/Waf1dMohoJV21RvTCeqRp+ebjYndlkGcLZ0cncHWOzGWdUQBinWfDLMOkIytipiy8EFSPETZOvg/ee0Al29oODzxtTPnBDGEUTiuLfXzmQNVEZaG+BSyYFPXxpXf61hCedKIo1QVn/TrdqlCpW5HjRWsbpodBY1kAVKO9CScoi0kLd+68GQKw6pZaH3wtpPJ5mLuK31Sy4Oz3nQwFKquQ33wylLOeVDTcN+T87Ybosm5Yyt2WNXP6EWlCoVtl+N/2a+N2ibZnPo9AIWPW2oY7XSkIny2Sf2Q/vh+AIztEOEm9NE/TsYuD/ftLcPzzotssoyN97JAvf/i02MZZIUiJ1gPbP5lviElKPknKtLlCaTFyGWqVTmo2MQsehGOCko4t/HcpvQdRavza/gmPreS/ZVgzVDCW5yOVszyxElcAHJRvbZ+zza2J/RWavusbgtoAGS3jawD+Lo76DauqpZ1Bt7WBz33Gsscd2wFEmvDU2/RiE4Lplihg3j85Kp67KNgtxc8JRPOHoezslWri0fqIXK+JnbZ9eVE0mMgFU/qLsrO+A7iRVC4uoTNI2+4Vc3+yzu4BYLxZMbajHf+K6Jp4ZDYo7+bvqkMha5suqBieu6/N/2KV1923Ap3BKdTB4Uxxvn4MnjIcFKHf95bkNTEkfq2TpPzMOrhGuOGREMLYdNZKk9Ah5QSYcb3NxMmqJVhZh3eB5V9q0Waa2LABXgwoGgzpc6sygj6uDQSCIGxBPm1tWEokeqTnxSinG1mjTr8o4gnq7t+EaA86Q1Uai9dhvalgZoNrntQ+z+jQCIBQr98AeycGD+QWrK0vSxQu3+oNny7M/HX1/ovi9Ko2RUM/411ZefJKl48IoZpcvVT2Jlh3St9qRUoQSuTW50DvTdOAk6K4TVWKCZTsbkniDasL6jIq48bSLBdJtS+MXKpPI/fVQmv3oytHnn4+Gk0VzvIz5zYLY9mKXN2e+ac+EzqWDRJsygd1mizGJQyO6hgAS3xXI20GhuDdZhyii4w8yMqUGsl2jZhbV7M40m4Va22mK49or+0RraG/6RszxY301hjP/ykjKXfFvumq59fRdSKJlkhUPSPHxnQ/cjLsYxia4A7AEplkMGp6LvruWKmH4yHMITfaBkSp75J3btirNPCCB52ozfZhOvNSZ77jrGhu41rcE8VCVb33Cs2NqSiprcEVwgHOnlfZDOJ5/HMlhN0EXzGK0fnepR4kt8WPmBOahO8/g4rfZoazaZgHTTu6xp/pL7KhEruIrrH+xh60bELZstug/EL6nhWLM6mK+UdAFzBMt8hqMpvCyUzAqP4oLIb3ZtqCvD8DIawl/zJYR9lVOteYtvhtnX2Om9wyvbNUk537bqZD4VXKrYO/IVi8ErV0xB3R9Vsbai5E5jWnsyyPe8WMNGUhQHUtPxFgKF0Td29OhK9co5A+2rpXt81lmoBuvfwSj2oCIWfrD+kI/+gKtwTQqfeE9UEwRwM4TAEBC/pnoswJ6xiYG96gmRxSWkDHDHFtq27P14rFTDYscsxQE1dCgOsagg1DqrU6mSuhI9JMMFgNloPMhhMADq5Dh6Xmhio3XvGwA+ROJjTZ3aDutROkXGppPDMMTlbADK2z6Lo81bULIXSaRR4HSMVmgttjio2cwaFr5sbY+gDl6IR8uQuZgnXwTeHnQrryF4PGJzkZgmrLd7vH4nlqCQv0xTtrdTeO0oTI4kYEFqhwO1J+iFt4BGjkXPUQzOd9opqEy6AmZj63tEnLscRuGdBzKwW2mH79tqXsLCzHWjisji5+rCcjxTi6b9CiuaZBiM070LQQ8gVow27cyyme9ZHwesE9tGyKaKJnPCDIWG8cqnX0rK2zdU8zbgofj/4hDSbs6Pmn6ywSQLTHAk5AEwPpAHHl290UrCyV9z9D1G8ZTHInIDDq90PcdEXEUZIUWeiXFisNQOXyNuwSHj9B78wZBf7l5OW0HsJAao1ZZI+owcWMUXBuPH6B25ulXJcnTElmfVzt+zYXqTtki4cOSL6/bCTfHqjU1UqrGUIwadLH/T5dVDnNCnwMgE789CroXN6ozciEg54toZmqa3tvKvxK7Me28j33+RZmOuUi644SDNwinXFgXfj8ldfgj+zHuWjGuXeSICLzJqlf400Up1SwT0cn5BMfIqtfhAuc7MZzO7WG6DxJe/fYsvoKDgXePWZV13w3f3DtuCmrszGtMcQK16WnSVy0fb6ZjaQaQiLHRJbPhE1Cz0jBPjosAhBk2nNe9/oWstc+g4rnGluoTRBd9sqOvg+iXRRFbNp7AnWC/2O1sMGyR3AtWYBPGRCwvxcINCiUfVYztGYiIZTQw/2lMZldMeFxPU0DbLdyr3+1KY8V9k1c2Ht2bxsxag6Q3fiB5bG1E45JM0utxYBaIeQhq7ILFQ3IpyqISadEs6nFf2lB6E+EDlS26MRls/emsdefFs3CYy+iRu+/9pFqf/qG4Grhp1Jn2NvOliRhw7DkyNa81AtQvNmZWUAolJySKrnEoiHPlbIP8KQFcQde/9OZFCY2vs41xXDMicqrdh3olkuq1nrDrOGg0qhnIEjS67AqLI0W5yhzQzuSBwYYNpphMf/73E8nk6MP/yk8PlTYN8sBfUlYfRcIvYdThPEhy4gPrdsN5C3lH78B1JnJkcjlzOIvfmgUebsOcaCcf2XByhgWmjsxTsZLp84uoF7Vb51zHxQrE3k/SXnwZR7jmxhN+GHsBTfiQovkOJ4jo0Gzw0kQSKra+tXVa8yVC9qHLuNJHJfUXMWvan06gD0aRMbu2NZiLQ7W9nFNvSnVNz7oNDWMFnhfHyTjcfNYdFMgusps+inDYNm4oUZjULnZ6yPkyxg/pX+/U9HdLRzOpGAeHivU4BgRRx2xyXSGqEHweFUtQv7WrK4Z2AxNpwTru+HNgLbAt1P6yYSCEwSMlMqf9gHTASDuhttCvzqTds3FUnT3aSVdT+QVqIaxpS/KAq4r3fiHuGrzthNwizn5VJ+pgz+yXP1+T1t8NNu+Vppk86aWMSMa5FynkbFE2YVm3xEfGChkhJDevcc2EuKcfsvsY0AvB+SNxbwiM0UfYkHArsyldYlDPE0vDwx4hgQlQWHpA+EVLU7kGxXBOklcLtS7JtZHkRd0gl0npSb/28g86UIhHA8Vzm3IFb5XJr7PWuL+D5huRFtY3J77ylBWagouWKehAknVewD0vII/bto6AenSk9KOTqZi8znAAaESUukXnUVuP/QCq6UGlKFh6ZsTlZwSaitA4xAX7ihaw6s7lrv6Z0IXbC5Pfy0NkSlyZYtt5x4QmcnWjIcFPcUwyQfHpbygXBhweLsfQqG7wUZIVzJtc+eMzOlOo+x6oNAndQk9dlVmWz8EJLbgLcyJvb3Y/xXJBmOEywBYG6/2f+s/ET9lCMEybQAdfFA/TW0+clud5HVODWjktqQvlFQPOELC2ZJIUoHHQNKR7KEcjJzFB8V1FUVE7hXh1ho+6io/YQ6B7WvoQafIni9Uvx24OIhKEfs1At0KuRUv4rQWygeimH0Opk7a8yDLCNGh7Y5GHUpxX28g40hcNPCBHJ3Q/6kZY26Kg9LAlzd1glWQsxHOGQIh0mxHOTwH2f10v4RdsmYd87iP9QdE2AwTiV4JwrNzu7ADH6XGbE0gmm2Xtw4c/LBh99DkZz7O5Yn87r9R5iRDMTGCpkeb1s0vvGV1Ky08z76dfAhQqecch5TyJtkWULqnSnZkFdRKIm/7DY34VDEBnLRa0pyqy2VvKtYXW3043bTURPL/up+U3miX0A1FQWcIkpDjLhOGBF5YP16nty0elSOgCA9IgP/ub+dVtxYK2jkIdT+Xf0E600Rz3rlxaK/N3/N1YAvdmd2yw+aS2pQz5foHjp+Mk5TbQAJA7IW1Smhcg0KTVyl7YW2FXUdzzCatw/6VcjjQ9UvPGByh7EZVaumZ8wKITjBKO6wi6CJV6c3wXl7Q9vDuSMy8Q7uScncNy0/xAdFXQFVs51oHOyGl8hVa2Pg6zI6EasB72qGYCb0ikdYq8Sb0Yz/pTAPpCrabHgPB6o3iABVPhL3hNNwIMYU2aTC7UIHW7LEk97GAAy4ZGj85yX5xFIfT9X7klhYX9RFlc2e7P/dXvhWq36KvijzjQEJcRvRvmt1Z219seq+R6bFKNhZpO0+bD+plxAMe/SiIxjOmIH+eawa8d7UofMl1hhNG5hUM3cmxVdI6M+2CqD8ThPHy+T2oCht8XdIePG0oTfxaD+eFM/9mLh1ySt4IAIwkTQMtpeZSckeavP8WDx1zsWTRIkP0GgEbG5KmXdtHpHuVm8Y+wO/b5kGlNa+zC2MMZ5boCfMi0lOCdwo4h8cEYSH2/zHSNDcFcYEPaldJjP6ZiBNwkQE1T6WWS0B2ZOOPsKdEerHElP9M/uP9JVCsQPTZgqDhv6/JVCq+iaEow7g97fW6+/ug9jUapEtV/ci0Beqr3+owON5trUNlygXAFpiZj5j22FGPWzNzcjoD1daBCVmoRcx6NEKtFYMAelPjeUK2bYygExUoi6txjL8z5ADxcLLAMOBhti6Jw40O775kXwluVE730KST+GZ9HQkYeCubcKbK3JUQcOfRWjMk+JlDpG9H/+CM2PXwLoRKTy01JdpFDgDR4vin6vx7g/Ylr/dQnoFKoP9Z2cyvfUL0/A1wjpXhIe4lllP4Ut3ks5O2ASZwBgTYLj3xqiSTgeoIi1wJAfeTwSq2kU8pMSvA/RItiqXmo5p4b0Uwck3fstt+qv7pu+EDUzjqtc8FeMjvJrlphEABAkjO7w8S4jSbC2rbXYNAmVtqvIljlZ6dIO09SeEpaHTfDPZFNZ9oO3TnfAMgOSweyfICn6qOGyjmLoV4XQnBnItD2oFYYbxwIZsdbIm83QpA5NHSopuSQnuq3ElNAx8VT+j+vI/rxUK6tucyCc9MMGCqaT/mBqUanShguw07C6+4CL4bNA6+YjzAuNSyMsekOnKVt+wgrBPgOI/603PpKszuBIdYqFl6Zid0XR/lWZHFz6WjM+PEvWn4bY9KULBKJyPcwhWY3XxgS75uiQGp4TV9iE4VY35mb869zimrlh/2sHaYQmTUBwvyU4HssRvAuI6bhJfqYj+zOHQa6OR44K2Iq60CJDDmTiatHYVVzpXxIvQMqL22VhniOKwQYmx00KNp+0Ys4GH/Dj3mnzlH3G20TWu/Miq4MFMvkCcKWNQWTrbLNHO4UDWTVvJnjwS2G+4yj6SongmVGTKaxKn373cHXyH/eQ1X5MHtdv3R8FSlWOyVCdHIRktSKzAbWBhEr6nXLEqO3rHSuVQgjQknVdl+W6ubpGtCPiXq6iN05AtnhCAyquV1GEkgrpr/mHAro/6uulUQAFvHSafIPHXcd/ypJZOFpeJhCndrERQ367L+szWny4iGfe+sKEuHOeW/5PMbTPVE40BmCL56s7krrnXt4boYY721HwTO7zi+w/wIfqov94PcgOZAeTa3FqOvTPPwoSFTL7kGxoVP3F4sZqiD8+gKHIpJkproz/Hkw1hrzTwsGQLVPfw2ihIBu5jif3T749TnhrnhvjW9K+aYTxJt3JOIrxptzaNuMkALhelY5y2tZxYYL/GoRe+dEk3cGcHZQtk37Elh3n/Ua4OGf6NvkN2jTTtia53ggO5Nc36N+jRvNEXjL64T6tOv7RCRDrSwFtjfoBXqNfyKRJwemCWmqE7tYaEFFTsAm7ucVl75jsgITLbL2zX3/lnRyKHg+j6Jk0n7NIZCLlUfGBpM9/bNvSIpB9fy79p0JHeTkdMwfCaAen540dJIK2MeOv3yFKGWrw0H1Okh3iJC6gBBDQyE89w8xRyuAgiC3j/j/jNLj9Bh7Cfb8iXkeUdhtgrWkgxXm9gL7igUUk7/G9W6qlceDi9v65CyBUy0MOUB3Ol+VtR2xne3L1aBw2UvppVqc1eVvOuH3srGtjn1ja/7w/4REhTTRQdhGsMf6VfTPBsWRecu3HiLGqi3L+eFbhyf7QfSmUFsIMGgN1nbJnpUMzpP6M6bB0ou7/UXvyARdETXYx/LRyc/FAAIQTSzesjQNtqL3AJftPP4r0NcIUeml4klt73FG+BVpB2N+ExWnhXSrUG+mEUyPqXqed0Dad9I59xojcPMpVWq10jIUJMgUYh11OslLV0mlV2IEnXH1LJXcDhxBK4m95yUKggpB3pEZkqY545gHTH3X3RyDhwZJo+iAi3yPNUxGnUn6f8YOjbMjf1rSDzoeL8xKjGP9rDw5Xgn1RYKwDYf9GBrMszqzpXK98rkdg7+bhh4o1cjPzXOFAuzGfbNF3qkYfd+2K80FdL5RAblvJ17wdCIiKq86VBrl1y2hNJVwNKjuNB+ufnOdC9cpbP4HpF/fKdN6nx+cMJ3ZFZIJOvAW3sWZmSU4Vqoq7Ar8QHQypM6qXWDECbMeGeVePloQz6C/+tCju03XRUMsBNRcGoLpNMCw246jlbHweKvhBWKVc3UEERoS2/ZLAXulcPL0KcGU1Sab8y21173v6icr7mCA97saFzNw7Jc0Kb+3i4pYkcedBHEc4tw2eFV8qmhxZ5oR7tmhO6PcIBJqq8+EIWSq2J1A6xbIBprzPyBfaDZ3OkI1eE7NS407DJa4fk8J131f9BXsRQAi8EcKpdx3y3V2wTlSita4SKmIXfTj6PYk7SrIK0qL//WIh0tJVbbBiTwSad+7w9peZb7zDlWBTKgO2Fd0ej/Lk0CnUzWJIf/orBKVN9INNlOqbxW4f2wIABDu314PTf6d4eAC4DFA33WlZnwnK7o7gutwI10hqL0MCeIffiCGUHt6L9uGkLh2pIgc598IySneFvE413wTRtLVGkMg2Oy/L8bZAvkD9A6PiUAEE2mvBPB1Glf347GYyS8N+9sOo/P9X1vrC/Ktj8Y0mDhnMsirjnDTdrb6d/vUGZu9AYCcuHkC5L64TUTNSyUDRkc3t3pzOvc0DF03/nqhXr5xWzxbpJyRlQnWPU/BXOzAd6YojKl+W9dnlFBuZUhY+Fsb2nqcn4gX6qmcR+Do6icxInZucqxBwB58HL4JxIfTgW9Uft3plmgM1vj67NhO+lX2hnTJaMyDSTgp8628DKtPbPXOfEcWnZk5aYBsST+PPCvYg017kCiyvf41bu2KXsVYWXj3Vls4U8YVDwu+LCbUcq93AEGCwdpZJd0caeBFpCmsLIgIsx8N+T9hWmcy21pXWEiaAUljTKK7qNzZxloH5h/BvLdFiy6AQTBQIrnSodFiedsEqDl3jJN7Qnq5806mKHVl42C4C1TOPTQPBvICv41TwMCI6syAiH7gu+9znyOxc6+TnFiWn8nN/2DxOoHzcai/9lmVlRUS5wjDQBoGc5jwxZqwfSf/JGbxfJ5ePkjKPj+vuREU8dqcYCewzS5o/W3OIMZK+k8R/j6Xyg24z6xsXWYWshOZ0TqyOLgn2nGktps2OzrymOJ7u9YRr+SX0nYrhz+STx1ZkMb9s3ZUYmwaCjngixpHzC2W5kLrz0sV7KeFxZn+pxSYoSn7iq6ldS1r9p4dOkHl0cwqRWMfzE4AJJ8UUQ3rwOjUgONym4kfM3TQX27OWcvbbbholn9O/KsgqTF35oWr7CEWqnfLaXMC7t+MQw/0NKvIM6KQPd7Bs0OT3f98KJnQvC+xmowJ+x0no7lwxAmATze6V5b10ERG/1JG7Uf/dORTKYfhutaFoFVz7oJzqo6UJohIZD0qUipThiJBnQ9mfzOk0VT30hbqWAkYDz4tqEm7Hv/viBhHPsNt70B/7crjaVySWJ4+zSR25j2XqgKVgzYUU7UIZu3bBIPGXidzLNukUZYv9x0Dof/HFGzqou3QoLzjrwHj9hjiy2bIVceclh/i5HFY/UCkWjYTtV35OPzPLfynH6e8OSWUGAVCBO1eRvfwPww2WYxw7NYGXujACHX60lRYAoH/WOnxLApG39gXkHEjq59FrzEKXytIctfdnr5MJ6JLOGTueSQKNN1eznp+lGHDpc5t3otx6V39nb5hbbL51U1DNh3KYrK0wBHvKeR+XyVXbz4/WcgFDMc/JepTCNnGoN+XSALOe4azhvZLrs3q9PyBqcp2IMUnCQ11SD9U/c3q2rsnLSKM+q90CoJkF5roisDgnZRmlUpe8rw1VVOlQ9kuzWTEgzqoTwVrzCO7PYJgKMfvTUMgZzth2aCyrD5F5hF6E7MCN5Xb7/fhtO6MOEp9WXSU9/iSImulzyXIdCkTAg7QZ2reo+VSTjiis2WvP+I1zW+0pKEpAR63kRudED/UTZHDVy1smotfIDGs59VIdGEkb7WvWgTEOEFh2VtL6eQInFD9bJ+ZH9NTA0xq+FXZUD5gaeOwGcf7fBn0hsGG+zc9o7rQdkDvS4chuLZiAweZlKxpTUlreAMHWO1KP/H+dUaMT/8kEdXppHK/1lHgOIVNrW2OkCClZpjmYOndvPCj3VnpO/tCixzG34Ilt+HGJW6GYPP5lQHnY7dKZEQyqB+yPuXbXPT8FOE0VVr2jnKvofB5+pC4bghRlbYfjhzSL+GLc5iHgxPqQJCqra5hqdF+DiG8hm7wor7BAQaMAnCK0HbVCXzMISZwaly4jWRtMFAKLMUbMngBi3uyZay3XBaOLKu2NuoKAbDcGyC1HhJe2yd8k1gNnPfUZOF4TvRJbxYOiQiLRkxKuSK8pjWKml6rzi3T0QKkMn1BrEm/seD4ufOyA4PawRZADn3/tDegzJn+h/fzMQjc7mhPX/2u2neaHESZJC9GkzhbTO10ncpAH5QuGJm7f+y44+65czR1sYl6YON1G2fKhFO69AaVwxXjvyLNhClDEjty4iJwuQJF5UqcrnB0UqOCGC5uHy5A/RQf7JvqTfWIyhM8z4wLjzXtFkwjMJWyf5fF4fX/cx9cyuzyuA3Wk2kD0T6xmwR5yuV9QO4t6CYuuGHOUojp6CscD2eBPvkQvvymIewb5zjOCwkrJmRz2mif2ym7Nx6HqDcL0em/f1hYMTKFpngGEh53j5sOmY1QBr++1TQThepNDLpPy3XEmIaIo7K8y3HkwduDKP1idbJp3ypiOSv/+EYYjoY0hn3Wn/BMYTYX0vPj4iyLg6Kg+IwMHWvNV9d3/iuoSl+1NofTnubhgKf04glvDWEyk1osb5TzcqLT/8twychWPNu8jcEvdlHuRZXEWpPY1bvntK+5zuVRY4b+Jr/4mA0oPQUiY+I8NHj0sl+sZwW+u98Aisbjyoxx7WiQEq/wy8cM/6egoQkzltLPobnkT9weXX9o5Hgph3FyVVZoFpopcxE6DKqckTSqSPNUjJeC3p58P1t/9G0VmhlBt2VXptzHHNQ2zqTqcFlBoqf8/YlSw3xFDC9+Gzt91D4jfMoUZWkJB15CkqlN7vPnFYnUQjOViaYLJhtzO3iXLf2kcQdLlUSMR3QNhWhFbIRJujWeCbAXj8pf+X/DT92Xwd2okxRSR303r8Q3OtUhOL0CZsOGtx9+MRXLnKV7Jrq6DD7MniYNgpnUJJ1V4nO1tGnzqZ5I6stXCNgXG5fNMZd4ddXY/V0IJad/q8pHmnVaODHJ+e/SUqrNTyXwFeq6QpIYCGVwZqxZ+Pxss7GrDswukzNg1Vi7koQ+x/CDHz26sdGEzbVxx2m9tuuWCnUOIZAbTb/KbT95czHWnobrhhTcvRGfKjr0F6foDrQC+7WtgtGAGQWvjD1eC8YaMZAIsh9KpGjw5nlSLQjr1WQJ/tklCGx9PKTdwTctVNqhWcqz67MinVfNnfPmkA5seWFBhdPsRlUMTCSZ0ExsaXIzKxF2lT65AoxQWqKqgIFj47iSSXTtgJCvLkMNCnPstNskOSGf9MQ/cbWl7EWGbmywpzdJAfGLerm4RIPPfbn4Yam51rSbk3DeVk3wGXLG8vdLuQ/z9C001dj2x6KraYBo8gDRv7beM75Mg7yy4w4qQV+6FJX41MrzsXf2B9X/8y/XCbCK/sciVHrhGsL70C/vEBbyUzf01Ph7GVr3HQj/XWGuCE8Qci59yykpR9ukZLUjh7xKY1Y3l6E0sOUKcjbzRqr3TCrouvcM/DPoZ5ZOIhxQYgiBwrxoI5nj508Bk/GcT3kDLkTLTqCcCK+Z89Y4CrAGXuziSmocZ5oPIJdILjqllMmFVn3FPap4p6/duKlNEYo7z/ZK8yOYn3QWA/MsF+uLzkWLeqRfC91tn5WpTz/EdJLtHEBGZIcETqMU5SxGZsldokkgPIuVtutI0k4ICHOWVSvs3wYmsyge9LJuRHUUrxT2c4LIguYG1XSX63sIjpgEVbfWRdIPWI7iFXEMnuR+BmVz7yV0bd4ius/i4XidP4MFSIRXFoDnklYgXureR4IY8N5rWufelRkurPGI/EgfY8Rt0oFgtk1ph9uXqvXTGg7LqwlfXNp1BsgjJVgIH3PeiBxbje5f+vJzQMF+OSNQQofj+C5eRCbo5zcC5iuA3gpSp7jxCgeMSnRX59TywZEp3X97wEK2bJAgvXwMYFrtT40cNZ7w0EJqD6ZB6W7LKQwO2k5lb2J9US4kzEaFoQpaGOE356VrNo0l9MhKTh1P1h6f26AXU0E9z98vesvOraAF6NrEEocJjluizr7yB8RIWxHcfVz0ieYPOqkfUx9PpACdATcJfQa/IRm528+ETxqQJ5Llq/M+Qrg2G/u9bC2IvaJYmYpttYJXUvghs8YTw+lw/KK4Qb4qRY3EdLtbOhq7MQWooge0Be4V0GfGOfwUHHvRzbOmhJkvAViVFsTg2KlSg8VtqS9OXg9NSbZ4ShNdhb1JC+PoZw+J/7pzMymm+gQmQ2Y5eXbCNziZxItFTQLAX7cjVhGK/wMRbveuxrRC5KRws0Zd8TQ9zQGxL1Al1BQ++45aw+NHVG5n9w5h7N2Jt0CxfqrWB6D9GaVGtaL96xIX18OKNJEWqzyqcCa7eJbtg8k3CY60twGgYgvm+WC/eD4zSRvQaaWVDoEcQPnzRw5C+f670T5HGkgJaOjD/b0UkpUAVYDcwmhZskqcIMwh/pjx9LZKLJdQl1peoVBGFWCd4nqHKXSLrtFwavEDToADtqfdoNVz4X+ACPFis5pKCdW86oBH/i1w1YsJsQUfLheugK80cA3Z3en6dqajh6XdGPl6yilie0Tw3NmF3okIze8XguTs9HnfP1f3WocBQmm5SwOu3QC85d9vJ/BsdyV84PLLiJbf1LVDFtiOecxqQoqsOg64IYE2wSGOorIFJ/4/xt7ngUmR1KNMmHYl4OEbNJyoIh/aqHjj5fjT8b5l8m+Pxb/VMd/X8j/W6E+bu70lm+f+PQaeVbFlxkLxB/XPxPzePpmNX0509nWXR76kXrZDnoxQF6mMJuffIiu4FIqsPQceiikP+qPvjhhhz5a75AAClrq02Veu76JJVBYOWIaAVDCN+xJAbs8xC9QG3quEDn2zLMhf6ND7FlfBfjcPb3T9La1aAIvcuK+tSqLXa4G0Xb7SpeRcLZkODw7K7riMjHrMyPsXoiAiJJrb7CSPtAvudziBu6xcpqUHVCGyjmOpClm+M0tjkUDKFhGpvSSgmuGXzUsr1lY4aro7ExEKpc9UL1ccadKdf1o8hJ5fTcjMxxKc0X834ZPZ/tK98Kcn1aSTJIhjDNNnL/zGMZEBo5/EUkvXbvnsHIYLdla2tJAGIEgCkZML16PvYBug6AaCJKRyWsxh7Z5RFteCrhYTFvTUopVaEO4xM3mDk8Sm7OkPPOdMXs+mE//dKFzl8dpsfCXaQzJuxpSm9wqnST2jauAjaZIyTjBj4c03oSE+oqKIc9f4seIsxIDBMqnQPx1dbwzCwYqNHkLe5ZX3nl311VRte5tpOxgrEA6IqRKzRqRjLZF5j0jdAJDQd8Kx9UC4L0xKbMEkxmVt+ZuiSH5nAJ/5pWw0TFwyh12DvG0CUDDTH+Te3DXlQ7N+ojQ1kgCrs/93XCP3EjRFDPqazq/yehE2H03wb+QsuceBAqdOutlaeRVqwxAbRKQjKdu/ihRPNSt7s3MdWD7YnYye3JyQWV7G5AR9lYbL8EfKxTCUK0gVKlekRJC77URmmyNHIoieiuY+TxZEU0mOA4Ibrx7aesXnSpQ1PDqWLURBMW7GP7H2u+jPCCguydmp9eKslaKJVpfbh685rbTsRbzbZ7u5lm6oZNdWJfXkVR5e1RPICo7vvrRocMGjWP0seL0bzXEnpjV6yNI5k01CXJnP/XbfpRQ30BWYOT3LgHf5/+C3HOCnXFRLQ0ERR8Ii9wsIocg+TXg8J736sTnj0oSdAQF/BMIjOt+lrFuYRrEmokdwJWsE8uWVERnZNJLk1AVWrCEliugGCOW/nJseyjfq33hC8yS3xkh1PFz98Tq2E8fZJlrp06ZWyBlLRmtFcY4bxSXtZc3Ev/SuAWisJ97Rn0xumnLUN31sV3Z85noKixRvdC110ga4XHEiZkDLAgcapDZGTawfh9TF7uAUwdL4P5dNL9/Kel9sqpdeEefXOWsRW+D3dMEfwX/5evMeCxEx+nRPEQwLZNe2rPvH2c/rFD7PZOJqw2nxTmoXxqpP6t4+iJ158gsFD0YhHbD3q/cnMCH9P1LlvjajTa5LOBsN4SWaOTxbgBrXoPKKeBT6GhNT4KD0aHEGzm5FMXktfxDV6y/noas+nOXkk1zbe9DQ/vK7vT93xdHDett5H4d6iMP/unnosReXWbkzMkGrjEt7VDzlS/C3zO9bA+fLTzeyQIfarAXACwWv/9aDNIgQV9NyFlc0JnZUU6RrmbSU5t89XfieMFZ0IIULm78Sh3ELbDPWHaXAGryFuUNtXWs6hgoBp4WtnPM1toEUDNETuzVQAelehnrMcQX4PGhY0EK8ba7KRr/LJYCg80I3Vd1vyylD2eSNY3OgftqfSnUatWKKrp6xn1gJit3N/eQNoNqNMUv/OEOMCcYSBWBYm+YB7gMYYIi93+Fa/dxDU9/EK38f2Nm1SqGpefiT4sXdctngPNDrb/wlXrK/PyFT+wIcH8p7nGLv6VfWMZbbQK0OWOiV5dd50ONEcWUTIl35v6WGVjG/J+jPZ38gaKn8OoheMO52b7qB4V9ZQN7rKcxDy5yhfIMsLqI2mUGLit00bgtVQt3ypVN8uZbKqlVwChBbauhHcYHnOkiSQirLia7Sj+BNNNmYuRe4WAWATa5oyy6YPvDRMgOaS6pB6UQrjaa2Q8yjU/8JdQCYmUPmHvvhn/nihKUFYoMt9Uz/6QzIAZtEIzvF69vYOllELG4c6VzZvOBOvu7o4cDUCbMwUPLwzOHkfGcNwEB2L3qhd/8WrAhyrqWylbCy6YtzpI4MpfrjPoR1awixdq7HHQ+D6WeeRaSOApZqcNO5jWYTLFebcQOnPj1LDbVHrWzPW0ec9eY3jUYj/67n+5VvJ4TxO22Vv4z2iXHZI1jYkAfoYNuJt9O0vPluL15ETCkICCjCUmbkt458qRkQcpskoZ0HeJ2zLr3szjTsC2II6yRNQdXm2ju96njYON8G6sEcApYSlp9Gm0hYXq4wpyB418pbausPhQovpJn5RsGs67BBw6kdeQ6XrRwODoBYGBnaCsIrGKfwc3LLLSydCwq4+P1gY+w40iyi2hvHowl38m9wboLo7+90ik2CDzjgGAUrX/+SgruH1HHvRdJ7aa45/odpF3C8d1FRbJ/CqJoABqzQQmUHjYh7YgqKt1AGL/sgVxq6jC6oNMyL4cgkH+xdiCwBPdTzvF82J4RKA109ixwEZRPdCBwjsvdROi9qQIghHiac7pKX0h7JvD9trg1Hu+BAxlL9xnP06dLWwHQ8+OqzTT3C0dqeFqyakjUgoezioqXM44qx/TG0eKCjkECqEDQ+DNyQ5QW4mIR7s0UY5NimfuHAJvJNYzQZQvy945DmeqVhnrtynrU3sI6a7mgTD38lysI4fxpydobnuz0KsQrtT4uOHa/8P1+7AniadhYagfUl1QVZDDphChkNxZJOCalSGGDKzgeS5EsFoGJ/7XNtmYfXryEMANdufJkoZXC3Kg0g2+wcOG2aclsOHUq3SYZfURCrIeegquLmXqvdfh70ADV2cYh8jYMV/13Qqywq2eeFHS8+LUEkY0674lCLUVPHs2lQMp/SBjXB9YDqKDERUYcJXk1I7Y7vewrwsD06PMxpV2Pat0fi2a6kHftWT8inkijPA7kMPxyQXJPFejBARt2rD+C5EWbFxcl93S+/SYdCkhRGmAy9QfX6tTZAeOJCarFFky97q3zibmYwTb0pMvUjehBNQngHjskmC0J/U8G5Js4FBX51OjUgv4fGS+T8CRORYe5hDJerz0YPptepRRKen88ebw0aSqTrXdS/Lhys8nXdbzqCYPIjxosre6VFvd0dK8dbcZiEud8pbAKyIk9GmFl2BZEMMpAO6CyQ5r9mM5SyjD82xXv6g1n6NAGoMDIBVvz/4vbq6iys17xcNfFW3KIvWByeSVsJdgkYLL0tnTG87r3fUIPuAEcDOzjM87/Y8+D1kL15pkr2lzQTkm8XAhYoSE+tRtMD5nhYQ93hiTfmAjbfO1yDYjgXTHDPAJKd2lbgPAoRdJVzbwF6NjO9bt7iJXGfLQ2G6hzaIJrYnE/D9QjFHTShJ0ZP8v2iiTU5maWvRbcV5jiV9M6sNr88gYyI+Y1UD9TMH73UeLHzzPEJKXjYEVKrL78uTPLLnROqhvkqtPY5cCnuWbB543QQCZj1EULOCjqP5h4w7BGCQVBtS1dgXOptruAZr6FvkonZ+unhp/KY4TW43iRgIKGXmMmD3M1K6SoDoWln7LFpPxZ3jGo8IXTCGTCWqdutBf+vRQUQOXeCuRprzhzezWT534uCOqFhvqgzSMPtb6Q4vmXvchZieMqX5wVXABekMJBIK/7FYU9z8nkKBKrbMuWKZolTBdF2ZcLWoKEzrL8F1tHEuYk4DLf4nxhL++S397plzsiBm6v8otzIMcrE3PTz6bql/xjyW7DAEpQNDiQQpmvTv2OyvmrKbriOS30RknUi5eJrtdxMqRDqXb786ZelM/kjSTPYKeA3LDOWlcg5+i4CkI4mlGnPO9cDP/7yupJI8qfUdYVFoEbXa/fV5V4BoNK8hyw7BVxoMhKaxvxzxSsfW3zqvMq9/jNNfcV5S1tPWiH6X/EMxqit92WwCQR08sQNjN/76hpW6BZDv/LKJZAezn3EAUnICoGlNHByrob5H+DPaTouUPJORl5bNSmclyyYpFr6JQ/zVeouDFn33KM1SGArl7+KhM5UPdjJbaPga0UFt6TSYxRsNNP7igVj39Ig7MtY3qKm9hx3BHonC/CNe7kc8tqGpIS2nLkwEbS6zfOgylvrapKjQPcIFI2MXAeonx0j6bwxtrkS+O5Bzt9XxRpw2rxNiPcJu14GOca1u3NuRvc2EmMuziNnkyxCp49UIubRrCQHj81lYAnH9zO+Cbb8DiqbhGAjW9cnChXiqGEqu51YbVlTaf/Zys4RtITLHmm04dzIBwQS6dYgBA/QT6d6a8LV9N8f+R1IP8N7LFuf3YvOXUyDN10K57IFT0GqT0xw/CbfquYkFFevxTi0Tato0vn0KZn9CUJGBMghaR9HKTOnh/Hl2vlBsaW7UX0Tfy1ehIwpkGEwcOPDNcPu1sNwx/gdo+k4itE8of4Gv6Q9SoEPPGMDRP0MADWd8WiwSukhxQ74PshFJQNI8ZmSL3I0Yad1/bJnT7Kjq8fnn04bBD0gSXZQ6EMCmV8CbQU5rnKJyFT5R+7mKwDWtZMrwonbmHV6M2NNVr42+pquoGj2Y+dryX6w/phJN4ea/OXtF90+CZfkp2kt1k/UgtpETI26NQdXzPaISr+A+hF7Z32MlJE2Q9XlPPn4IPGEtDBnuCGj2C0WL2UD7zzXWBYe0gPYa+kmUd1lIya0BPx4hRkV8K6/75ODRldrqbHGqAZS3g17f+9IXv/3fACysvcMFi+v0JEI4PjMtIv4m66DQe0DImzOCubiD3cFO3S5sMw5T+Z+NAzZJQWQ3pZa7D6wQ0WlCOi6aZcCHm4AVqH9T+9l5RiwmeVNoqTKFddaNUqrX6g+oywdeS5AqPEPB5hfjaCPgUXddDZ9mGdGBl9Zks+30GFwwYOwmnmQH59P4n9rUDE/S5Hb/6F5RGdFMG8bPTmam2lVu2nFN6dAin9WmG4BTqEOHBCNg38W+bau0E2bJIIryLR1dTJ8RbYZUSEIwss6nD062k2cVq3OIRMjAwJ2QTgoVNXCGohpJ44TRChxoU2iX4XlENY6+0P0dS3qe6CEWs+qLcGdKEghxzvn9UzQjCJsPpom133YJZiusThkCO5rDN711cIiz+O0F0E6YwLeVQiucBigo5F+r6lZVTspw17Qr6dq+rJpddMMhWHPeBUVXc2gA/XseoUPuMJmh7Yq+IKGUvD78mve3D69Lacwh5K/N5dXL1Q2xUhwcDW6+pW5jV1jeiw3rNWJHFpKk3i5EbQZCViWFZAAtUsEc+IprOqxE39zpSxLDf6vbVHUxU3AG/SZVWpGtGhSpsA9O1j/TXjBa5g8Jja6+3td40EJCyesq7GeWyiF9ZRJ9MZECGjub7vyhAL4K5EwWf+7jH0zTGrubzcKffzKws89NQ1R0aIiRKw0urokjzqU5XR/BGGApC5khlACynaEq3GO9ki0XnzzUcPrNpkCQY+2BKuaODDmngpRuXEsixj7fsbiPYyQvpSnnY6ugCMDKMWbrPuSekTsN6bOkUoR0qnHznyzCPGknZnHBD3amg4qK1d3AUeHLiW/tw2JRvoaEqkWzmiE7pSIVHVXurHvwdJW11qFfzREcmQuMvUoaNVLYZ7DFVDkipnxKwzGMYiqmKfnL0bwI5u5KnkBLdPzwU3ez0FMdih8XfmKCoM7ITJFadeiyfFBW+BtsIhqy1sLXoVplgIFu20buZ19Cgc/CEnpFMnU3Laa3rh/Olbx/RmbbBNosmvyRw0WLpIFyuyLzgRPNQZo0W7Rct7cVDDEI3J3KCl5RVWTeF24MVhcdE/FLZKyLaUpLATT6KfprUh9BKPvnBJZE23FAju89vypFY7fkZhrCF+ajkfVq1f3S+R5ZBkvVhoLRJXgxkVLOKLLwsh40NtlzK6QV0x2Tw+7UL3b+Z749H9CZ348dGPo675O7Cogp0ffGkLrbtSlGeCPmK5rIlSsl5fpCnoCIy+ePtP1q35tIE4cb8dHX5MfpIyjRs8c47uS2t7puXChynEG7T2V7IB8tD7to+wKl6uMQ4TOXyr7nb1ukXGDhoFuGQaahUEutO1qov1HUdY6n/npmdLVoNh89YRHUC1vakc8HsK8l9A+/2Oiardp7S6RQUV3/kd3VJ5cPCJdi1pYab13FU6ebFinlRuOPWt8nnfV2bG7O6LwlDJ/m7xJnZYp3+APlR+rWhck2PaV6pIdj5gtaysNaZW0BoXZG4Ff6gbdX+xm1b91cvSIlD3pqP3ohLNNl12JnA6CdxIQXyxQOlAjRO7hV9bF9LJMNi7Sw+AFv4CMU+DhVhIF0inR9CsCal7sbqA+CtKXWcr6LEqStBdadCtcn7mO6xKyB7G8Nh6SqhHrgGGiQfoyPPnwi7jC+Ny4qN2N01O6JyZOvPAiuHgzGmZ87TdUKdOkDGxeAg7CnNQcJbrCLRPPDL/foaLrjXL3cUCFLudlhQzsEDN4o7yTs00liZ9bKA69f1/GeRUEnZbmFRwfwXWnWkHI+Wwil2waJOFOilweh67/1HJqNNp/WLwHQvnMw7y9QkQgQ46Dv23YGoVeKBv6LaZMEGIFLMXuY1K0YkMQUiNQY83FrrJRyFMXMgqzwaNxVTU2M9xE5nXStfSOoDQofbjFgD1yE8cz398XDYyJIVo8/LX935blhIeFZKQzvx0sH+sIu45vrTvr8ewJ1Y1vTr0wPHpkuekUy0Q0mUgyhiXOcX6neUPpk/kHutyqJ5y4V+fUnd57hMJF/E4xrfZnMGXHn6SgvOXEZb4XKKeNYCXVGOP5YQ4tVvsmZYob/Ia4elFIPuXJtYheuY1fBaOHBBuTqege+SKOQgL/5d+fp3JR0C0b0dlsZK9ONo7R6wwBee0dsbZxS4IDXj2JkG6lQrX/IMokV/t7xwgs2Uj2KO1MTwXRFdWfz44qka0jMM+ZDl2EdR7PvCpa6kXDW+Fyzin8I5+MpSBmS7O08A5wt2ndouxM+eC/+z7OCv2XOtwkstkTpVWB2k0KJ13G69v4Qe13GZsAaAHTBdELCZ0zmH3E+vfYxck+GiI6+se0EZrV6U7rgmuRU+XBcpq1NjDI/VSmo/i81YJfWYXyiNgWn69HTJ0NV7JKv4tg7iCKxG7Zw5n6eTjW7aqCsvc7BvZxjaiQgfgcnlxjtd2gZsBsCJmm94dfqs5XJ/UcFk3Xx9kaq+Yizegq/TZm1TJEi6aBwOJJnhQ94KkMtX8mAaFRTDGIeL+mfU9vusJh8zSdjWS8F7GGDgLPeWUXQKW6Mu1umWOPLPgxl703FD/neprH7oTgGzhqmjGFuFAOxdM9KfzZHLTktWOXnpzRdbBmM26b11VHztK0c3QH54S3W7il3SVJdHR6x47CkseQ9DSfyqX73cZdJPger+oHp/YvKUWAHR2+8ER0mU81zsKkPSQ03xSX2YqDvANNhvk1uZLW8Pf0bsVz7aZnfI+/HrcujeibDa0zPtEJ2AkHPHsdipKo1UIJjHA2s1TT0bJCluhA3SIbS1Q8brQD1X1v+WPK22aVu5gWgeeGMIVnXru3vWcKx1pAPFLFNq1pmPBoGe6n9ZECLs8/vslR41No2WeuRa3Uh4zr+rbezX6amg0R+61uMobQhFPGyLA+M0bUdEioFroGMMk4XiAc8yHUsN0bSUAlqNP3NbTyItuwSRNiQItmOV5GBJr6sSxRIJOAZTQeLKmluMoQvjaIocAK7rmxyNimLtF+qHkvNJkByPYrprEJCHOPELm9bdRCfMd67SV8E0NhEd7q3izqDa5UgRXPKRLgaM2ybDs+gAalnqX09oKPSnF6K2jAEj25OPxAiDoStgIR/zUMMhUXpCX6C5ItigJAKH/Odj6+iTJXDiQHvMeEh9LHnpiMhA32I9ET6OjqTnQQMfCxfcauQnKOMVBULCVEygHsDnVoDviqpoDlZt2dr27gMpJEsnkuxErGCKLKWoRyliFf/r4wnuAzqjUbQaae2GCFd+rmCgCr1A7pocWxNORAzUwWNQSTF6a40UnicKWekIPUl8TvMCuFtJyVWPW+/mIWdgQExmhP+Lwxlo0vjZdReiXu0kpEv7BSayKtx/AR15ZyDHLpF6Y9Zldkf7YCEJo9H7Pu/ZoGmUNI2bNBJ7pKfAJKtDGGQGq+h6laVlRWAhOJ8mp2z1NUXrTIXWRXulNR8jdTjxZe48d3zB/yVOXoaHT9faifC2j462QVk8Pq5R+Z6sCDH0gGUS+7wgshsXApU2LoNxwk7dSZuKxDdN9AwhHvGPbkSfPr0Rff2p4dlwNpgWvDry/Owag9iqwFhuX9vY203SzGFgq27yx3R/bkXoNy9xc0EDvXk2HmOYGqPeeGx/Fp661yRttZpYedJG+aG+iIrAS33rgxnUwEUpf/KGC6AgPFhi8KPkKkDHidavhKkhRj70lQsNNBQ1o22tpWFvDZ5FrQ4H+6rSPFrwI+ZbDJc1OEmziWN9KGfKOqoYCKPNhvDoWdb8P+TENDwuf8yYxBAJ/PRcDZfmTud4MOG4Y4RN+w7QnsMipTcrMX+uHZHsr5+fav9XPb8vvya6XeMtoN4ZABpdebUg0qp3jRFxrJofh+gbQF7VcLZv3b9NlqVP9pt/nrdaZAdf1yZVaW+nqGdug1oH+hqF+FdkJcBAt1Zzb4NXCWM5tvQH6nITyDizPijcP15WfW07R/sZHMilyXxZHIx4x4h05MYNPO2oWnF3zzBgeddc8v+OPy4/HPdpkX5fdgp5gci2MPpnaWE0LAFRb4zO5i9BmzFjASnndKLVi1+UiqHAP98X/7I4L8aVTYjA34hotU9/f5GNhPFhRKfQPAKdRH0a84o72YqS2MoLy25UpddhZjV8RzQKPHY5haGC57SIWsgvJGei5ujE5tQmPyyND3UPPiinsPO+PpMHdFZuHJkRk4aO5oonDmKRPyDcFJTrZPretpGa955sag65Jcen7fnqCzgrdiqd6JFyKhurPvye1bEwOFN1iGuYhf3pKK9W+SpcRfnC5d0qyX1dU/Kr0c+rfnlRQ3orbPC7A64HItNNrqEjnpqmFap1eBn+9lDVqwzyPo+bELpXVEOnYFuCch6qOawIbWngYCwzCndTfWANxNr6it6aZ534Io9AbXD0p0in3cS7NchZcabNsu5rZYED1xvWgd0g1SKt2LAovMVeloYWorcJ2i2veE/XR7mAt5+VESq21G06158RUxGXBvIyJY/V39zSqWgU7DkFlUpMGv3JwDMWoR2mJYeJWVXQq0TOQbEpZF5ePvqnNP6N3qEi2mKEGhr13rMY16W9PKuQ8KyOYwxiLrPAP2Pvj34dZCi2wd8yVJ4bzEgStQHrwCvV9BJaJMDx6mTdajfnESspQ7TRHWakun4PFZU1jn3hXnp+oqDD6l61OKv10Tk/ndJSffasSdO8LnKInt/h8SDcbrust2UYKmV+HdZ9fE++3UkmtrU0xaSx7kp4aykypH5Pyak4hIXj7GYea5MHQZavxNelXXjEitOOM0PxlknbBpjKRvLSPwzLXk2VZIuAXAWx4SZr7kTNQvJ/W057vay27mru9Bo1WuhLX6g7O4z4Dwc/aFg4yucLBFUTcnttIzGvZ7jWMpeRjutOLbDhBhiUUFvufi7u/j+KMyi2M01/Ql15l/0icmS2OOSU4zIRMUZ+Xdzp98XXE1UDTZu0uWO68pPFxayXGk48dQHnMRNgn8fkNcSdXLVriTyE1SbCK03o9oBQAMKWlv1JQQpF1KEEnSNUUz42ddWc5AFFDCi/7U93T3zFLukGh8MoITcrJwDvlDx8+SS97Twq/G9Q7ADxiKyrp3ATL41cTiPcVJxXZ7T6x+j6UcmHg5tM7s9Na5cd16xBdPIyJT6PJ6471RLRh0ENJoacdH5T+qibD8JzSJFsNXYrXjFS2ewohAy/XGZG9GWmp5792u/367rlPgz8m/2Rcb3VlFlzTvHexUcZorvHvj7q6UITFy1t0y0eHiWhmgzunuIEuRJI37nlOta7/WDpDILMutWPDgz+Y/iiaUozEDQj01mhcVXAartCbdiAcYVb8d9bCosO2U6Pu0KaiL+yTjC0YN2q7GEfMa3bA2w2E3aNTKWF4I9aAu4J/tXe308Ruc/yS+TFydbGy+XlhxSsA+W5ZvNrwr/XYi1/L+2Eime1n0Q9pSUrfm8u54hGWLYEwXYH0MJ8E7zvCs3NizV4P/azW3sP20ODhsveydDMvRw5JlpTZfoV01qVMhd8RexSu+fZUSkDk3zobSBVK1whjgLGyMdwS9BKGEjubCdrOhK5M6qKL9JwPVUVkmOZCqI2+rc8knXJI+f/jQsUmBdxfC18zN2GKtR86CDdPmtdE4pHJh7npc7a4hdGmgVUFHNFnRzFwuy6CUheNvZPHfDWGoy1oZSS6P8J3M3O8fRo2U1jGb/GxIBINV7kpapDyrFcQiOfr+sqkLScmdWKwhumDQDkJl8/5AD+M+wAo42p5SeQG0qG5v6PhloRGEXFgbkiO5NDzBS3NlatqaNnyo4L4v0FDXHlk8IBjeKJI2JWwKL42mVde7Vt+GadfF3w7jQLhlHqHh0u4fiH2b5EsupNEoZVzNd7RNw7AbO1Zz1glh6YeKFW2Lrdb9iriTSftQ+vSoM2UxOh5DW1cWWpVXjf5JLzgIKY5E7/o53EmEH+3ZZX1f9rW5aRqt5P4/Yfv+ND8x4nT58vgyD7oVUF4ILNOud3c+ak22JNYf0ENorEEBjS2YyeEAQpcqSnFbPI4WT47y+vczfK/rZv9ESaG90cglzlvZeFGHMIrBpMu8yv8P1HqKe64E/VOr3y4z3oAdqlePd3DxOfBS8O8jhQwztzJegMHIDhKEkdgB7r/n2vugigtrWdN+yC90LnpiKJ39F8DFx4tml84AvhdnFqaAlrJA+pjB4hl4/XOETNWf2uwQQBEKyn7fmjpia+KFrbC4YVlSCP+Rsmm/lZ1oHUSMdP5G32ztXHC3STculyXmTIKdcz0Wm/ICv98fh4Q8EQ2Sk1N9vvpme3WUA1S+EWVRh4myrQvoVy/pmBnv9QtUWmkt2CZ+wH/z37tbnbra88Qy8VfrHvh6f5n74oQVR5uWg2pt2PVnJxtVKEBrv/Fe1BwHzwKblzfx5HEeFzPBT8lGFvnEkfhqEkayouzNo4gr1xtaajKy33Kx+xPOdFj7lbNf6PtjdJ21lx4NbkX9xGJ/xS0XCrZf2kAYXOxHPp35j5QpufXfNt5rNr/4lW0eP9cntw8BGiH07W2naREApi3gf+9HazGBvez7WYMfDn7ZpojvSZLs502dt+keJbn8rxpTWEmFOchWxgxyZ9lybVjp6/hLapeiBYqnUoJLvpO2JqCYL0PZsZevR8RKALum0/7QRdHRTC0o2Kxcyea0YeVGYWH4iVTPZrIkvU6iZoJUhN3jv1w8gNCgLAS+5Zamvvm5U3dl3s22gqM1vzPYVaaGOZOFl9tj/Pc9seB4Qi+00mHFZRx5S88SBOB0D0A+AeiSQSbqlntWjFrJ4skooVj9IC9ZLtp9w2Vu8KlkM4ndBJuB/yoE96JPHqFO/wi4/08RZ2GCV5kO11NwlE3Ya65S/ucE0naSHDV05o9V/YXebUEMItHmtcCkdVMVnpi43lr4mweNb4tkBDadkorUA1pAz17pJV1uhZ1d/5h2oMoOBahCM8p6PHNibHN5qofwG5OyRwPyr7IMGRjO3b/Z8B7q8v9tILoZOMUcuwQhUS/35ldV75B/bQ3uGz34hxwQtW29fWThKsVmi6Cr9F0xIaBdV8TiELHIDLWmEJAWbb9bAUQocDVuYn+vhS+RS0b2CmVRX94CebNb0oJ2ZLTnHcyJDFzBtyaIajllVlmuk0K4BkKQRNyB8I1etrLGyA4QbLHpUENtsDU4XV5dU8wqkFVMyGCafp2vrcVHdtWXPcH0TYKDsxT52yHmR/17EQBzPuNqonm7pLTdxYc3KUBbiAhCmyD+ILZSBUrjrWa0vgCqvcypA6sepYA+dLFpSz+CdXh4Qb2pWvE1lYd5vYE4yaZkTm/8wnWfvol1bVqiwQARzaLMLwhducIZCu39WvSId6xCFm+Iofn5H8bJEjczN8SWUOKP7uTwLCCCpYITHEJ4eyYVJm74GcgOrjbr3MIEI0yIqxpmjDY79xWu3W6ksWla8mr5ZIhqjCT+gxde5goUCDWO1hfNnfTgFaP6ZdhJZaomLJxGQA0MI2nj2WHnWiN+VQXMD/7MJUcQHPK2JjO1mGLW+WoJPEt1Ca22RGGItGW7Syfl1Zpt6jW7IejouBGcLIzB+29LI+IJM3htYFwfEQI+wtyICka7mFJW0wpgCwCmOgdjeLbHxqbd+ubvApMO0vHsUbak8LGBS+7lRHnnctoWdpRMxedjXM1uv+bf/IXmxc02LiXiZEzPbCD5DdsrxVEta43ZPTsNpD/pvAml/1cx9g7w8r8jvv/vNS3ikIVmlbYLJFLD4a4J9Lwk2JqwOpHVWqWlghXTJ2F/09vHwfyqgIFj/rwjE9OUCPJjcOEppKrOCZzH0zsoMqDM9Yhm91sXevWPiSh/IOz0kUkrtLE72PtE0ouEHTFT4P8yb7DcNqGSUwSkE9M+TVHMWrF2NbrrlK1WCvQXoYUf0VJXDRIrjj5rOBz8N5UfCue0qyhXyBqNA3A+40HGhqXZyCnaIj9nFj/5R/WxZ9auenfiKrCCgivYMZcjn9uaO0uO8/Mt2jGEHqd5EUBrKxzOHCtUA7maXtWA/qwD+VTzksTHA14qdVWhjvZZhd7snvixmSqkBZkpwMYta5T6DVbumihq0zxrJnxza88JThI78ZK9GUP1UvF/frhIovw1AF//dpNk7/BTt99pQ8oV20013dtHGWU7VzBlRuLax6sPhnapFIELdz9FjhsA/LF00B/9qGANfSgrLagcTbgaZS/4Af5UmKYqxOgxAtddJE6B+xGF3LJ/MOAlR+CKgsMcJAbvhNPqiV4nR8/jFOGyh/yHkMMuJNhxbcUdccY1kJT+sy74CincoCTSLAnxYOzmnZxse4P8zOA2UT2SOvhKhmLIAgvAb6y4Y1EXYyE2zrsazugB5et3h/Yzlj7mMF4zw7BKfS4BxsGm0vsPvJoQR1A2DH34fu848d3TOa8SP5LEq+DbVcZhTDdsuj4wNxdPucG0I8F187p63XcFcYou5eXS70pzD4KcTYA3kk497/eIXGbP9zjdxopYMntYkw4udruX6LfatJhkMoI2TF52VQyo3uoXDOzLBgxF49yLmS8IcYCbF+tFLVGZTKosyWcWLo5ZWavPZsK9p0zS+qmyXsgyo+ysRx9Z/5m3YAJpVAuZYUCcH8kf9tpSctBQ6LPdcLtPJpBpJD6gYu7rd2vmiPX563lCZeP/PZpEH4G62MPqL6rze7Z0edTCyeMLrHl8Lqw3JdJ1Fw9An8cUioswSIBZlvWMlYUrDD7GJXC1pmd8A5Q7dKrF5W76NsH5smiiWBMHfThiTLXqtKJrg+pIlxhvjituvqzq19d915QbUVTerjv9LDieh/EUvcbQGy+nPe7mEVxSvRjonX3DO51rVQiBMvKGUi5ZCASMv6qgBMoLMKtkzpRtKyWRUEeEV/Ud1zXSPYTfCP34v+LiEn8udms6zieCvY0i1xvCCkh8HT6pmPPRQs+LxZqWTh0SowlDbQLjLxNgMqCE2QfN0Ry1V/MsZMAtv6bAHQouRfxKoTFzPnT03dvXYuZ3B6OPcrlcUa6GllrgXfH4Dbr2eGkx4pgJSAZeDASzRoFiTR8nE9N3xZAnQR7NbK/n7jwTMMh4KURBy0PqVkHEK0zxQ3cYkIkGi4Oru+WLp/zHtBY2WBeokYClPbgRGED8yfDCFwlx/I3DHVju5cgOjixo/9OPcCbkL6hH/XKgE5qe1FFlQzr5HtsVeH/5Sfa2K2sRqwXMFZzc1Xz8antLDTY3GFHnV7VGWusyN0JqaDtRp1Lnsii+7uN6gmSaECPnc5nnP4Qbr8wcqN3yNP1g0XLDAq0ouD5RhBx3ttFADApkEZzfh82K/M7KfEhS9nJvvLOgFv85XqxssCv0TezLZxodk1S7GB896v6mJo4QMI+FPFEnXQDXXUv5Ryv5RXBD+IFDgszBpVYrlsYyc03PXX9w0EMzEKxpdk7GEsqvtEetFYH9rsJbnvHKvdWE/MRrKyxqg26kdoTWClMpzMpjKCthI4FWeJCV5xPcKwT/MCDKRtepW0ry6JB8RW4JvlPEODWeG2KIl4F2I7V+0lPDWZnQJ2ELFg/p7wTf/Oth8P7sOg+mRXc1GMbMM0IIwYY9QVWqxwrvBcEob744j4T6GSbbteKib9yZ0Z3+//VK2QgNG+j66J5wSgS+C8+czx3U54Vb8R5qykgHkyTmz5OuE90Zt+Ar/uq62+zz5qT74WR/nbrZyNbCcxHRxrsBp6ThtlCEFibXk4lJh1mrKCw1NHljeSgSfqnQLt4CZHL4TW/cjlvJlLQhvPYxf9jrOG/X34bGwueWRAnLjXnedoZwlCOwLurm8AXQ8guxH4VLu/NbccudcoHKDOU0wGwJir+thZ7DK59f1z0UBv8vPPLssil3Pxv/LggeqieSmOPxoabAe6Rdat3onDT7U//e2MB5QisimKg1ZNZ5DvSWRlJcUKgTjoS+ixoZ8lPgUpAFtbfepvrWV9Xfo6jqAdyNiI3PR1FAqOzYICF+YXTkuZWoHjujqqtUBj7VAO5Uq593KaUvK+A3aUTgoC4SY6DodsbpsiGZmtOeDXz7lHgcfJmC+kumObtEOidrV35bMflzpbWO1oK4AQHT2C8ok9K7yrv7Pk8lBTAU3dn2zqOs0gsQok011O0CMM5Vt3V5DIUgA6jyFp89d65ddv6aTaLyq13GnT/HYjSI8+/QjR3PSuA0CsemGuRypAmLn+WJ4GzHGGmhcyJo2lME4w/UWXPhTpRhWWJChTcbC4T+Tm+I7cM/PgzZxytc5hTt6RCvBmcU0SgPwlULR8YLP8u8PTBAvkiSRVaHQWU8Nr2hDzzSF9EE+2pr/biIqzSZNfBWjenw04fDO3uMPi4tu+BYCc9LyRC9urwAF5i4MFzQdDeuFcyynBF2VLl6g9Lobe7/DssMFOo1PkSQTE1p1VgTp470gMR1Q7Y4dNwQRPJRVdPTqEIznyvC4XF8eL9jz0Z8u0ZXBjuEUhAKwnzD58b8XdnvmDGIBrbq09QcMZzcfH8eDqPlVrbiC5QxGz+DWWzbwxBAaCPgObZ9sTpTxrxndnj99dzUabDBBOVjUobmTZLufHRCNIo4tkKbj6Rpr0kxx98hbFwdThQ+pJcbvPj5oAcW9dRHArMm/On/NeteAAXYZ73hV0EMC6Mv9OH0DDSHjRu+YfZIny+A/YPNG2mDGu/otmzIvWI5kKY2O+BW4vhkbfagfCHxj9HCfeYnuuN8TduyHoWMo6dNCyEekKzFqWvwIZmCuYPi9yw+GF8mAegWTum3ePDdnUROtew88t5ezBo76PP5y4+RGgu8yubkTOV7Fv7i0+GrHgiChzpxHkzAnUEMpaAu4/E2tcWppugsUOLa97m474+Zk5LduZ+XkOPdNo2qbvC3ePiJz620+7bDhIuxzNc42f0AWOINovSdFbmpAyiadhTj8xcS9uHN1H/1uEbsW50RycPMdH70Nmxx0yIERn3RLWhNfOMhhW3n/N94UKVI+8mTVh+FBYAO1MN36XEOO3FzyMrGXBc6oT/XWbfn0yV0BvNQCZdd6Uss4HNL4tFQ+V3VtNNHd2dINutdMj15jELIbFlQJ4BgQbNWfuz6ZvhzZ8UAdtpwqCBy3sIleUdVHfSEqQ3TUEhYNM744QDSAnSmo05rCSRMHiSWShUX8xPzFudNb6/WZAMkON1C1+TBlwkp8jS/mTmhtyJpxOulJ7V+Cxl9JRsogTHoUtxG6uWtVSwaJEnhrJgFkgxIK6JyKzrWCPmXR36T6k36cxwMaQzglUKAzi8nla+AY+9kljVp+Om303Vm1SyMntUSu4BqqxF3sBzbjsws55h9nM6LkHt9lkRzbSHNl3I6izQQvh34mRdCGtMYo/HMTyuPWatDRfH9lJH7gON2VYRONPcoptaHQZYHlVqByAEpx6q2V1LvtjZEzxqbN85CkQ08ekee1lqKKfZ8FeLeqi4uB+ULCmcKNwHDH7mlcCfPfS85d9dA2U9IwkdWaimFBOWZWeb23P63GeuwYtSI86s3dV2WHjMk/YD/QL/TXk6x3jKMesp68Q9Ik/sU2Y0ga/4JnbbwdaYbCx6/LVc3z0vXM1M3ls1WCDpGZRsYUH+dE2ogTC18dKnlxPjyX5v8mETwyyl3xCiqJYMns0MJJrOlQKLH6L2CVRzTCcuAzrOIt1HjdaL4sagHFYlAb7Sz3O0qnXSn/2rsSWgZiYpIGucPW5Wwdp5eXu2jz84qWz+5h5osL/vDm/uRuaRVo7Wv3TKdFao58sMMjKpsQZfdBg2d1X9l181Lp6khUXLVJJNNvT+XNari20JSdsD4jX+h+skhR2ui3jVs30RNNYpNVrQlNHimwiW6y96BgEH4pkB2o2jxrlkrRxJWz/atZSHEOETbuNLPMqn+c5NnAAZGtRgoocAPFoUoBZzyrHPXjyHvZ+4W3aXFRot2OQJk6y21DbXnoa6TvBPZVlJKo+ao3jSXwIdvJ7XfMIUoqkatUVJJqfPT9XD0BPtgFtTP7KiY7kVhk+1ODrRNfooEFjI1azyh5PPwkqSsOeRnDd9N1AdQ/2A9d2q7PPARQ2hsekmpl26qpTeD9/j90w6X5lK4BAbiPDx+tXONlbnIUSKOAqH6ts5ogMrJi/Fzh5bH4T1by6v2KHmgeZ+tHvvUZO4Fd1hTBhZn3xNm9CDqr8nE4TlNwZYUiHvhoTOJfXSEhMuHBlUVHv5TjC8iLUgjsmPcpfgKZA5s9k0m3FY3nuHVL4uapFIOYzgv9ZUZRtGq7ExMlyr6NqVbrvBG41Joi+qcUMy9J+WqAo4NMTJPtPe1J8e1/UwNdRCYAuBP1tv6R7d6ty4t2ouRZx6mLm+J6BQ/6N5SJ5T7lmxG2UUmOr3/yI55JR48rREkRqppXaVJnNOofwfweXY0lRUxEU5H3f1qqz0QTGdMuHEfvX1Jeu/mP5X94pOKbBLv4k8y4g4ptIlUL+Bz87fnAFFTWm5VPg201m6uH/7HaF7R/jKi4HR9+/NzuCv9zFNS/VTIXTTx+OGbn3oIYU46cMT9urUIPpBiNs4wrTQ+OKa/fQpNfEP72ifx9b6Tj8bgC12Nw6exJ7UB+Vfol8hzX7XPt4xiHHnoLpreplWABhlj7r50q1vul5VCTngbi3um0UdMtkgq6t4v7e/ACLvOSDr5lbkQHkTlfsR2mNITa234fvqZbyYRRTuPOtZbQAipSu0zKeGFPubB5mXOM4egZzFRyfcVnfA8d0TeJQQ+rwMjRJoKC8m5BMmpUFpFwdIaG2eCfVcx2qePpb9ZsOKSkRoMTrzIygWqUePNb/+2I8VuYmqqC++dLZJglNYjwG3SPwKRYFQXDoHVuh1XC0scYb7oBNg6MBmGK1MWC6VjteBIg6POe3rCbI0nAoXmTXD4whluI4G/w02DqU9C9kmyggT8PbqmgkFezam5FrFqXa11KOoLzY0eYKfLW1Ap+t6WqEzQBJvIRR5sYfQ3bPkH4Hi0rmIsMX/WMfTep42qzscfsyetpZ4a2WzuZ+EGgvlf48qGl7Q2PC8Bq7mqKuYURP+YMn54zaPteGMRmur0zeDprVX0qT9bvFzCYZTeyrfjbQ/Cq85bj8M2A3idJaO1ik2vuA6fqyA/iqE/th4c3Tza/hL5NQ9STs1vfehuVXvZC6yYZk32cS/Tv4TmBF0YEmoT8YN57etFl2a5LvdcToHZJsa7LwidoOeYocGDEz5AyQR4DzW2SzKQW+LF0+UZiKo5LqITfjmYlSvMUQ6tHlE+Tdu7T1u74jyOWPTPXCGweK4RDY8EeqjZIsKlBEvyegRNXa1vIcaJv5qQUTyA/I7YFm1tm2llNYL28WSFLQZpEUa8jytdy2WFoKqYAuwao/HgwtPv27KzJf/Kv9kDviAxBqomxIi2KeP6pM4RtZzOxhdfGLXRa2qv6C/6zqOXBdR/VFCN0TTulgNcpE/0olgRuy5OpEDDo5rA0+mzHmHHvvE/L9ifdo4o7PZiSxWaZQBxiTYaZfwr5bPUG+odSUUSAHWjP8rNVcJlRIO6SM3GkqnStjICAKvi9MrxelFx+C713FYT5m41Qbrt/k2CYa6UYxp7WEXLzxrwHSJA6EGY0ow0CIul/tLUyVSuircOZ2aGl5cWYdneovzvyVYxEw0V1kgc8VaNcCOKGtwEIZ6TCF5DguefklOVNYzr9kjFQJD4nN3Q+K/+HTcXfXHN09vbtXzX7eI+xZnK8XJQPJ9GARqd9GQCJ5N7rcy8Gg+pVa+uaBVD9qnYOQB9LXEQfxZFCu/Rz2p269fujCUgWZ+Vz/79EIyk4xOiNiUQysYqtTr7+bo5YNq2ntXXY2ss3j5PXKHdjAe2yv2tkaInSi+y8IXeYXYAaCu1yNsobPCAeNtG37mTrsd+EnIFjxJLDejj2sIvLXKlzW/iupZWyqYITbdZ0WcjiCf/AWDr7TbZnMJoCIVZI/wAR55KaGCJ5w0WUeFxgWc63g8EuiMCE17SStJsG95flhNyJ07y8lbMNjYCfyDir9ur38lSnLjKXjolXY2Ih+DaN27Nr82FOUrFUBun/Ef/24uI6SwIHlizCy736odJJwT268ZyuauIMEGseuSuS9KFDJPEk7VDpngw0DYdBHBpFvVBgIx4Gm1DqA0dU7DmJwMzlhb3jGiIJsqtvuwLlYZHVPhaQ+49nJ4vuFLTVf6df60uE7m37ltQM/dFN+thxlZGgqBoL9G0XfD5YvPQGj1pbC9nRscHTES8xJ5ydF4pY7WUI9toln12vAx+lTxr62DU8RolWEo0qzlomi0yb/tCC1gDGF9Uc+Ky4N/suv33jL69B7FIm90v/nl/FBX0qJaAZQ3ypolXYWDmI8QW6fzhSvHNl0UVInmNXUFx3JPZQDuY35GWnhCu22XFcy2KjvEJGN8w2Jsao9U0aILOoDfmnhfE5n5Cyal/MZnOIWDrC5+genmPx3qFtW0TlQRmVYkiSSLiIa9SWj7CNgy3h3k5KSzDHWNNXr+jFNAdgSfR6rTRYZjDguGxoFbYAGUbDs/9icyXEYsgTxBHaE0S9vx/qXgwpVyxmy/71MRwF7VE/qHJJ+fGCATJ8ZJZFMx3K/bEkPcC14doqH5I1ST16eKadUqXXXGSxrOrqc25QPD9ODFqIJENmnTolk1lG3S42mZCIYx1QP6ee4yNjzZ1Y4AtveCTp+Jhb/2GBq2nsS3iN1OUrJ/Br7/aQNbb8Imj90MHY8SWGSWmM/a5eRvXPIbsSHkQ4PvM9uwffNIrGm1uTxOFuQKicKSlLlN+HwChYImWZ2jqBEWAjcj2k2f3SJr+OeM5U242WTJlh75MYfMQECPev/nTUC7Rgfc58kzS82V3gda0Bm8JUgtZ+c/YppAp9yDP1QqNS/kIjCaKKlgdWvdWs1BVFwGAkr221HtAWHJTzL3VXaVbbsJhzZ9Vbgr68jQuJwYD6AE4ETN6PWiq7EhnK0L/JC+OCd6iem2hHM8AtA01CCOHcAv0YFm3zdbJlNI2LkGEn0e+3xkIOHxKzouc7ms0AeKuSDbQiXWn2smRwg6d6Rp/9vD9s798cYo5JuznGUUBy0FvveUlEx40KFVVQ8bIQzrgj14cRgU22Q3tBBLHc8kmNei0b8hCeDttVveIn+7l44XVReRI6CrZ7sXHB0fIm1pIlkWcXKOQuF1epMtqsleokqkaB49r5H7uAYYTbpndmJE/BG/zVWJwbWjOdkfsdCtaV7ihrKbJfZfBC0CqurAlDAtPSL0MWF4qEFmHOJhkZgBPt93olaSBCpno3Xraecz5ag+os79jjOEapLvS99/7bP7wcAO7LUcTmX2WWGDV3l1gPQdaBarl44JIdH1v4pnpsZn8FT5hgZvHm05w4Nw1zPaCu8RWCcNSv1bzf31rz0QiSl+JjOy/9X//QDusbkskFMAbcS0SrkGdNPxDiQt3OMolHXUKfP8JYVdGtYFO7t+vC1KuXmK/aYtfirnZM/dxpPdWLjZ8FRsy/1oTDKcDHL3a3PaqSWA7Qw1U/CRF68RsgZ+kKXhr79s/91C4NFLpRDC3pgU/ra5Gnuh+WeenieFCHgqXqI2kpgC0UljLyTKnVh49Wri1sNhUL3uxvG33RzOi+sRCOPoSiOvT3Pp6EgHy9fhTkaE/nSCVNRaaIxgjsurdY+LIbGmXSlWZ6kOoXk2v8voQ09pDGBP/He8HU7HITZGWwpIqhhVFo18u25ikshS6WSqPdK22+3TSSnTKyoV05fTg3+0IhctX8mjmo9HNlumvE5b78owpI97FwOrdgUgGiC9SOK1YhQdfTzvYj+qb6szbRthRJWaslbY8DevCMlFEMa3VCVcDCJFEukmyG0qG1yEU4AWMDUpaMl/7Bkzf3tsC8xIxW8vUmm+NlHwFihtIkaLc5dGRmwkj5kkWr4W/UxTULkJFGRLE/tRIwS1PvlzrYSD7TSU8Jri71dt6dG3EOxOS3Oh893Y9Xy5q/HlkvY8xZzKTlF0wC1HleP1Kt5nyrBcTKKHWX6l1cemvs1cHtdxuQZJlcLmvw9lxhmeCeW0ZgeI4RUrUpQ8nU+Q+08Eg407CpYXSS2Pdh9XnGPzWSD9gxEg1Yq5t7gJIYpjjiYxvqT9HCKLykwXUyXJB2bEkuAwRCQ88h3G1MhL+PhexbTO5OJF0/W8smV15htAY+5bUBX83yvpMgsG2vAJ3GFwEfu7poMOLmOSdYTuqzaYpRKUEMJFNvyEpN7p6SFXwHFR5u/g/mlsGVk6IlzLTzdkzqiVdpRT4e9nPXZ1fh6R3Mz4IoSxpYrEkZFPwwu6g9h674te+A0XESlO5p3ZClAR057jfXizYR1Klv61cu9JIkUzQDr91ZYZKXyuy4HJj1ELs2TLPSrVKvVpkc2gMXkGoHjifW+mfypQsobuqEqgyJlrdJPX87vZt/ubQfWkFnRUvDCRb8Eah98oMBYohc5CfWFanPL6mfgre9/VBXq8WoQMn6kWjlRjpJYGUiyDF3HLWqPKlCCq8gmb+JGArNTp7+e7a4f08xhhgMSumWnvE4ObM8PTVKRvoI2wXoirLTPXKgbgc/+kMYvE01LtGjFFJUR55kTfIsbmZYLgiLGI8wp8N7l3iSa93pZWiE1hcaLNKVPuSQ6an7dxzrdvgOEy/s/A6ngnGOPlnB2ldwG0HROobVRd4P5z+Ba3SJ31tkzXjJjH+EYTgZMK4qrAQ/IKrXSQG4FI/hpQLCCa5OLXF6ZRugOPFaIgDAu7BUQU2uedIWXbJ3NA5I6Qfnz+KqK5pAyWTGBFm2EBCcsDAY12cR9GGgag2Fe3rOAUk/3wnudzFTPpldChYlwQ4Ihtgm1gnXaIam1YwH8CJWzeSfUzEgGwDnXV9YmnWCKCxI/DLsUmYlAT2d0EfA9lMKoEKnNZqa+2/lijnkR8DNNKZu4nTOvhSYaCih15nftHA68MjpEY1s30wqlWxwMeJ/oIQZvQeSb7vlYwWx1U5ludtkx+VzHsDquzl1EwlmnP+0tzlJBeKsuiEFKal0vTErsFnbVRZYcWiT8QPu12S/ddStMaV4/rE5BQkNZvnhj7FgWgmPgK7a8UhJS5llnwojGf9OPdaRqaNEmY+WXLX84QC7b4FezpYZxCXXoMye909mFyRhlcAFbyCIzeg2OTSFQPd9y7DCan+1uS6ikpohH1NdvuZxJ57yz23JleWPR5bSnufHlgZ0raXfOu4ntrik73LvqhylD5I0CuMXXkv9CmESYBD+oBrIlKXvyDlbkX2QrBJFNKc5eVqoj+jotdw1vaRKgtevSIFMMq0lniEJY5G8Rs5vBXRHAaywGPV/BQhbBhHPwBg5AjcXitVrGrMWz5pKpMISXdkaOCHcCbkGvvjBYjiOigaKAomNiizvNkJlb2wCgwmOdUXISxqcwe4/La7jnp64pfd0apP6eEalocn/2hMY2hHF0+8sWqsFG28dx1xsacHWmTWQ4AT1HbPk00rCq6/FC5OtgyuWmx2LXTVdvJrgJsN7mGFu8I1uIlHzxmtERqpxluEzU0REm5kaZXXueBie30c/+ElJMhO8je7fujGGkZ/J14bUviCM59aTyO80QISQPfEYkTUcjKXOrrjNwAS5/cBmj2KfCB6tDrEd0DkMnRwwaM3cESImkOUlYV1+DUNatLqtS/vJoHqWq5X8rbOBhtwtGaPDR9g6Sgx5mZB9dlSPAv+MtZN92VpBgkG0i/sccb4V2GMuaT2LA3XZajaxTz7vpujsNtkAPX5AaHN/bH06G7/+KgSqIIb3qNW5CenlAdYd1U76Dc1m6Rxw6fH0OBuLcZUJKbJ3RsG0Sj7DJ6+N7vqVuor0Z0XvdovFCnSMXqmKEUjixrjTV3otSqU+k6ScCx8y6x3ANZlTXiTxXN6vOivXy5OuELZKdcwJgrPAOwUCUANXS88BQR9FXFX5kvEQpEFyjJaybqZc3xqRiMS49oV8jXUt2nyeXQ/Lg4rLNWpfSbhxWACevjWRpRUfrDbVlnJkFcTfUwBNeFPshh5OhdpMMcs/lowKDTiHFjOSf4C07MgWaCwggHr43qavnwGSxZyQ5GM83FUd4/cJ1prNwmavN02HscSP3OO+aV2ooSlIijsUrvXAsNHAIVEHtYIOkQsfgn99dZsnbmJD5WbsTxE9gc3eM4LCPqnMqXjk/gODsysO8OeesG9ASljU7K96yv0NhGdR84MRm+bgAWg5qtoau2Wglx69l7NJAjl/HRA8QPNhLu7SROdW3nG1sjM/uBQXSXcUNazlwBRa/Ax+TC1uVazcveX7vLc1baHwooLawO739+vh/ZQaDfZeFaZfLYL8IeGUypAGLbqLz+UGS/Oq+dNrENYukWtodSJE63Aaw2oL7YnWRKkZLJJYJFbR7h+QyVkfdJGYK54MDQ/0xVUq9ygnBXpcTC/ey5Ao3PCyH1fXH8i3OeS9djsB/0+PMKlg4xyNcSNgssru0FVJHH2pGXxS4rxylRvpufRO5r1ng+A8UQIKzSVoXNez1LOOVUVRDqTZo1K9fo3AKy822utqQbieCSl98TPi7p+TP9pq16sV6f+bpjp7bNHAV5TcvjYKD/zRqNE5CtHVMCB9UoSOgga0QNpom62SubR7SvwD80apUtnJmlm2qyk9OZAjPQBEGmBmW/oGQPhGpFAdsqxTm3Hp/0gGYuBePNQjJ6RTLDYja78tIf1I797fItmIgLSWFvEUYtROsVKAxnshVDGNk6Dr9pb0jCtQ0NjbsXZn0OL278MRX/a1urIc0C05AQLp+12gYVPEzQ+h+kQ3qy1GmD+bnkzhfCgnI/I/vclMW5aXpqmHCpgLz+89Ym7hjzX9YUsLOTb/J5vBjYR1UJ13DT8MeaB+o9aTYTdr2W42bdy3m9ZQ50FHV/rj1RXjMk/uhu9Jse6Zfh7UbtO+eRoFMZ0tRleIPwAVHYruZGGNBU/nnxf2NPRrudzg3Zs67cI6gCYIcle+MOhr8JZmCj+Q5zjze4FTedQMyu/G9Oa1W0Xu3nZ8BMbrDiB8yb55DBG8Y8Gy7r0HJzsH+jWj+iHng95U8S7kIFleFrtGVp7hDQljLHqRkeK9EuWWznlbytL30QbHLb5Xgx733TmhZ8gVov8IEHUirATa30xW0GkKFFDB6Q/823evZykrE9l3dloWJJtbY2RXg5xXC7vNCqVHb7io21hPej4HzCK6exSyWd71+7+2nX00uetGD0FT5c6JfFV7r5/ZlG2ajWp5/AWDwEcwbhUBVEIdVE81COL8HX6FSk7jr9ND+eukPcxtlNVGuUxnmVW5TckkKuBKJH85hZAFraCLLHj40nJ4ocQCQurn8+Th715s24AJUcjxrxmB2gLUhr+rMuCHrpV744nTuEjwXotAQnbHiACyFyNa7iQd5/UO2WaxYhj28J/F9JAP62LiLJTS5K3pH4LXPVnav588XvpOMtnQvFKkhqSAqM4LHG+JUyNAXNTyCcANvUPiGEanFTGphUOqDNKoUKL4a0n4SVxh2gpoapcF4VqMmxozSX8T6T80VOqIV9XgoHVNzgTANOjyh1luewc8LiHCNNsNUPag3W/bFT+I+0/Aaxj63ViEPvWdJmt0MaVKfA31DpYPGyNRuQ1WK0+b6UCIuZIbyCnjYtWISNo8vaqy7TaCKjAYwQMPrulu69E1eM8jaDAeDK0nyESWgT6PKQxoweR/ENKZqbl9djvmYnls949h5iG357Gk9eQ9BzTnwpw6xFUtq5rUhMdVR1TvB+fOpMYA6Yle4YYd9pGHU5t1CttrhZLKX/PQw2No5Ya99AZ9QEAk+6EodBvmQVENVtebCy8HP6fVgfZ9/fHVJbyiat7zJZOZ3q7ke366fMG/86YsYJtoLVMW7NkA+4t7xlDcu30mUOw7nrTIHafilKmGJoG8jSVGLh35fM1d0B7F3ZI9cpvtd+7UbstmpXS/aZ30krH17x4U+44y86HxsGQ7ckjvuuwwVPcXtGqsmOaXkzVD4chN/aDh64EKpiKOcZoj0NICytdbCzU67137KHsu5MmwkR+FAM5J3mfc73yaw4Ahl3hp62bS2khrio3hwtSpgrdNV7/xQM3IRptSIEXgZUrOqZPQAG/WNJzrJtujEgZzE5srh3mgEEK8tuFrIGlnYCHmSc5P/0tdidR6zcPAl8Z22k3AGip4EUm6GNXpkBEphF7CC6Umrvu0vb9NbdRJGvadKU2adlYiWQNYgMxe5XjJebaG8/i1gbdIKKh1sN+nRmYiAL9FSiZXx8LAD2TVJT40RxU96iPr3LWmFuw5Z6+dcFRYsdwvvWL8ZvpLHinMBuV/yPCVqPmkpLd3c3GgCYgT5BMuwpVRlKo0l0yOVK+6UaXeFIJ0wkOv32DbWHDTgOAiNFuNW7JPFgHt1r3I20pMV9oyki5PfxbqxTCdTSbaYcDAeAMviJENKVgDPNRBZNIN6b+bEuoSPsva+/zAaHRPEENMkstJ8n8bctBykQPhrWmIBB6N9chb+lRa0mQAllGci2w9ZCiWH+UT1g1SdtCu+vGdFbM2BtAqFxHIEXMLwRYfHQrxSt5gB5MkPzjWt4iEY/H7AyCZFwfHDCBd1Stoyzexm1Dfv9+JtA0aFKoQYO2tQKuKOUZfB3EBoTc8+uJ5kgLKorjLHYPCy/xI43q9jumKmpJkVnk1pzcCqFcmhGwN5RRfadZNdz0ydBSEFPNP3fAp5ScLrY9BEpHcvDahkH4V3L2bfHMQ9oGZUnpqLl1DeDScE+m+G114LMVNMxHtepaZm+9RYSNCpxdtzMrX9BdWYZFGyN6pOqZn9RHk0I3cshtN88ihPq+XJkEamVJTyGSPhN23WzTattdMee39eePq4U2T7G/DhB0osOHoEbAc62aYwjm2vR0ieu/LPz+u/sZsu4xx5WlrH/ZUmlj2iS62yUOBTAoFz38W4bUR1lQJXlU+wSpb7AE5xDvt/Fpa36ul6+grPYwJiT3tfbDomV/OZZq3WM+WikFmeksBnuPLHV7mFrXzLzJIhU48vrbMNHYODqdUjCLQdC7xYeW1GWpUgtpVw8B3bT7hsUcJ3m8d/eZcJYOPiMe3WMV9MHFjkp4PbU5+nBmTsPCjhzyJP0pVciS2KPobZzYmxD33QeEGiOuraYACmxGTL8bgjTr+ullxncfIG0+xIt2JD/nMEg9YOom4k5+mjHmnEnOBiuHugtIaCgPuJXZMkAgQ6Mzh71c7VT6diiyDVsnzAhWRRDV6KHT2bF7slU6veqKasLC4uw5C21OB0XINDTGBdGxSU04Kkh2os685FakNyI/aTqKBsptLpasKuxiYapZXtT/qgbWqwvfF2nWwo50xoZyCfLHv7SLedQHYqGlQlwZqpn6rtKv/x+rVwlpexSrxbFnw7XmI9YzG//2msOVEssKJ9jGAUFcAKicxyJtWPn7yxREYP9LBYVdp/Au4zONWwd7slsfuorZumzaJglG0h0/8hQnrRaFUjPUdn8XaZJpTQXZoDQBs7mJVfTkPBeSicsAOPvFMwXA5VHNh2BAbR25Wlf44Mv7DjzBlA1MfpEgYFNYKo8dtDsBWIRC5KGBiCGs/sSYC+Q5Zz90b6OoneI4yr36+V8IXty+SOS/evOqmkxt8KPvKh102s1elzg5u0OOEmtS5nbMrs1zM25fTpq+2cRrFRQ1GjZzbpOgJZ4EB/Z9JJdDwm+OcLItfO/l3/FResnQ8trJZcx958muYuh21fnPzk3tKu3DeQCM7XxWdCi8TnyPIeTL1yi0ZE8IZlrBfmSMM/bXtT7zAb/EGFgOGISDRmek9KJKFoF4xFJTVtTxV+TmxE0GbLx2CeOkWgpeMYZMwoedYE8nvdLmOaeOMWXJ7FeXU1uVGhxBoiekQez9UgzKN8H6JIHcPAQshvDDBtx/Y3C2Pit8f3xAfCTdoJnVraEUVg6n326a0SArXZZbIKbQ53CrIDj6PVm3c+Urtk4JBT0yomMLJk+ls4OvXG4N3t/0CWSztuCvQgQN5oIg66B2AZbl8NWBz/rtp3ATlFsZdHYj8NgWJ4jGFoJRGT5vTj932o127AcmYpeISu8NttDnMkBfBuc5WKSoA6mUJ1/pJYlJt6jFIpujgJmLUcuA3ZumjFYktEOOy1NW9GAoO6F0ERA1b+ii4aT1HWBZ7ZWqtw5nRUywpLvlSQ9FH7VA5t0Dt6eHGPsNeIDr3gQ3O5blQBGBqz5wWJEV91NnJS/MjvELpNgHQcSjXfwBdEfOD25f/TOPQ5caENNgaDbYmaX/xMFTb16t8YrEDftsuYq+gZ7gHayjOY5Ur8p0xH83hBImyUjA2BeGZ0NTjolDiNaaSFe8vGvS9xnfW5BRwCY64BpP2yxf7I971U5tDg2Fk/gp+3e4GGcHzxdK8/Wyodv7b35naJzupkLB9uxb5fxQMjUIKnF3h7H+n/VRhRfuYZxwoBDKAxeT9nEpuhopFMMAc/wWM8WbjipKCb75sJAgYb3nzzymNtpmFQW/0GkibaAdhhnT+BAIuHJwnA6PgOV0+SIcWlLYA0577U3tIrcl+bLB7nK95MTpNInnz25ju5ClC7kKOd6AuNN7+sB/X16hi3mr3cuchDXE40l/neDgEbCmqsn0kZq8pVPTAu8EJ7qm14PcW8lo8yugUn7GmCOVah+mTOVfWg5Dp7gcwJEm7ztPgefRzkrDsK+dugPvZ4rdV7mNsQfJHUbVt/EEeq3slMcfk7IQ4driF45Tp8DZLjBO7iQmfIqMhuyT9eUUg3gsI9v1bnxRMUeSUu29LXsNEj3pMEXKrFoPBXchR+12JVmOgb4Oyh+kVtq8SwzjouKYkmh52S9Lz4AgBQ1Fo0u16FEbNeJfjiVHf34drdzZwX0BRk7nye6rTl0x+c++MEEwlxdUAxzYAdzQHu6mhEtv2j1GdHjkcPcAigXeJRLEwyRQGLOJaWQSCb8meP6sHPI1qTqTo2XXtW/z+EalvJ0+pBK6/WNEDA1TNJDAdazUoPB9AZ7lzHKOnQkcnWmCbXxy9rDuApYEk6uJ0b/+/OokR119HGKIaD/6j7oDe88d+3RhxJKzZ/otcCT7Rw3tuQ09HbIovGgFrkQt7gqIO1vMPtSjE5EGPIxkVqf4yw5mX3azyTIEp5GyaYpBmAozsiJqWAapLig5KJiwUPSnb9X+jqccicbdB5NQmAApHjHunvyG5mep4jzNkNTbq91fq9/lYCvWmlbxUToWFkYheRcQjLffZrZ+ELv8Qct6snfKm3+ucBSZHQ/R0+0/6kdl81N69fw5w4r5YJlMVkii2df0xdhL5mIcjGso/yI120GOk5ESDdrVeYWrsC+zUGP4XVd6sIIeDs9fY7D2vn/I1Z5ISGaC1UrUd2EgUJ35qTSk150iSvipormQ8GTFpuoX4g8u/nDvdxifJtDMC80WDjyYcQIvrEcj2nbz7VTxUD2hKtgQD5kuW++2zq9HrPBmwsgmWAYbQii4lx5O1PZUiWiGiII1EqQKpgJKIHmfM7cia95k4y3X42kf9gDyMVMmh1AUmHYGmwHsZ+XWJ5MaXyuZPyoVNJXM4MDWVPtD40ZQsVtbiZQOv3pE3HzhFXO4Hdj3vHEot6D1at+qs9G1pwGrZItOVGs1/jTTCVud2yk2R/tPodkn4QYU4bHyX1zcXWPYywSlA2TwCVSIHOHomV7vhJXVuAuwWtEyBcbd4YaJFCthqnpe/B9G7dUOnMCZGAvHEkH+dzNxbZqWF2XZSKbd3wXkrHCOawuSvFP6B5IELZGruVlzY6oM/z2NiEiwxSC3uQUlD5+DTlVGRuBRmchliJmgGMCFD7Mcxd25pk4azLew+8CVUPtb7IJLri8VjbKZFZJM7F8SC37hO8nw7Yt1UuO4VHg5CrFDxM2x+XI2yW3F+kOpZHerQmvAcPaXqUX5XN7zKpDwU/uued/ph4UsWyhSX1qS1lSiMZ4BsxuJfBGxbat0LVZGqKgvi4p1RNusxFVGSaeTl6xQkKHEanYM1RhTppqNXe8a+Yk4xyi5/0PsSdw288urY13NlAJ/v71s3jnsErLZZIs2OiDpDzxUtVtuZJDZCs+7cg7+9SXOkx+n/h66kN27xgb1mD9wthdAJx742rG8bqQhiLdD2lWUKfezV+sDUnEdqtftgMKRbg9gV64wviC1noFAKEgK8M5xqW/lsZMflO1chAI9k1DWpVTD0a4rQws+YxxddqKGOIVZuxHjeqa+A04EF7c8AxtQm4G2/8AG8A1p1hv3RRwUQA2HRzn3OaQApqlMHLdzYX/+jffejygTZUVkKc57aeDzgjwBvGl4VYQqVGPQ8QMQjvZgG9ICjh2DKjjeTO1VyhgUrsMmw0Lbz0xA4Dj5/Me0CaSpKqsDMgDPQgFiBg/QCy2RQGqeQlmiYbtbHCXsaibQI/7ynBmLDXkwdDKvJv0Wx3AUykZ7GwmEaeEZkjFJIw4SrZK80BKyNKThKIMCrOcHOY63Gl2KsiYlkFCi1oyuaOrx+2guWhcOj5wMKRvWHv65/SY1E9wRtMgEDqWDAkSBxudbmYSOUem/g3luQefsU1bnbyAD3ob6hHXUtxj28ka3WorqPFE2QphVbSLrk5otlypET50hs1TU35fpMbm/dPRamA5Q0om6gajdcYRSwq/IMJfCmc9saEM1XLiw5N/Lvgwdy6Pkz062ykIKitIeOn7bKB+8L89eHJTCculc0m59QPqHD/PRw4LNB5mJGZlTZFkGVUVN1k6EjmQJFfbnAF5Tei/NjeAjj5QH71ViRkw89/309OdqMAG1lwG8FybH9+kGH+A4li5vvuB2riE7vaPqnr38XMFmiz2MXC47sY9swh3isYpSpYVOfCPf0t9JclhtlnX4JZsg+ysQLEvD+Nro32TGwO38Cs2svQJ+7ZveSVsvAK9KWKgTz3RUAAQxAqTL33Twyjmjq0Pdcvl0gQBs8Mnl8jbQlNs04Tks+AXfzk5uRBJJBZq150p4e321lvEyI53XHuA+wzjh6PzsdkLtKks793ijcjgE4Sikvhc9Iodxvf2bOAvyUEgLGBVK0YigcRNan1IoPGH6+LTXQauOkQoIIaiiPXQHo8kMdyagxRNAyi4hSinETsJwK9Gi9e5PKz7vuZry6irvmJE1uErdCJghbbRJjBc9oOZD8Tmapw0z/e8pFVUSlRrAcT3UuWgHs9VaiIsXwAXSMiNX785tU/AUbnQcmHjE4j7uqhuglZuqAsG9MsMAVHLgSXeLVmHPXy9rQkDX5J06SVTai8rkCxqw9+1o4+AeTVDfkJHXGqdBntsntZb5HA0VS2cG2H5qoT5/0qiiwvxMbF5OKSa3l1WcXDDtT0KqFMYvrQf9T5bjkC/0kISPA//SNOds+5IV4uOpaeqsskRApLmqFFtgqod4en0m2KnbNrTEUW8aSujIqJf1tAqwC73kYlJU8CMO9wDGziCJJ3hEhtIJQRaIJA4v0lwf/RHBwEUfDk5EZMBjhMfA0qEV38toI+PVjcnuCgh6WpKXRybsZXh+P+EQYlEScRgrwDIKneN90XPPNRoFe9rotybVwhQjX/qLXpK4P6AcfAoQHfXS4j5brEds2rhnOzinm0CzJuXvh7J+JYlKE/g2YIKatF/dOhyT3ufWwlIoFUmKGl/mxGfpLqSrbvDadooTEyCBhUlzF4Fn577jvqf397e1xjpNwL1WNmQGC5/UXNF1Ap2UZ5nzbgbLxrff+xYLYKVtxzxOC7vbEosK5ZiCLwk/ZPNMMuw3GnuWet0ZZ9V0MkwF3Vr4NADCaDE+2eEJr9mTlSsAXmNRDFUlR2CCzmC2zpIVmM970HIyXoxm0T5mKw6hShBX/9HXYd9hTRp7XURzR08oV17aUg01Tk+LSTAe5c9s+GT1NhrDMvKmDgq47uQC0HmRXU0oxZtlpNiOl2kiWoUAqSws+Td/TawBeJhqWa7f5JaKGcCz4Trrsq55plDxHHHfhdknO+I3c/lRo2OMz+xWHs7ZWjZ8F0RSSv7tA53FA+jT6vf+B16IFoIiDzZJ3TwCObjGbQ2nYD3+NTIRSeOxTKmX7OcAYIXOwM9gYoO/bRzCL2dhK9T6FXwuccvEaXfms4onB6H90kh8a0aA+Xds/LTUkiTfQisXzhvfT6f6/MKIg9nH9rl0rTp3wN4sAPvDNyPKx2zx7aOoB+exfzcvTDFdv8rLN0+Af9qrsCEgFORE0iZCtjB8cyIl1QGbbLpDTulPq4u0x7vhIimoU5tf1xncWzEdEQqv0Gj8ST+Y7Cl0LNRwSZ9mxRCrTrnHmsKh4UbPeqZ3yN2BaEDmdxeTXWHaCVfvzfAcOkDuJNxw3ganY/evuhlG6jUKyMtlInXeWw4FgM6kO/6pEYV9eXxOHSjHPFJ9fUyAeQZnst1+jwxIFHrP+GqutF6prwg0nnst9A8/EkVPPVzCZBCLzepUp1AG0VE5hJsSFLZjZQmV/07PrwqzI6M6dkG2awimKbTh953KWxx5CgdxNc+Xg5ryIK76t7wPEh1XKb3EmpoAt63ndjt7whYBmJIx+9aSQhXvHhfbnhMoMYWtB54Flfqd9orcJ+OrTO1PzuWwNaHQnLN4HkVHYW8HMhAd4x06pjtthw1dhPcZ08jJbzhFNjDrCNBtLgzskkpP0N/tbW7+6a50XsmSm05HRVkr8CXXh6JoT+lDHpdEOWOnb1m5bAiMSzbVVeqrSNh0lcu1M+qDvHe1iK6cci5SLKXCObQsNMTkDcRuLB8oREW7WOxS7MuCSZ0c1hGAzlaSXK2B+oZACYqR22iq0VYPnIZtWkiteTJhcZbGO3PZGWgjduqSw7BmP75jNTMwOhZ376smvabJqYPnZYp1TQJUlWAYnckRwsF6fwMC7iiebJC22/HgfqjvqdEKHflGwWSQC0N9hcJfy4C2lx8z7bP3SUWGyii6XOq4tksg4v1EgOvCngWLShlbDKPo5nkAKnOMH+xukPXMo1dXJkE7X9BGPrl9SlrBkyozHxAURLq4SyZKEUBW3rtNMCvDkPprutpMoAY2NoEAk7w9XXjeUsF7KWQy5+k9mcniK3x1Ei3bA0hK0kEtE+hdMChtdrMa/R9/nQzrcIrIR7mPpmhU6ffyE9EXcrg0uw+hz7BOGFxV7vFxZAse9hhVrGPefWaxHWwEmE8GwVOPVqLj+W0+e5s8ndUu0F+EMyAUP8eFLXMPS6nC4kyV+G2Msa9cP0LuleQHZrz1aRMiFP03a4Ik9rTQbGxUmAoXiuipH4/Hbhqz6ilvZvJ4ItWrzachT7XVBr8NjaSJApD+Gw8QV3axs8CdLHYRBxvmZQJTeS8kJSKSp5L3+3Pu2g+317TagHhusI73JZ02OlE79MPRZjeE2VUY6gyFmW9ZzyMvqv3E3U2vuVy2V7Xh2YgsK/t2mwZ2WiLxB0XmKfrUdOyE/LWkbhOBz/jSQ7Hl++84rjLfjOMjaWMLhbGWxHFIDcLdMHeIy8H+Uu2kUH5Fjc2OdQ46L5Mx6ZaNfODApWp+TzsjMSbdPeE4clE0I7Tvrgo1KaYXO7m0NDbPcbC1r7Pn+uM0W9+DRfqQM6zCDeK7avXs6IL8ve20fsLUvPq4OppgA9biGY/3r0QprQpc2WRSd4l4omR6opx/2Fhium339aS/h34Yu9BnE7VyzkTWpsln9mSi8M0AJyf6Bh8/VVuo14jLsJ20Oa2zXhgvIIOEUxB6bL0seMHCZ99gPI4yXY2GoTPWH4bGiuriLmlfrjLInty/o8sVo0E59GtF24Nhf4TJkKvHWUWrMuXcaRg/ljPrdZdQY4MQuxpv+sApwsjYFIE98R/FpQEUTQa5S+Exm1rZiqUhfCsE+78hzYyHo1k64TdET0zmGWVYhPtdXEHsqOWUayGbzwGV3RNTY8vYnDBp+UbbSIDkxTh4F3EcD4iVEiEOlxQWTRDfHOGFeAweIqxIVFrpKkbSpcpVfNB3Tc9N2yuof/dA1a2TkXuVK1W+ewq6n0U5ARVFAKpSm59oV3zIMDXTbWW/jc8D93bbhPet0jF0+ilDjReC3CP/tkpgs2JDly6uuhK9Gl6vwLyNy9Rf9dm5tVG+6KvCnHo7Z9bgyMY2nvXgC6u2Nc52hYSJQRMBnRScPbB56THG4rLRZIT07wuzei7BHm0pDqpgXb4ii3coCmkzai8z4wlEmZoDmUhhBHZUrelO4+uT6Il33pW1cvW9NSOZS40mHwX5xgv7S9jW5bl+zxkPDZJtWgc5YHkRPFv/g71y11oRhDb6pnlvjUXq/vLtDgTq4I2QqDXx0qoOc2fNtgQHKQ0VhaUyyMqG8ybx85cniKVY6uN+2CRyAOkQiF7gamnpTOsvb/qkH17uMbDgLq878dWo6liNlaDDTetnigdwnRGFvlQjjFjwyHo/62hDjINdvwynfd8HEPHtF56LX763v6OoYvqc9JePVlXJ6HX96FO+VXUhjo1Gfsv1Thfg0yVX/wTT/jf10gbgH3aHBsZ4dBli2i7FoA3CN6YKW0h+j467LK82v2i9P3Mj2o+8O+Z4gp0VwKQUPRW53aMky6Dwa9DMfkRPjUdQ2ED1XlJctZu1A0dPWuGAXnfwfVM6DbaPVFbxo0Lul9aJsd0VKrj0qwBBaoyU5BkLzWT86x45f0kJhkNMPNfCTWAUW8bWR/oBaK/GbjyDitE++Nyl5CfcPM/1lAYfnKLUQrJ2w7wx9SwByKaSQn5wLMPY6dHfxCQEEObeJRJi7liw5HWBOb2qfxZaeS7MDTkwt8stme7jSfYvGO3wdmlNJ34vZ+uygp+touuWtJ+XPRtV4YWtQrSkXU9lYRedNF/9D1y+u3EfokM9RAa9ky8jufItEmjP0shGtv+xyWxasozFsQ+4btXOExSSmj2ndM7J4oLT9CiYKr+SYL/cr4TXiKgr34Xu/YMnXDOm8yMN5x/NVJSHun+oKBic9SzKmqx1mSsZL6ug3LAnawR6R2fV1cjaD11THjwskDbcAUnABO9hU3EgfFWs0cn2tWp98Rwu1E8LjLQT15MA0jEgAYRdjMVejm4Eh3IVZ65BO/6/bLHJRYw4a/YG/mWzAST22PcLWPXbTs9IbM5Qcwje5qhghLFSba3oSMZCaum8MBjF8qKNDKqC8pK1dxXjJoMmwWVoJu2RBxQZfvmz9VD8CAOiyOwe8zXNWuuj2nbdekPF6U5V5tCwPNyN0KNhaDi319hfkEtUX3Q8OfVdnuRswUftJIKH3jYtkWvVt+mfcEN9F0W1jRlqI2sLoX0fDHEJYNsGj9YFcrtpQd4uOGWTHdat59wW+kTT7opZbnAAZIwleDMvqNbiZVovMXsvBkyZ+QUg+1kjgmjog7UHx92C2zIacA1V0RGAB4sPQDidRgUQLLfrHHyuQewHKJK4bShagvaa7KRura98+8v/ApvX8s/d/quIgTVOBNwsjFuzgkdvLz1QSvLQeUsFQ3QZWNplHUY8tUoKWvDj1O5ZSHAiFK1zWzKjm3/n/zXiqpPTmTlqjNXip6wi1b4u9bgBBfm1Z0ob87J9FqJhoTn7yMo/qMamfC4v8vqOUlDPhfviAWgpP5xlDkNA1u4vIjWzjW9RQSXdux1WS92dm5hOfOUvDgISBxuaCZbRCcqGwdpgpoWz3M01A+YfsFC2gq0RPN2xETJd4kdPO7WGkE1vUV11ZprvbWiKJwq95VKKahYJhY7VOiG7tc6CImvo19rmgt9WVNCKMegYCiegUp6WvDHjW/yZ/sn7G2QcqJEJdybdiIyO0tBbityGU7LmBTUNl2nenhH/tFZkmB7RPYfaTGqHslYGoWfTs1/5QhnDw/8+usrtrkDgtTW7uozKUnj/DK298NT2T/K5X7CJGB9oXxydg9fbHmZtmg5RYdFG8LGlmiIovahR14VdV0ZwbJdqrSYoclnLMYLPocQKg1d1QoMcNk2zVM3C1189+nR1JF58kLLdiGCNhZWgewKe5niI084RDm0Sxvt+Zuv+g+0TxY5xLgLz88+V3pX1JxSJ06q1JPE6xctCQQZ9pTB2xAe2lBQDnSYk6+kRT5Bj4762SQ8oXpnz38e782J7RJiWvWwNmzlWLZHav59S3Jyzc2JXprQUzu7otXVmnl9sWgMZfY6te+j9DqycIYUTYyGeHgrlvGa04N+jranv2Ta0GSmTdc/QRAXPGq0atXGMaHCZPnAmJrYtABYm8YjwyZCTpcqup3Di5QymcSx37m2n8Dq1zjV+VXZHZ6jt6h3uFYYzj9NtsYDlbVj339YiOetOIqVM40rAMoNXEouMgVfTPEmuy6n3DJJNQa9wWa/IpmVvyzLnWzZHz8Qm/5HnR7vse2WcRe8RUsgUUXpQZ5I+iohpAL8jgnDT4cpn123+wRz/5a3/W67z/5r5UF5dd8yxj/XDSU3SNBMmoNtyy43FnitM6i90ms2UytMs5ermnFhW5faFKcExwX1ktgEd0Pffzf8WumtrSKPBvj3Rv/hBsdSBSChDRpOenA791t1Ehfadw/bQ883l4e0K5v2XCgJTDNB5ePhFK9z4GLFcH26Oq+O+NbTZ1eiRpL9zH5oxIvO5g4Po+j4Fo6iBKAEP3Vc5U7qvYBW4ovcT+LVayQTWlbP5jSj/69rjyF5WLhTSLzja/vp7zPnHfczyKyvhro+zHyht4Gxa6SSNgVmOhLgU3ilp+Q3ZseJAB8G/exdb7BB7VLdHJC1jp25jCudPvHSdayBkVUoYXu0Pr57xmPb5zKH77RQJ4+KFLEZbx5M6VG/7vYOW7odEo8NWaLK9oiP+aVYorNt6bHaLPz5W2G4fJCejQUdHmy0LbMAsd2/+jrALeBV+VH9HqhIpg5FdxZDZXIs0cdAn5aCelh+Aqg1RJK/Edwm0bYnU3mTqQCNJXGyyKYsKDhDTnTyk3HNv650i3vEMGCGuRGF3rG6vdOmcHRpMs6RYqijOVSwYlq6A+xjF6qDkHgXJiaIftvhKWgWjS9NtBHwIkqaPILLrldMOwXjuCsCMEF3GPnBxpkOt/v8VNO9hJO/UpqyW+nlAOWXhUHOldlfkarl3HS2Xz0KNeQ8i6Bf9tFf1ALrc8HFzFwZRQT3PmKQiIk1C7OwL5LVFIBZISAF9bmxTcQFF6CTPZYb6DTSM/b8ccTbH+uoElDPo8Q+IDr6Nq/EfGc5EV8qAdBeUdhb9M0U3XuZ37kCIOmp63Tmv2qmsj3kZaQpJxRqe0SQvCpmmRXOIKOYotKESEeE+ASM/TC8auNvTCIy1tntD8/nxJrHIHsZUp2Vj1Fkh1Vfw3mUf2Zxn24Oa+NA4CDJugfzwoDBXQjwn1niRcujhkb3W2rOuaMurN06elglpv98Dgd4/3xnbwLFrez7TauC0ol1FcqVNv0xpcQQRV80nkYNPEUVt1pYmJD+DKTlSLHLXPJMdOILUBgkQZv9dtTizHMb0Di6FfJU1rinfy3q3Z7GH3EZkFe2c/3FQ9BCMjYq6Ad5akjWCEYvATfsA8Tf1QmziCOOVSoaysGbF/IGL9YXopqNNkyX+Pokem7DxKu4cNC12f9sPkPc0EaYP0EWHEPfYd5YH5br7ZwQ8IFoGJVBa+3O13LNNF7yyZiQC+VupQ4szsJNev0LiiYKFl7zTzrkNfycwQXqatcwWY9aBaLttWY08Pbr3rvFrqGnRdIU1jPDeY1SLEDjlpb2Y+7Piz+NLnxez+eMXnJ2tSOD4yOhhJ3CSmXIvfUIvnjqgHN9dSNm6MOQVg8509zEizNQphAe7i4u8a1McLB2jcchDM28bK6gcYnW8/5BbeaHUGkzdrigwn+mY5PvxrihzBMjUxew8qZqu5ZFmOVfOrzofDB8KHh/FIfDvafFK8wr5qwWf8PJqxngcxus+/saA4MWhkzqtwh1q96Spc6LwlUabHSGLSLE3Sd155ZmMw7oIyFg8gLMuSBaRl9+Z/MjuCVVB0/UKDAtG9A7/uYUl9v9g/P6LEbz2jFgFD4FH0DhOjG4VFhLA0GOwPzpQpnMwoeN8uOPYCVWr0CsyIE9ZZOZrjSf21XCHsSZv4YDrp6VwXoh96XF1ZCPI4tB3Pgr/M/fzGEMtL16WyYkmnyxT7cgpe6MH5qUzfU/xgIxw/+wUg/yUZLSmw1+qEp4PqMoAwr73Eye7wvia7Wd00uaYPrm78DRzAkzWLeW7Xte2us1Olk9NyC671PNNRlx3Qcb9QNYZm7eL1mxShdVRCrlkyCUaQ8D/pB/wwJcS9mkfFjRajc1fSiENQF141lbvhZ8dP98Oonq7+VVPNjpBwUYRT02Oj5GvTLRwqgq9bpWg8Kx/c9ZSUVluqFX7WIwO3s9w5OdoJduURps7Avy/LHjd3vylBHRDCKefnu7PQxfVO6E+CrhPWqZ6a5m3HgEEprRG7yXeDEeYzQD5WrO4NIl39gFEWjZiN6k7PljFQUfkgbOOdhlcwX5nI2IetKQ7LXuOClnqIQT+H17Iskh3VZHIbzlHlWouHQ+nmU7MPnZePtP20AIeqJtCPoTPnXQJeP2ybZ1L12HaK6xjp+TvmVflKPCEWn0kEPReLtT+3lPl5KeV6l87KCCkm/aOxD+2yQlugcl847Cx6dX2dFauQMSmgrx5Zp3KGrzjBSIhOm9zW2zrEUlvYfYsvKABUfgwWR3I0hL6hehAzKY7k3SE4arAyC0ck+8V6larNc+q4CD3MDMctxC01KY9+OQKl9XwnBlbxUSKgnZh3OF5u3JdvjMXjfXO29YZ6F7kkC7H5vESPtJjPcP0SzREAXD0cA5xNkj1Ijm3sOHoCLzX4a1DsOETTPzO4OWDbXB3/2Rg7AmcZVwLRxHDe/ZSTsW+kAt1+TiulMZ/HckyPbmBReimVo0Q7EO4QKbwaKnn+1QKxIqJPhzCo06D4EqyOtbDzmV+36XZyfLjE25o0/xDQoTPNUNu31dzcaCICk0GCBKrGbQLCCxPrisG+F41HSPdKGef1f8ByzJHRK/Cb4NCNvSbfHLzGJUybfFcp8wihnH5w8zV2mUAfeY6Wi47fwYyrUt/0x3YuAcAmPKDOxoFRBcXQFU0oz9qj2gAJ08fS82JkX/sfkp8zfTWiQjekY5Yvb4M1vhmbaoq6AA3ldndFYoEbF3Nb3wm2zzWiNmuJxBNDsGid0INB4XyMIXOsF0MOXaCcyFOnOQKlWF/RZtwAQw+C/YlD9gu3OF2kX3nXYVI0jKpQ3ajxR3eBsCtSgUgrNOTExthYGh+XvZDo1sQf0KwL4X9zUDErcnYuzoGwtC09Rks430k/w0bFBtzgVbUq80JLhxSEPuijLU1gVzKM3pWLo1Z/IPEovfhwj6Hwshy4LjuAdELxsCEyw9leYcpQOSWcZV3qOoqvwWpVyF5Nnux7iZq0u6h2fnhtfVYWeDz1erjrD0KEu3MJh4Q0R+jIKGqPV/AG2Xow9UvUUaYHtPuT7p1A+GLmuPZEjJMjN3MPZQIWKrQiSuVthGqj+VQifdHC3y+yyDxzdo+x2421GWUf/ZJgV1MIE9McvVKOKd5tRAYeImMCvRfXYxA6m4q1KuDW7LwtWyLMKZ3x1ijDoFBtpS+WPNdQR9qgaOSPA0z9ShFX4vmjGYbGtaHv8gSnMb6MJYGOMzIQjPndVkeRUHuf3NwxHvBfAYQwLZobfv3cx+yHGrTiiRdl53JldMV9wIVVYDSI4H1mGFzXhl+L80wcytussja8G1rFVAgTy6c7/7dgCT+3whKZcbzaxSk+WX2uKEYB84Qd3pSnIHGVTJ5CrU53to19zBHKxXH5R/fA6dSvULhZseAHkHz0WDkOvo/NOrfYmwY1BVHKpzUI1VVN25i0VIjJwNv0y+EOSn1gV62FJfxVTJ/UFQu4FjjgAHkNgGSWYIu5TwJdXQIxDvahkZSKXL2NrkG23Xm0HQaE88Q+sW/0ke9XElUh+OOcbINVnVFoqU9G1X5JhoYBzAAB0XDRVieuuzhFGBMK9I2ox2dGmP2YXZ+d4/C/dpO27oR5PSrwcpiZ4Felbz4OwiQR+QmlI5xuxTZqzGROJk1AYcD/5AvSEsBIXL1qqmKO8i2k85ulAgfKxp9wQwyW47Vx+ZR4gdK5+MeR8QRahg4TGTy+URxF8v609WqzQRjeqjzNrmUIto7lH9si+GHnSrXLbIa8+BaWF6E1l7e//nk1G+YmaZPmrSOC8gRQLLChrBMj2Siw8xtSFfjSV4J70OO6YC3IgYd2eug1e1k1Z1hE7emsFQxAGNhKIpQNfdgnOcnYdUNgn092onIllZojiMaHiqbdAh9iq9YG3YPhYxPEYissAC+hhyDrL3iVJ5/dCm6+tQqh91EFfbSKL8X5AnfQTRl1K8tD6XLLd6Aqy5SI4nH3WyN0wto+Cez3v7Sn5HEYPIHY81gKcO7o1YwsEJGbVh8R03ajMkIg3lkeLIY02Rddx+PrewSUN8GiBMF1euFBVfxLW1pSA0YkfMPinPKDYzCVjc40rwRVHm2nYKNXIvBW1tjhAIjiCEKRJnCaue29mz2hZ4lDjK6FvOHg/G/TmZuFypdvPlQh/OD8dLRYDx5Nwabzr4BkldQ9KcLygacwdJcGwTSQoJxx3x5W7qZtWSUmgddW0IAsm0XwHKZXxJfDyoNsU0NWdrNLojHkVK7/54h1kIB2p97Lxuu1Rhtjs7ln2VTUG7HRKXjAhi0dxhYmDCh8g9X8EakXmdHFAvpe5Rl7N+pGrIkj1pX81niSYXAG8AmOEq/PF4wTKKoyi0tS+cxvxdA8GIYgHDmb20fap8ttvhTxone8dJxzr9lMAsrN2xPnlYVicz7h2J4nlSc7WxYcZehtflwD3rvF9VWNPrhd2RYq7oPWu1j66hIOdeRxDtX6729tMIFA2N9ZlRukXeslMVTnFLTlzbmT946zAdtIu+LzX4yK8GEgVRPQDpiKnJ9w4W7Itk6BUM7yS8gieDxSW0iXaR8+vqC//X+Bg+r70cwN6HKu4z1uPzMjYiG0aNPaimcn1TG9+koH2JjNFBrPmX4kIQ68f3rJchJjvXKapt6k4zebXEw61YW04FHlQxqqrPeTfpq2ddbIYz8pO2T4xl5kBih8PMvay2wDBmcCxXSoFVxn6p8zasty24m73TAOJzH44CyFNZ1JxuwSfupu1yh26PT1WrSrFxmjl56wiSeeplcbuTpfB2ETUzJ9UpWfRI6PIrPyNDWVb31MJ5pruUE+/XBq6mXQYUxq60rXAf5wTiGhmOMZ4g4IyNJpu/g8sbUwZDDjBujfMZ3x2ZGXxNPE/y8fHwEtbOWpfy9OXY6U+mB0B3i0NtSFG/7GnVL5Qkvn54qlT28Y1Jjzv3O+/SOfto9JeSM91j1s7SUQRKMmsyWwHba2PLDY4AGykwaEkZhpgNFMUbnvtW3dmlqMtXfbgaOhjCaPvgcogUbjWR69njwOWHX9F1YqJO4EgoWWSrUHk15/coOtTuK6tSAFEa1MZWgaylzFuIakb5MN8BgUANaB7DEzrn95HjotVjfin9rLU4uqjRM9BzveR9tJSROGiqdaiQRP+DW6jK4W7/NnzmQrmuKuZ4f/L6wXpB9N+VDkoACq1oHB9+Fmin9IAgeN7MSJg0cZI5rffDWGI9kc2fKKKr4AifDBAiNHw/gebS4CancpP9Y8Cl9ZbbRZy19bzGy6tRN0Vw2Z5rkTiu8W+UKyTOyztcOMHKjxPBW7t4e9RfUPTwyY8FVIXvvdszY/Pv9ppUH3FmP7arjpQ/I+V06iSextofeW/jgcJ1zfPPUTmJbogmcrLrOcs1DOV3hYJ/1WxG6yW+D7qt2LVU9rrWGzwSQUwKBsl6MJUadVOGWjycACjjjnRiR3Vw70gKhMCW+0hfOLzGMmP+yIpG2upqzp0TJDUA6vJYIMSRAmqNtESXwonWpEUbp3Ei6Wn0okmC3idDPaJgs+GLtKOnpoarIO/BGYJk8YYmx3ULzsKsO0W1PxR/548qeWIIUzoEeF+tmxeTYqxmml04I7Skfypi3JLfOZ3RFJBjREkwRQPXNJM1DovMw6ylEcQ21QjpLLudoBcGNUAkxwaNO8Tgz/9RLeIy7wYbGtwsFdkc4AzgLfqStdhqgs50/UEZAfyS6H29ElTRXw3K7oNmKJCfYFIrWnXHFafhmBY+DlbbMP6NG46mwgM/TKygPilfv8KrRsnmvB1I+C7NrnbH3t8i68mGVkSpE0cjgTdr7eU9l4PAlxLPDbZ2SRb86yjdT4Ffkswtpmd3xYYj+QtZOu6NaTK4TKOz486pdPW6ubU/qXLbIKEH9Mh5LLQJ85QiHWRp728qtzMOTS7lOrBsQq4bDBgwAadeCNoBIiOzSz1oF0h+BzitgDZLng22X6wD0ozfFa18S5nPTy29vebZx2N91n4Snxwaa8/NFAAHzquMPMU1fJEjZ64lT22iicCOkEbAUpUJ41PBcna6VnmrXc7mu44hmlSdEKwB+O03M6iJDXIPg/AJx7aEsxpm4XZ0JoSz1dOKTUPbr6LE1Ij7+TQZKoPo7CtdNnA4zds+JX756o24m4Vce5qDWNcQml2lipDxjJptOQ6Brcqe0CivEcrdgGGOfsDTQ3OyjdIIDo81imNkQb4lqTX8Edax2aJo8R0IpDVliKonsd4E6qSfnBgi1NjTk8/OztSjRb+6ZP2Q9xeyc/Ei3iGbp8VaRlPiSbcjYWNqQNrM12fVzgH3mjXhN1XyfZdlZt5bUTrvPr+/kN3bkLyD7jJ+Sxe8nApadezkyVb3If+SfPEgXDo6smKVaqXRz8iZpq6oCt4c6V+FHhDhz4mYRK4M1ZlubF87/LRdc4t7iU6UY7moEpjcgqo3YH9CrAIe2UdhjGcx4pqz2AuxjlB2gNqCzqjG+fxLWuA6X4UtopOmWGvPX3HrDdYiGII0RnAxQ/JRKF20KBHTmb1mLWd2lR9XWaO4VQs/FS8wUSmoJPOD4dTrgbYQk/flnJxy9b5CJIgcxxnaoynl3NnQ41666DQZBhjEiNkJH66Gx+uJZ5n1kMCg4ce2S+Xr/rIoFhYeiscx66zldZdVcfdl2U3LcrvRcVRB8wWQM+BVfMzQesaanTc0Dy1X8NjIzPVb9UQUuOj/WySZBvF7c4PILPBkZu+uISg0WYGY6XG27EGxG1vIXjD+iJWiYFp/6GQsMoM1UL+vZUS3XAJb+Yt2s11srLv+z4MftfmmT6ROEAspLrUBGTirqiT1znvBAR0B205b6ZtbKoYiNz6MaZYFYyvQzJ/UIduTKTXfcTuGHSn+Pi38+Bko/P94UN5B1R/Yg7plPVaF0SLs9F+dzOVZ4QPe4OXHu3XGWD8OWSkqAlY4INl1gX4xLDMDva2WtYG1X5q/6DFTdkchXUwB8VuONG7Hce7kJIaTRaZqaeh+eY5c6U66RWuG47JzVLm4WiqJlSp1WuP63s7kzBUDdmdVEW6P/s6Yo/yQ9XAtwzA8AuBiw6W/EoLEyvQVFdfrjpi08O2lMlzauZsyMh/wZL4ttGQZAH8/7PPK/Ij7cO6L4R4Y9NvDsP5zoZM3uLJtVbxWdNJnCD1edUqaS9T9fchcP+/ocb4ePgt4vQaHmwZf2ahKKFtXEBObXHA9eKQkgaC5IpLmkDsrUeh3KONSFpBmUurg54xSgLN2y2ss96YSOXFKKQWNBqeodXqWAf4U3qnTvyKR1y1Dc/0nteLcgDOfbUL3Ud/oF1I/Aiie2aj01BGLR+muBvk164peR819jHAmioEBDbSdro0r5HBsUZIPydE3TLZLG1zBe+BecGbP+bDIxOnM17O4aGf2WhZ2RahroSiSSS6gN3+iipsFa2vmOTSfh2TS6uSa33LF/ac5Uv3Pbkiw4zrOTKtGIm6ADGb2Cyq0rt1roz3VffN7K6U0s+w1GKH2TdLS2dvtlSMKNSOFDFUCmZUUxh8EH45fF/IxjollrzvfyNHwAf774hSL9cGb9RDxuE7+hw8cKSthLLycWG3adWp3UW3XBcEYNCZHr/WEmXKdZ57L5l3V5NCEJqnoxtfFYxgilPVJ0jpBKwQ/MBWieKS/qsYBnkzrXugDz7dxg31Saat2j7T5n8JFYL5szf5DmKIGEYOTEehvE/XX3tMAr8Qess0LqAqNwYIZ5nxvPfyDIgemef48SGenwW9sIHsnX2lmsgNFgm9bF6L50lR+SZBB1gYg5OZW5CFq1/nCQVOCxqjzuUVKiyJkiKWnDj2v7y3pdabjAB/NbrSKBhNV2iwFErvYQYF4tXPu2bBDsG65ge9gCeVhtO5XZ7WS889SKHnzjoivkG+I1Pn+3MmxjQbZbk9L1RorjXua2NbTxbUxdK58VdBHV5CiHI/8RJRnCQcgCM97rLrKuAhJU+nE4YpyCdqgtk77/GryeVe5YlACzSGdV3e8TwGZ4Nma1FyIPyID01vm/xrbgJWPGuiAR6+MMq26/nF0pLRJsO9z4qZcxzyWGawReLM/d23Hps70/sfkpu6RM4JT6I0b2leANc59YDBjQfGSSawZAjwO/sOnJC0T3RK9eAIe0BLS6R+vgqFcIFi+gSffEkoQ2tv5vUYwgl4SIVJH9OAnyhqFfgb3J5rTi6mRvWjlF0x6Tt6JMoQOSNCZaOb4Ceav2mBsuxS0E/Z3/XSiLSOiA88eK8ADbf8gRo/8UWwHxiyGVJnfZEA9C6lAPz+Bfje+DxY4i2hH+LEuwnrVYZRm22Qr1X4r9reLQDDXYitRli0LisRWm8Zv3GpD6k4HFIWMoUWtiUHwTGfvgXlnoYIx3admj+5vCiMK7ISPq7C1OEzN/8mutikvv14XC+9LJbspGr+zXn9EFm3k5SYRc27nKywMcis2UdRPeSZJMTosxVFBWPmO414w3bGdQFZlRMminow4PzrbhiCBTC7vHA4gtH++ieUVZfrBDBNn/KhFO1G2G3uIMi++JNE+/OZJ5akgQImTlKlzo5LjxkL+XRloBnaLd4V7S1wSkaThv9L713tL2p2nfwdX9iVcmcPwj+xp18KNNdcwX2zKhp1nlO/mPdioYofMapqUOI+/PcUUI4XQPJGLMMSvnVGAAVENUWjttNjC1cTN0S7eAHgOMr6W/eJGVhubwwL1rVPIDqbKUs+1ux/C1rEKzCvZyluu7P8FR9BYFV5Btg7LcQFJ/vDZPaGiOvBf/NBHFeH0zyEyqzjP6OxjZzood23jafgzyps4r1cBCq1YE+8xLJreaeZW58dEBZIm2o/rbzD8x77Qdw+KeDDTkdWH+pp5otBNi3aO/hYhhok2jd1MdO3SwdbxbUSXXm20JQAULDZJz3XuAfqqPhLbwp5oynRFyuu1xRfzdh/38dESyiB6CAJN4DeHTuNu+ISM/SYGuxytCLDSgBWpzxttEZRmmpMXQYOFNwFhH1YABtLa1QJcFzWpydV8T4aSG13WtTMGDOQld7sVxxk/L0UGVEFfrEaXd8z+Ms81QfGkhgLfl79ho5Wyse2saZy7DUUXgLVXMBiZaaVfqDeegb1VQ20oAVFwm0gSpy+QpgXRv0Q8EUQrJqVQ1kGi1c4bF3sUNjPrEyf3qbdcWqzlpYEJG08Q53/F+sBplT0HQwRdtzvoDZGmHf6MEFRcZQWBXRX0MBusKhneYfq/hPRNKXVrw1IeT/gYhefysbo2ZjDTwFUoYuCHKhNb3AkWLDP0vqj4jBVaAFh7JuK2HZ0xovqSVsEgsoTqfIRJ1lH/CaT8IsLRdAcv5jgMhpe5IdWNKa1J0kLl70g+8u95AsVOcxvDnfNfrFADyMBUOjFjYij/6EHqsA0xymxABFij4fAywrL1tW2ILyZgEg2EqqanGYBLVveMWja5SM8aKQ0NhVbkQ/m2Z5/XDxZVJYpOzXv2WqYYqiEC/s2Ztdstw421vYKOAqX+9YsXT4TgqCFvN53dGWx9WlKa4Vgj3iplIbAnDtClhjejqKoatFAEVOIYYMcxS81fzeq2HsG0LLBzUTfg3tG9VsDQ3dFmhDPMRbvf4nuJYMciOOEY8EiMhjlvLnaxgfhTp7xDBpMLSdvDkF4D+cLaSEWU45haqA1bxUQjk4VaInh7vi/i6OTCirG1csCLoRrQ4s0FwOB2+f7NqyJkLDBbrtTyTT2WlqMS6wdkreHFpEhLXmKhVbQME9h+cBXPfDFcYahqpvx1iR9/sTF/imFuxclabIM/UEx4Q++lVLIBSZxp/bCic8YLQ0Di+7PzG5wfNw0qrfj/82u44AeE+12oFMn7aR9JcFZqP477lDCJAs2rJEV2kRPXzfu4oDORph1wa/4OYgDYd+rABiudoyNNSOu+yMsyYHq2h7FKtTgSmHjizIYVLMGb32AaKjifnIQUr4A+SDrBUxKvCwi5xLFuXLfwbFb2OH6HIiAjEooLVcADk5110qa0XSRR+JyboBAKMlXo9yAnFnuGhfReRZmKuKn1uTft9Gt964ma7g7A1VK4g7TszyiBPDTWlalmWq79/WTLukU126ekKl+JKl3w0Lt4fuXO+CmPDt7bsVw2dz85FQP0h8ZjA43zc8daj13sblNpGo98hKYbhrrnv5+2zctBh0VingTrBWJF9z9oKIUVnCskhaKuPLvgHAPf3pndzyWZAH3SijRLV54SoVzPj5GcDCiawzbxH9lzHzadGl0u0W3JUvQmt0w7g6WCZrPXgiZ60B6BenyD2FP639SISAUEDwJY7pRfn6NeSjuHRLp6VP6l7bbYOlVHjfveEsX9As3W8f4jEwow0j6BA2f2M6RXkPlNnDlbg2TEpoieiWlth1sraxxmfgc+MgQzGS6hE0fN0SfySpz8e3CA67Xkde7KfG2YC+t8UHVC0UdxGQIKEKEyhT+V8ts5B3ZCAaUFnsHnP2BasC7fuqBUGD4av4FrtF0Arx9om4eYGafAj7J/qp7E+VDZFI+WtuimiGP1LAtwDzcfmaa+9YPZ9WgMdpbtMdb+Ha2eZNn4ne69kdwTpA2EbBaneWXA1F9fIWYaF9CLCHz2m5Fc/hypkRXTYxf+NG/49yWvM9VJ6J7eOVOmtgUC/NA4fafTABNkJQpDRopA9Cxv9Iag8Q5XyQeD1pkT/jSsAIsYTTpxHVi+nNfyCXoO8SjnpM8OIyFe+w/zZKOppOG5PSuM2Er8zJ4sybZLApbac8PEsyH9wDZhhBm2lhKg0zljmj/SztV5MbV1lTDiFukgFcpEoOEDEv7l8lZzqapRmwK3DcPAqZWS8kIYBzkg5FQroTxDhzrLUns+3ro8Vu+n/DNXESqjzb0EoNt1zvZYjDbhcbRA3+VtWrVgwF/wr7294j3GGA/mB8wYtk20FaD4VFjtXZPUySAxkTY8XE9yl6C3qmBOAI2teEQ3tVSZfrPzvwo2yoRSDEXySq5LQ/uoP1raahPKtVn0zhFsRByyP2okKiaWZSsQjvNPeWbBlCUSeOgU3BZ1/UR027F3foNtLL8Tov1dWsmig+Zh12Tx2naJaogP5kNv9S3O5OxadP2+wiugfKhF85S7nYigisLlyRPf/x1kX3zNGUMdyirdpVj2juCCdkvufHMZIbFVqMXNSx2LFYGi3TSfDouY5DMI8bK24iVyWPF0hu///jkmSrsVYK75yp0HKXlEW9bBzndqvPcYgKcETNR0+KyP2JDZrAYDX9CzIqMPw2RAFHavSE2SA3lsPO5lHwi8EkDWoq/HhnzqJ9coM+O+kj3sOKNN9yfm1qFLFBF8x4ODH/tmFs/LHi4DxeSjfFTy0tNkBh0B2QLLnCENib8RVZ19GrYYi3swQvrV8qEuiCGsdbwnH2Q0B8jqw8SbCL6jVe89LHZdy7ikYuhhnhFxXQq4w7V7X5R2qHbfl+4vYqdHZyeK+Hyo26R/sqIHbiPYxQKeAV9eFn3xegoBP63kjzTh5DPIKjGsLvf3vCGU9tuqafGHv1nq/0NU/aociw+wqClWysCvTEBf7l2FJePkvmjnj6tZlLIEyI4DUgDpi9agpiYGFoTZsSiqJ4es0DCYIQT0K3kAldr3HHPbN1vmvJ60zNOtdEixIu20Z2gar4IVeEdKBHlPrM+vvj2ObwTfJ3OWFbn1750crPhQHQSctbCz0nwD5rKSXVTu2zfYwwgRMJPgnq8SOMs3nsMjA/YkPntStCHPGwWa1mTi4rIL367O0wsyuFu8FY+MeaZR10BTP4vQF6YTp+4i01G7H0W0E3BdCdFQcG6SsbrDjmejkvbYV9sPx/PPTDAqFM3Qa/e0kZofCkvvACwEIc1acuWm08kgQKPM1miBQV1tDmBNtB0H/dU0WOFUc9+51YZ2pvEjYc/5lK+w9z1Uy8za6xxx3fFXQm8Fw8CAPzo68jFm54u6D63MhfJKNu+LS/Ic1pIOEBQIT9hxjh1R9ev2mCaT71u/NEDSBzKw9Vo+iv52M8WH7YldcSJxHZmIe5XPlfRIQ8wmGE+Tni7L4Ns4X01ucqPNUKIHBIG4oQ6sUQtqaEPjI3XCBtDcCBGZatzIo50vQm1zpE2vl3XLm/BdqkD2HuSuPFclGlbCCteC7Yqu4t2MF6tjBGyX25wukFu2QNn2qJzHiO6jjkzErHxGcQ+quAkFX3JbTxmf19lWvy5A2kH8SBrGZJ4VD5GSeXrAc60Fma6SbPURQ6TTnkDt+cWyHD9BP8LLt7IhjhssSztKecHQaAhNlltJjdCdUFD2xT4HGCqE7CiQJhAmq/r0CHM15NZ6mb9GysKVY9MQnkPlyB2/jJyVeZEKNpol59aCEOifUVc+dAPdc8DXDyEDwKrrIAtvTtvqmjOwclM9egsEg1Lo8jbhl8HitC8l5vXlAKTQ7vnaAsLC6janFomlYpNyC7o/LpjHh5NW+CPet1REV2DdeBO31Eskt0J8YLqcmw/aiL0EveP7zxBZA2MFVpCkl7FJzoeOaqBBhBfQpDkogSkFIAYdbpmM4bZ/VRenR7XqiZRQjS9tyjCu+7jxeVjGOI6dxRipAn+yidIajuX+vqsWL+9xnHIadq5EXc89wqV8N+gnqVdJMZa4Oh7AGWbUuD4NvoPJJts0drx/mPsD9o0PI2iBzlR8XfbE8bDPWZsDIZt24IT0G4Yn/1lstJe/dMA9XEPHeV5hpkXlrgQWKyAafPPxsZHtCZRjMKXkSDPq4UAMXjjb+hQiovyoUeqCQqnyVt2UW/9hKSjvEUyhrM21/Iwd2E4fwzskJ0QX6Ml+tMq5Xf0EsaGfC1g0F2+ljsIBimESg0UEkKDHBSOTIEUxf+T6Q/Z0csOitZC5VXrlA0xOHA1rQEm39HC3WGc/TtSp5Vl6oV1f5XKhoy20GG0h+W8qn78/lzpD6QPA7RPAu/TBBewj0nXIw2JlughXrPVhmrIP24QHVJIDcpkESpwnwL50WcKzmU4BV+kprWuNmzQ6mcrLPD2FMgByEYMP2kQWg2SFUoBwPjaLfKiuSEvaGYgVXUong5u1r1h+pQXnv9pEnyaV0qdBgNNLbXCcPzjpng7KSVbjc3eRdauFl66fLZ304hguryCKPSuiZKnBgJVU5+FIemxJq0/CshcAWEzGceRsxeWcQ5uGqqHyWKph4Rhoeno1cwXza5o2/FPHwdpcaorLdN/inE0sSpLPUBlHoqRdd6qQunIh2EClmofvXNc4htc+W5ZswScce9MYl3D30O4JUjykxbtyZGyZT7nhu4u5IyCywMiBBuOF3H7jpU0dtTuEMaP4rGXXqnrrRVOPM00SsJQjcYdFjJxofgAYvcXGz4EMZuyn10J5RtVT3XCQEAbywkOsWn41J9ieaTjbAt/0DszTEs47MP+00071OCFzx/oyeAVdxIxT0N0ckCJ9vDowaTUS/O5vRKD8BHzqtnKIDigTeaxbOLk3ooXcj3EDirXbFuNyjbj/ejuTKST8wC8V1g13e87fG7Y+pZ5RCwO1RWxFfs33strBm/cxtqloHgI5Cybfsv5X5jF9kEKv6CvJIq/FX52C3SfJR1ispL3FJQehd46xIsRt3vVuJX2uOveo13uSA37XN8L7WDJV6dSWwygOogpDWJYLuH150NIHXdydckEjjdYjhQMXWbX1BeZ/8pV0HKbxhvq+lYzavaALU8t6ttCLGmT6oMI83HdUrqpdxzEX9hEFUM3Yv1RRL/S/AAyrhFbmGEBeoNdjyoHQjoFazE1Zl1OhDL6ZsnAAAdivqvsQK0c5BdpBHu6x7m9tMvS5CnqXlHB4KIT5xKsMWb1pTumkedFhB7vlm/K3DSMvV+DjgzdpfzV7pXhmSleaiQBxA86dCKeRsN+DMRgPUQKnEfjiqNikOVsoo01iYDma8MeCnxe5/ATWEX0UXOpiwJpxqNsbW1aDtynk/FyE/KnSN6WPYxNmM6EFqLtdzyj3Hy0sQRwJRlg15Ba/YBbbjGhFJYavcpt9geyr+RaXdp62jChhR1lxsT4akYboUncRghiKDmkYsyXRJW8hlxUNPjLFc8LMtdipGVoShCq8+Zq7pxYUjsXdbE3/O07gTmFij7rqbLgW7TMUUevodepHdyCbkKYvNmX8TPJXGyaJyqN+jRKT9C6pxeslc5raCfNJBWoheXxUs2vrgSvxZrdCJ3zDITRyiR2Z0peA8oNfXighLxotQXekHDE96yx1SW/b2cRaTWe2TngO04C7NbqcHpS69edSmQlf+mfdGHdS2F2wyk46WWnHEqnNrxe3tN2iFCcqIpuF/Yrr19hNybRHSuGz2pP7M3fRQ4v3P6BgY93h8eK0LmiqbyNg1YQ5mPlfYHSWF4k8PL8n1fVdB3VNcOAN1YrljbLZGkTpyY/1h/idAWqh+EMMEOFfPOeSEtf/HQHYCG5e2jlsD5iSkzBIVnqZk2E7i7yOPR/nq1Q7UJrQ4CKHaAKHV8Z7mP7ZDKj1StUkLLCuuyv8XyCBj96sISkS6fy0qOjEBa7HN7/NRas1yst7Rjhn+ychD4bZqR2s8sHIpF7+bb2uIkWL1Lpj9nClzjtUPuH9xB5M4r7ya68fqtSAaG4JNzi0aDgMO/DBlWMFyqQ2V+J6fOED1z+7WBnrj+OVy5PW7R6JZgmj5/h80V77asuI9bwnhzv17cTSmboo69r27tiFMJXyST5ayB9LuFCzvUokS4RKSNv95L5zKJQofU7pgM6OXXZMm3BY4qm8Runetmt26BtfYB56l71ZW/CHkxaCqWqFMoNqv2tsoP8YViUVb8DZ+x4fDYOdMYPA7jXljPK2YBDrj3/wJ8oJimoArY7hKfyUwulXHOnI4r6cxbTPAmcQKx7vjFNsQifuAIBxsRQnkXSbcNCoTAMAVBl6tgmH5ODd0uqNormA6a6wx+uhz5y+oNZ8RsYLx7m8DaMhW9NMRStabQMTKMhT6ImUwTktO+dT7q7p5eAJFRhGn//HERPGVofCfWCyxcV4InLa5pWS0hfsC+vVgnzdTcjwn95EFbQgCuJSMnKr2KWXbGBRMfeiXlmVoue/fhJIJydZa4YOi1nGqX7sZGt6fHAAAStoNzwtZVzKZ2I6l0evVbTUi6wcCUfFzT4dc0JCTH/+9OJL3kZrPpwoAi1BXpC1rZcUDLtNkFSrOYuLov1vEfVpo1DvCIiLP9FA2fds9M0+3g/+jJdre822jKnSR5rIWgntkMJMkCoaACTpdxvxlo3radvx2OUddecnatfEm6L+4WSJP+FNDGpXrTrycu7cDKQ3IBLWt+DpK/+ebtTer2K5a/9ubXSIBu9QI5Ek2Fi7GowSvtHekFlVCegVOWRO9ILY5y2yZp3d4o09Bt2TdnbEc02jngrRF7n4dKn425H2UXuwuP5KN5TYMptLWv1YzeamlsuHcDfpD3PcOK8hIM3ud70YNOZ/zlF0ZtU2JA3iaRt3McHIx+e9cXQ/5DUwZjMc1Cjnm4icjDXRoqGH2AULBT8x+qux9dYpra7+je4UqibT+mRbR6McL0/Pn0nLA4ddkmMzvTMFi2XpnxIoWbBIG4r919JdvVevrAxKGqkNaI2qYpG2K2nxbkBUPIkl0P+CONiFqcwao6erg+R+bnUax7dkSd6XMlubA+XytZwzsOpNOui2vCnviktoBQCFAm+Z4Fg/7WSCWROkFyuulfOxQ39kwVHUPpChysIyysnXP1Qcnnl2zEFh5wSR/qPIUH+j9LxxhqGK4JDzUnntZIO1R27Ga+/o+P2iOQ5ApoOBNxuEMdiKSkBydJFZN4FKS3HF7wG1ebsXiLOvyipVljp9BDD9ZuXUK6uuwXrKvfv8FcPWw49o1sdTJi87Nj8t27wL1OAEN0RG4pbrNgF892H3IjciPvz+G3c9oX31mcuhV4P2ga6W9xmC5Wk/az3gC6pQJHxjIJ7uDJH34MsEZ51NMAgINNk2kRddaiYwRi+lpzXKNCMk6gwIZKC5ak7aWAK5QDrkiertvoGN5qqn2pEclLUm39u8svgZzNXX3vYJsnTgdxUuGHtN3zuYDSRvu5iN/480yTeVNJubx1QZ1irZZ7lCq33eaR3YwRRoJckOSLGcbeYgoaUS80E8HOF5n7oqljaIBspJN0qyMUsMxefXq4jQE6MQL7Dvt1Gg6FtmOdDIPFdBJVk4bOTP1IBtFKHOKqT4pMtT5Yov1rocnEco6pgRzk9eWdyx/TxiXOHyighrsLunLJuj+0Ae6y81ue9fDD/+wm06HNO7PKR3RHC1AfnaXK3EJH3bBaAOLQtpIyQTF4wiu2otP/ul0ZP1KS/0z2p4age7ByvvPUWm7wDscaCsFMFoNpcYpbrnDehg3XIy/fON6SIJyHythWLXNQG6CUrB36G2HFjMCxCPvjepzEu0RYCEqHaUbSNVyfTPQNQ4HxZOfc28sXgagPmNXX/6foYfzqMq9LRsCMF8tDNdUFAgnBfCIswx/Lr9UNqSqSR7oK7tyVJAXC+dqIApLGwkQqMpYxO3uoTleVT1IKQA9hI3NDJjMWbW7OnDRVrV01GJmLforCJ1FL64pQAHyZqf72oZdw2hUTDjB7CRWrrm1pGoHRts4W4S9WVSQ0WPF29WSiUW4mTO7PzI8vAz7E4zanCNyYlPek/7pxHnZiKyJfZIciiJvabBbSM10GJYRORAZ+E/Bf9Mm2ReHfnt5UKij2NGOEybbaDydO473WxEG8wk3e/eaVgK4ojhuh0BOmsvwWtJChmoLWbNVcw43C9ndhbmughR1YvGtuNKfEQoePLrHbkRfgGaSPP0jnPdljPnjceJbjR0LnMaRX1mFCqBYEB6y5F6GAK58OshB+8Ukb+fYlOvLQIV6L/nlP8lQy4RoqpKprxhGvgK3g+6vhTd0fbpbS2TgSUOIKVlOzq0I1+F49QIuJz/CXMv4Cq8qGI5fkZdUqwgY8AW7ran77+bkWNDwDmppWNltTf0YfboNF+Q2nXm1dsJeUcxiyGgpuJvRsJ71WLaLxc38esaCGcU3Ym3wdYT1YlYUDWx7CPGqMt6WnW6IXw3XL3IwbuFbgLpE9EI8mfA1qCWfDKI/NljSa5KEbqDa3XyDB1gd22iCUiQje6sVKPLFKSIz28/5pcsy8rmDWJhmMTcFgonVj8iG5eaoY2sjwg2Anu72Ped1MADLj8szH6ymO8D8cUk5Y5MDV1Kune7MNfdLO1exQG4BWq+ckQefF/5xkauvaugNUCIC3w2pb4wYCDj8ut76ahQjDMHTbr3obkgJJQfYQwKlNZ3tuVaA2DLaq8hNAgx16jLqMOzv82mkvZ/QFb9AXffxNfEExAyQio7AcQAXpwURp7NhPUQykv727HISkjOaG/I7QdgCM1uvWUKUbVuQQ/hRiXIjXbrJAg5h3u8OYSNbgnv8Ayi/XLD458D7Nq9SFPiYRdK/8Sx1lNSmm8lzjXAGW/1qxmeuLtAeM1ftv15pZ/IVVBvvf3sTMCKYQEATPnxG3WjEJQioR3Xebm8MOZQN1b/yDKto0JsD3nL4n0wPnzThxv1km2B+ZQYB3GTCQ755kkEq8f3bC1hyjPlaBQzxlvmTBY4T2jhhge8JkS+yZ1G07JeyopkdLCHN4Zo9U5R2FrICcQURsYaOw4/wgeRfotIH3RSRnM/Me13544JddG5XWyUjf61k9mX5db/HikzHsuE6db60UHiXKQfoRNmcgt14OtMza+fvgVbIrHTidlVKHSjvDWs4NhoH9ws35GppI4/SSx4n0Gf6KfsNVgvmuA1P6efXTPP3qr39HRe/RscF3PcSLYWJ5TNFTeJ7ERTuQuHGwtTZHfsvQnE+ydDScHiE+J6HClijZCq3DCYzvbkUwPXWG+qG+292iIOuOg5cBjlNJ3lfWUsZrLo3n//l84q7U5LaiKWNsDE8RMtdeZtOMH9PKour0fYyY7NTao2cAes/agidBcCfjWUqF5icpE+vbXJOaENLFxOrJQK4mH+F0aF3k+4L3T8xTBG8taFxdAYKxvlTtBcqfAKqU/Ys+b4NJlATbDZzqyW8xd53Mx3ANjKg6BsVqfxAGLrSXWjJWNdMimccEKGq4HBz5xqre3JeMTXQCYPY4Jqgh0Mavu/f7ODp1k7ob3P9L9MHu4YLYyvzqbOSSfTVf70ev6Qp5Pn1N63WDhnYbjUdUgi3gvMvxqgbWKZmERO2iOiR6YQfBnn4d7Nmx+WcX811nsrPRhJ1rsenzETonBsxhhD4eZljNwGI95DOYt44WN75Xlc/dNkIu+HPgJpz5eCUSKW/+DHZULc/A8Y6BmhTmc2w5n5cZP9m9KkiIfRwnIyaOxodjvwrXNQEwBRoszxX6H6vniPZzymd9sfypmng45DA9pL4jMyiCuL2TtfZ1+a54yzuI2Cu0TUj5B76EB2PPDlG3mnhOI5d7ViuR+LpUBe+zRcFiSaTaHtEIAt3wku/FWhydISWh2k35HjDDNeVukbqASnl5ch/PeZB3cPTmaeGeIgnuEsqGjqPnSBuUUmbik5pKR+LQI2OPYqyTRUR7BHBv2jn+6clVee+kOUz06w+H8K5Y7ieMbeMl+u6jXTP4xu9v2qmPHsb4clo1OYfZ6z5lPl9kt6u9H2J/kYi3dYqVlC6ZnQluS3Llvdt1q7gJuwDZLOYcUk/KK0qBGE/GmhWSoa9E8MTep7jtAOKpyTVrC7syP0tE9bI+hhjDa+TP/c+W7G26ufcAZmrGYPvrPsUHerFaIM4V7fXf2q9yNmwfP8bSVS0YkT9jy/uaI9A5V6ETAAMOlVAV+TnFRt56SXJAZG/OC+zoSuQkh5tRraQeqE/PGMJPHikdIcvXF5vuO5PvX3AVIbcC6KqPyBmSxZojjJ/uLMm/347Qs0i6MLvD0cP0EALGSsYhgLdutTnCvdoj221VK4oKTtaxbYnJyLKXEuSJXxANCu4doeX8aOTAoCp8tiQisih/hZI6U3yglVOt0nA4MU2DUGzswcGc3/YQx843wEvGNr8MLHdWeoa2hWJvgHYRYIAkN1to6vk0ViFpAM1TxXaaL5BpQyeoHsepXLZzcQyFY8VxbgglXzW2umkTDIjvuDdnAjCXquuNDmlvkE49LLlfWGQcTiaPyjO9jk2N8DEarf7qJfJ7JV0PfbJVa08lmkKc+ebkAh0TgOzC/g4B/2hmN4BpPW6q2qtsZ6Xj3ba6VAoJT+5F0ACOyUlYQVhGn9/JfoccDT5iH6kWZI4Y0oR6NuZpKSy2kBvclVxmk4L/UwLWShA/gKX6xepCjdbAACVoiQoJrOeWyeLGA8gVTEHVY5n7uds6THKZ5mV9TJWBvA8iYZhVJ96stUEJBH2QfQjnQJJoMnO71wkc833Sg68Dd8r/w8lhHViYzsXeCSnF9D9RjGGt0ywfjsB8leCc8gPoOgGAvY6WMj9MxiXDzytBhoOod0maRfIj2I2SfPJuoFXAHIH2sFokEPaHDX0K+YNHC+NAJMxYT8UKFYjwUccH9dQN2/8Uq7Tp60O41BoR8Mn/bLEi6H4s53KMUuXoy8wIa6UkZpp2vzVMmV0m6RO3aV/SBVNgcKh/sFyIaH7baidYp3cCiY9sKWR/zUhGitdRDpzcyxrSCmk0mc0LEGr2N2iQ8CjZZaW1BAPPkV2uV8AUqHpQjzHAaIaa81xhgKH3iclhb+dQjf5cr9hQ7C7w82fbii0UDUzXt43VjeUy1Q2YVv4u3XtC6AVP2YqhEhNj8jCsSPgjmOA6kvtlvutfzwGpXNpGDjkUEjbzIjUbOaQZWk3xL+ZfPbmFyG+J3aLdD4SXz0DMdZJY/8RAPyLzLKwpU9MzHtvTNeYYG7XRZ+KcObzeLKuN2wm3YXxpsAn+Q35jLgQnqG9NjA9sYrB8zJs2N8gmSDibGMC7Qtk3RIrbGLHxJqyDV+BHnScXLvOKvl42TqXCmOHVQZrRJx4Zjsl4z79WbXXfDprHlFeGF9fN+EMRFFgM2mYKvJzi3Sxh/xc7TRE8++PmPBmVGG954Xt+I1oQYcSFUYTm4GGdhHaVHtbYga1EDKazFltpV6xxz9iAas42yPjtq3NYc3vK5eLB2NOb2rrLXgH4O3Z2+da1Uy3V1uIOR5csnwsuD1hV1CPl2qMP+D+wPpk9LFlGV330CPb5Bo5Vx5yT90M0+yeQYxoDhdgSUAJc++0bEXHil4bc1bwMp0uFY2/YJyVLmQM425N1N04fwqVNWKWaEGbvwZEZUpVkzlIQVHWbH1Yjl3nnh6jEuS3s7i5DIeLa97xc6XTI2CQUTeDmOraqpDglaM6YMz1LRtPII1CKqHDMDX6qCr+VBIOqtk7qvjgYon/tG7KldRBBJdgzcnAKm67u0KvmbxXd+afrFsCnbHKCoqyTFXsSunr+O0vLjiNnEmCzpqW5Np+MFENK1csq1Ce1cfPBCKBJC6q/RjVwhzjC6oPf0VYY1Otbi4z0I/4LETynfIhivU6tmpE+2sNvmSuw01zRtS9lhJQJQlXSY8j2DbSk4lD2PIkdm80krOlNZfIIa3Dd0V/VmqEPJWMrIHCRYYuLQNgBId5/JIfXuZSQ/alRXlbEViWOre6atREEM/BtJI5/oXyUJ/HTWvlw2/U4QK92KiP3V73d8Zg12F34aY8jZfGXnEi6Oev8KpoYX91tW5SOpP9s8l1HrHtliIxGhauHp3ceviNoieWUXt7trgFEV30McEht5Fn3fcN7W/B7Ec2b2ijCLrRZlNlvU1ZV+yhXAAjJ9UbnmVons4zW9tl7t1GoLqmkF58u6cJ9Vutu2y3wa6kcz4kfsSy4KmCrT+Pz510r0ZA882u2knOVia8gWwk/OuG/2Lx1sxh1ZixZVUBm3xMg7v24lf6akgcwtNd8mXeAYCVNgEMzeijK83w6wyof9t6q+u8vNT4Bi7NDoG9abtBqbOSXwTzhWiyPLZQL9FkF6bWAq4WKQIFJNDhmWjhTVB04JRrOZAvyVmJ3LjuOxPP9+vTuWjIEdjJJjbrXIS0kWaj7NRDCX3YHduste7yHTo69xIHHAfgQfF1AI454LwJ7RNYsLSvbIfkTtD/XVvaK2QOOTkUzuQoybm6P7lMUA6L3Kt2jyJ27G1GOnNN9BH2oSHZTbWbB3vvpSmYJ9EIO6a9ok6YUq7EKgOxT6HJRtbplDQYJ4o/WOe28OSkqYMdXZw2BLOfzgLnJb5Ez9FdbubXUcKW7q/jZ29QDfGZZYVsr4kKGLaO60XEROwP+YMsomewMxw6Amg5jcTN7Ux2RVi81n59JIYua3t5Ikmy9d0EWZ3vWEttoXYzfnmRQ1Gg6xxa0nzf9SeJ1MoXxl5zcctToqMPqpEq+ImhKTjgiuv8jJ7jSrdrz0icNoTcLg3XDRgn9pqjg4Dim6LJmPyUmh6PAD2YTq99UDwEJKNlZNOGRbIKStfBSFzYJVAWDsiXatSWWky7s85rhA68h2HZ6VqtZPSu0nnRy28CTaGvb/lFiOeiu0l3+BISWhso9wO3U283VRW6A5CfMvjQT7imPqp7UNDoFWDR8iz04I2x+cu342RD7YsbJCSJCAUbIrFpw6LIX9tlSkj29QioqwCS1Dt9u2zzDw5s5NyC6AggaWWK7Qp7YiE6gIVlsa15GIk9s2imu1yUSLnRfjkL7YTz4hcxeJOPKTseg/oNlVXoLn1On96BZPNQh8zResC/K8PE4Be3Gz1nYgAmVsqvBPPLBLEoqh0LwRmAby23WxVwAj2WuKUrdo4gx/g6unlj1fDmtsb/0w8YEMz22cT/ey6VjhXcO1OHDVHHZ5xNO9rJEyefcQF65cShH7IMMYwSPvJD3d7634WDrQIc9SD3yIG7fL9T1dujrYYcm17y2A3vnh2no7FhgkTsI9m+U7wcPrjXPryAJ4a7DpCgZ1koVB/pCMsA44bXJg/cejSHoTWRpLBFzdy66tM+C2uJlEoTykZU49U+uyqZAQGvEuYT3BXejCaGYNsh2fSOabjOdMXWLe64R8GuJx1I2uoXoT0xVsQVAWyExV5cFObVzrVM3LJlrCoJfq2m26QmxPKs73791OUCTM83yt1kvjxgrj/dsaHJT+19oGzdVobtMsykEXeJztyD7/xBq82XTh6LMPPf6aq8ZOzn4DdxAPzAaqGRQZp4tEaNjSE+yD4+Pe7b3mPWKJm+cg5QDQs+rCHW2AefR8PsuStABqKa8rIGgaCEFzpCFqhiTUV/WTLGP9pU6sqT2G5Lhkrc8ZkSkH/UCGghrcodrqIoa53KFB3BiTm4QmmNkol0ijtXzG0hyDIk5uuE0sZOUi+J7SNeX8LgWLy7GhYbP/Z8KsjEW1I8mBA8XuiTKErBzzs4JyuivglF6p9hQBaKF0SwlQsms187/ZO4Ug3/rF7imD0ncv/XPVVzYJeTzkZvdOcuP6WgTZGU7Wbgyk5vcMf9fAemONu3uQvuElyT/9MBM0ogJN0oClGIftTZ6GJlqzFdH8xMZn8V2ITJaaSSiT4iPm/yR1ZFk1HTmfrMXGMi3lREmdjUcNmpy70B000eN8/bFD1IrEMcQqUfs9ihr2u9ae8KNe0L/8YkRghAC9/biszfG8aFrXj6EPBKZFz1pYL4j5pyxHfJ09KOzd3Nv/AtUflrfpuPaAV2q1TZ5F4rsrpnhm81LoZ0/atdhI3/JhUlSxlKvGmiIw/RxkcoEqsBx/s9hNrAMya5SpRniXTjiECL2X19/tqTwSyv8e2mzPnQVXN/zPyfHB6gzcgmDl40b4qw9orq2F2PsFP1ECuqifTcegEiHNLz8XhZid/pgirZcT2xNGyB4G0F12MUpkXD8xxoRAgr9GOajydgO8lovEReCzukaZeKaAs8lPXyzvXSdZUmZTjxznNV6UnEGt4IQznGQgXwXAEvjcwOti0Z2eLE/Gb96crta+P9v1IBeYEV9DgFkSYAxb4HWtCGyIs60nA8sAx8w9EGALOSJ96b8TJ8d7EiyvTu0ws85aRX9PJeGN2Q+2gvasFvqZcUCAqNSIuZ7Y1Jqw6lXWjQyY/JVcd4d4gUzRJihZ01QaTeDQK44uBfdbBbX+b2RZK6WXJaTdxlsZ8HT73KI0oaM2eN7nexp4HnLG7DbvRa1FcBqG661FnNEZEXTXBz3fMYAmV0ydB5ahhAo9SBsp9IKIk2pOXEEYnoYAM6iPGHXY037M5fvqP6OVb+wKGBnGsV2FjJjJMTkRXwbzfItUcHcgK+SJhDkXev5Ozkk2q2rsyyI3HJgREHI8vipdc74xSCc65vQYE+LcuhGhd5KYY5nBtYgDE8X2Tc835JGELFGvU9neWlKm5YbDlqxuwznOvsTXVmmPBCd79qxsGfuSM2wz6Vr3RjXOw3MtYHN+F0Zw0Q8XHtsu9fgQX0K9RxRzTDPm1TWLUAbEjT/mk4W6BtK4oR22fu14t5HalwpNULn9izAvIw9MvTFxc6ZXTPsLxaXcvdi6XUpCyy4ZbalGIVjI/J31aL1OUHaWcoAQRnlQ0LrHnhU4kX2buGes9tJ4QRcQ/CLAoiBayRiPCP8+N/ayl4psuTCrtmuRMQPfSKpv1n7pxTVXG2xu15ZIE07I7JJ8HCpV4fyhrNjAMNiUSOJbH/nwANMwUI5Sd/KejHSu1o0AVOex9DgOdGP0UvZ0sx1ylaYxWxMoZSITnqV2FpNDs4uKQeQu0sF5Fu0PyKVRoKaajXwjwNhYDC9+6sAex/Oe7HU/yARTrqN4XnA3+leHv8Q7S5cmjR8DsGttVgnuZEHQnaEAJWmXNGw3Ih1Ku/NE4zqFKZaEr01zmVXCn0qOFxkwEgzb+3/j4sCfHg+HMkq1Xm7azyUe2Fv/NU4An4PuVyvYwoWBc3fmSw2GwP0hifFYPS+kkgpgY9uSb59YUwuwVGNs5IsiksaW80CmglpqqrgUWRZNjabUxHGl+GIuNNSa0uFdmocsA+njiNBWI+xNk54NFPyGaSHgKQun79qrqh6o25PhblagE7gLi+G4mp4KXuWqMnZt3K3ib44qeUEfvFP0CCZtPUjyWiRfR8OruQQsEN8mIlRZ2WzAaAQf5Ss9dBgF2ZACRw26JaDnvW4AOJnfKiN+2N1QWV4VSrgjMgHd/8gtOgg82YSG7+ZdQzaEnfMJqbIoWxoz3Dqdix7RpugKHkq+PNfwnnE8tTP/dDp6f6FTcDF6vtGGleHUd1JkUgpirdu4Ro5CtB4hbJxUMSs8Tq3NKReR9cesiL2hA/jphM0oueEVBUBn023i8UReR5lcxUw9c7qlpUOTb8xT3+1ynGTkdI0jjWaC4AYJHMX/mNWpX8ourTcPxL56SYZ79hN7NOcXn1DPrTGSn9b8N+JGmnNptwi7E1lCAX2Q9AimE5mzpn0sXLJ0NFDqCCOyY+ZZMgrbUlsVJDYhbpqzuM56HRS8zNZiDonTrSR9OT2uiTo6HlKhEq1sbj8AhawR/0wK0HiDLhqc0HiHJmwR/AlxcuJuI8i1C3DNOYzSTbUG5gXF1v0UhGuCzu8ZB8vMYOvuNb3dhgOLLp1MSc1huAD3D/mb9ZbwniEoHiv+e9/TuTIPtuiADQDldeCdpx1Xunpunhj2u0k00skHQiHqnJ3yvcESTj9LcLNGWIk6oZ5nYFudFbvA3Mgz0o84oB/GgExdUUwgRm1/OXk+uOyeas/mN7wVZ2YbMW/mSWmRZ9rfFjcU2c0B8FrQlPxjuMtGJHft929AT3NHS20I4bfwLLrLdwq4EusP2RQJMN0VzKFjqKBi/BYe15uwhyY+dsTDWnkFJhS/uP+7Wl9bHDlJ5u+wIu2w1EXUstB1tR5eokHJXULEoaw0n86pyBPZVLqDnQIEmGu6UZIVy6rD+Hjfq8W2MtJv9DN5N/DOZzZ6hWrB97ouL+yEdPIqbI5Z8qKrb3aeiwaVr724kP7oFRc7a9BKgNLDFguVUStJim58hoT8FBlrVG0r0O8wdEECI9lK5cM9yr+nTd23Uqy5va3Iipe0IITkGfyvUTvujxoHLFfW90IX3ah09LzRj9AhQ4NSPERwNisJ7yIAZyBWOMsHKTKHYQwsdJWRf66WAUbRvoM9I9hGbVnzajVhMXmF5l5Cx6hr4cpSh5/vTMFjYa8mgjibGMHqDVEXzG1f+NMPO/+5Dc6BAnOoh5oun9lOW4kQjn/a9xpr9JBoNhve9twgxjR39vbOCYJdC3nT324H+wrI9/qcDHK3UiIOYILo8+2Adqr+TdbUCVXdlx269ujEKaZVaBEcOGmGr3wgD8LuhkDlIfgwIbh8hhely4VDpYsUSQfeIoKqYA9PLhs0pDFnQ4cTOEP4NhG3riqGB1S+/q3sKZ9SdKSW6BQwfuowo1zWv9lm5KwfXzYpn/m2fnh2Tpw80oI5qm3QdH0pV9990y/cgMujB4Bh1BcvQfodMaYjT7vpRFyre5V9u79bLtev4MdVDbtaLxz+8tzp9C1pkdhdIh9BYCCMitScU3nYQY0jlY5a3IlZHkXx7ewtBo3gSCWW+fKEOHgYk0dEWMEMOen8P0lv8Q+Fcahg82QMDNLjBGZDQRRO0rrRxwbtcrPkQV8Wx4/aqdiElCvM7g8rLYN1iNnLo+P9a6wkK3XZPgQQ1m/ADp1ihGZX/uCK0Gk1z2KgVWhHleKl8FjZEufa8IcfbZkYk/681wFLWyl8uCt8iaC0h+tj9eXVSTGTqWEtJBGInRvBJ7ZCIAA2KVgWX790zhWJlX0ASd7pA2Y3Pn57x2gmngGxRsdrizm8rzWPt/x0KahjcU24qgtlxMprzm1CFhCljjNa95XE+dpjCLrUwQh7wxpK8XBqRX0r0eOhgY8YFvs+ZSHzvLBrWi5E+7ZsOhxR/h4KN14F4cVJnqHk8mArnGPkbRfmZF8lt3a2eo0F5wYsexLBewg0WSUdLL6a9qXLpUgyWpGnwQHN/orEW7kAaZ8nS+Vho6XcZBzvqqMQiW3dUDu/evNqN+iGmkHE1OLsAvkbvzU+TwOglnm9udEAvUqAPXLCai5H6HAhDXxnirgFVk2Mqy9sgs1D/9vs7KA5BbSCaac0UzVKytdBcLLzGrF4QtsBjOrnc8U8uiXoqyRCVNgORcDq9TUgrDk68Q9sefKos3LM5IziAMFg36e99LdTjM+W2sT6NEg5YaJ3awHkeQuJVFixVqIla3rqznWcZwMgY2zN6Rmq7s6azRf2PwyUwAYImaLV6YSs4bHeOK+vVg1dNlsj3uv1Tm53tXNwoBWN4MrfWCfPn4oTlyVzoGxdomoVYJH/DqrK8S8wYRZX6FLq53zCKLbLD/WD7w+BV7a06O6tLz0Hm/aiwWLK6WPXQ/x90TmWPI6Y/EF6I1qJUQFeS+rO2gS7GPc9GKDs9awSoNrlw9QVR1GeUKYWL23cEmB3ANE743FBSheHjIC2n26USEJfG6FWjNPnPO/dIF0S4jGCKYZ5cVHlYwYr6lxuwQrzXE1iCy/Y/kiue3SqOLZ4DzUpNwocXj6v3YsrWBcW8hJPsO12su535LTfiShOELBdBGtYIS9TTLzCqlaZInRdBxfAWV/D+VZpK/uN2q9/X6sH22r8Roep9gLkBhtBgWciivXaeSu4IGezCu48oYwgVtjNZvzQflqWfN3ZiKNvhZ8Z+xZJqNq7OLII5ESCJyAL/jD11hCdcmTz/K1nYOe5BEdsmo0XeUDZEoX/BTcVkLC1nQt2GORJgEw1B5QgHjUjrMxQmwnuguqmuh+Ne+zozaDNfh1fRAQkHF+IADPRoyA7+cqoYPrVNZA442LovTMF5igYkWFh/OYNRZ1CnNduY0HAyGCJknCrbCYUQ2RpI92TCbjK/WHx8+vwEm9t5APLo79uFRFLe04y6ysWzJuyTgxZt7AqEPH9AzgxGRNUTYF889VAiegbXnEcwMm7nqyAyKpoxzbBuhhSa8vW+qVrOJGvewsyDwWjj+pYq1QnSEJrFGY2+HmQYt7CNU7oW0d3TDOTolh9x26zu70OKdriShcVE//t6TCiUPxCAKQmbiOn89mRYOElPjyimCT37PDFP7x+p0WevYQgj0fExxJa6avbUQCx1SQMzO/zcb07MGL8CboknxYE8v7hDz+OftlAF8RFd6myk3th+80DG+sF8Hn40Oa3eFhNBWf82hq9M8gtgXSePVuu1QaiIDLoHzBKVMr+kC5rSCaIzEzQztdxFRYqqSuhPsfb/ztfpyY+ce11YX+A2KGvntjhU442SPUwCT/9dnljsMXqoi96LRsqLszWe8KRSpLqM2tZ4sPBISGDIgVXFMdeT4aFBcvGo5Wea9y8RXFr8a0f6jAgoqiyK3Mp2bcy9sb2Xx993W1mNvTop72wt6Za2gKgDJi25/EGyuU0qr5RJ3VitF0PBamquFBKO+0CNU75FTX3+V7QK71IdPVmScb2ikKBDIIfwl+AupMYutUWfDNCeSgCng3m+scH7ZZEtJqMICPUBTy+hjjGgtiVxH7t5ELBAlyj4yqzu7RQW/PW/vXiMz6FEIX6JC8md69aB+MB10hob5V4rQrxqe/MvghWJCf31WMLDbLBMN7xfBmVomr1fkGllYS7LhhbkpP6sNdMeImuaQxSBU2u0Jczw/ECzVgonHg4AMChC40B6fch5fJDNXXYFfgnvxD3pB3wl0Sr98bChDNQZEWxiQlagYY5Ob7GjPFp4iMyfki7sDeejgTdcO0oM3lnMTWUGO3bYpiuPiKSUb/nXCBPjw/b1D/NqB0ffPOJXkMe/yoSySk1m/t0nKd6ME6q9lK+lax8haYX7IGCQoAr2VqITk1mz8lplAlIPrRlurUv/H9JtMfHbCTJb3RtYgtg/2oMFYK3L+NpgOmb84yH3oBPCOkWpMwFkwGi6mC+yDW4EczBx3+1JiZcc4T1a1oxNVoTAvkdN1YJdzc125UbZEXoVQok5mm/oPfwIbsF/LcEaEg2ilCYp1DUo449qkjBGZD0s3apLuXCNZeu71vKhKfdrN3pnE9ZoM4cu+erzaaiKn9kLujlDJZbtCf5KOSqTaZn7uCgxZpjbWi9SNuTo2o/lYZ0EfZC9p94aREwsnycXcWwhvKm8kqdLxmSeU2LTEztEy/QmGnPqG+/PhLRMGYeIwOiMU55RlusdTnugQkksac8Wlf0PrlwLeCXQrpD3O4Cv+TvvCrXWjwsi3rfLQR/w4Ftjo5SoDpyBHFlAqryQ5KS4XRkwMGxjXErOdM3q2zXmHlG0KrUVcq1GHFtM6Jp+nHvoul6deKF8Y1qYiss1wI+K4rcMYskiSZhwb9L/SScNMcFX4Og006lzh8K4Epzwe6khz7I9gpfbqGEiPqnbFx1qusRxO7+jcHZb3PFVxNUlZpi6t50VckMerfZR1u6e/W8KP3Woje72XOfSrjSGq2wjFW3DfrpjIj6POmpAY52UcdCWuIiQz1NWhIa0vZDm9F83zCMnPr5rdjKci4ia/DVfZL/70WsZKOgj5FxXYd1f4hoIb1Bbnsgc7irESxNUdzw1pb6aFtPswiOg+tBzRmXASlyesrl5YcU4stPCTvtusZEGXFkbHXowAm+ApxAPPEu+Tui52xo30w3jQpjqewFiDs2HQatOvlM/0ENlGQBUWC7MhZyPgxtafvKXVTNO9kkLDiiVSPsPQpcG14/oQONWRKRHVEzat3YHE11Z+gLgGgCLS3b75luc6zl0FsCGt3elK/xM5dl9j/UIMl/qAqAFfH53wNkPXTLKzAPx7k3Ja7sjbcz+Gtmd2LmFxyUqjRd+WN9+mV2gPzdWUKsLJ/MHKH68O8tAVzD/VxmCgb+R5dGSzo+v150mBrZh03P5eaD7s5TUkxvQlymxDxTjwEXhvv3KB41vXL7sWZWsswYJwqTzOBqmEkHpoMbZk0AN7mT2beGvwP/qrfPVJEPuqAh8M4FYgRa3hehkAZjOV01Vg82EXyU3fKza14xYwiTof5xahwMMHEk6vFgOlBrS/qNjjrUgn+eVzNy723fFUnvqIPE1hbvmpL1+zt1O+KL+xXi7GU5ZpmZsgmH8wBX+Ng35bMrVe3Hzs0fXRVnvqUoAFHIoQPgtW8KMXZOGc2BeXe8E49XA8zyL/ZQq3YTk8ShNXY5YmTPT/NWetvrRd/x1n1ywhD3R9iwva4/8vQYC+X0qIy603RjUUHyg4KSv/BHVuRP7AUy1U5ub/9b7AD7CmMxlf/YrdKxkGn80COgCXKTIm/jO5Axrs/JqQsC7IAEG2BhWDTfyK83hZru9FBduDNcn0RNcH/RoxW7DzcN+0sJu47M80/ZE6dG0D2WhYzRSIYkK7WnEsW9VSbqCnVtRITbsDGEJYQzfQwQch4usjtGdtqKZezQ5LG9J3QTwPXwCo5BmnXtVI/L5+ALtvdvAiKrjayqA12tHAI+Muvl7ZFhvPUqRwCVHfPFQ8+/FQNG+hEYequrxIlg8Ag1QqVfE+rIXNs2ZIxw4A6sgIaT8F01bPqIT4JEtG2RCXu+fxiQyNvKJSwmnIx9P3wZNfjTLQKkVrCdHYSzPm2m82X69z0RzL/e23taacTCXh0L1uNcMlJx3Tw07cmw1HyyN1kE2Xw/gOtGGqHRH7vPAI3yHZ71kWawFd/uDh54FzUFQIy4HbqE8GcoypOgbYfha07cMi7xclCrGleEscfvYmtJukF96kdmFwyfTCsWt9k2lmDTCZz5rA5TD+82+SGHi5JXOpYTgRp7QWMFOLaaP7nxr9gtRaICzShEdIrJxm43t3EyJj/eIbwTZiOyBHC3o4l5CsO8araGccAtHVchJ8v5yfk02TBd76K62zpVBhFU4UkngE5lyI0Q5ON8LsJfgox4CJfhT4uuoUTbOy8ye6mzLUfg+IlSumrf2nBpEJPF0P40jNp9hReQ7rRCHqEVJFD5RGblgPtK59wVV54vSeQFPSH04aSn97aU9I14TbzuUJ85pucoW3iIbgPxK7GM432p/CZwcyatSSCC5W4sBeIs8dOaU9i4Owftlqez64EIHC4VSmVu5EMZz5UrpBLaNtcDYuOBd+JT1zzx1NJ4/YQsvOb6n1Fk7Y1FXcwvgujNUB4dKeyzOATE4r+vBNmTfdt3bIGHPPtDtSmSsdybHk9MMjf20XL8JrR4h5PmiR7aQyy8yyCcCarxJ/OWNBbxdIH4cuS0pbls6bf5WeOATXZQPCrNuQ5tbCAqex+MX5MIKdrEak3Z8fmyCKLG4e/HHddMJsNvoOIvT59OVffB5dd5ieGzFgxMB6YHprRMsvyQLCY3ZrRTFpEJkgu8a4zaz52sRxsEE8cB9UL90zCJhDrIcgD9LiNDxy4Wtp24qbmWpQPILk+gjmzoQZwh2LwNlSNiNxdC8B1Ao5T7munnX/VOfYvvwhUo0dZ6hhLdTaSK5R49DH/qBT79h2Y7SYu2rIZ9HljlavsXpThh/Pa4rSWh9B9k4T3PTfZ16VNfu68LV7bC5reeQqThg6aZxdxxfg/EX/YAfU6XRglvBtEDl+JG2rcQ6C9TaJX/HJPRGOrNYc2/75W2rETbDBhfG0iaVeMg9PeEKYK2J2PU0DIl57lo0kAxAV7R8G9qP+JC8IgCumYfIhI+9Cu/zGUVlCB5fmdmd8KmcxR71avVXhUW9hMqVx7An0mTFhO+e/h/Wy1ISKZjcgjhxVSIegZnst7qd3D42lgDJR9MsI7WEMqsHql1II6I/wSgsoFeiBsTSxkJc2Iz5T7bUHklE15QkVRJvOJhtc8Rcl/pEmcVyMp6rKIQ58iVow7tG62uImk8ayPu+b43RhM/lI0T3xvSd09zH7PQKu6mKXGC8FbZ1e6usMY19VVK9iO7tbpAS9NuwkZdkhwtswXe4JChdpKoSzAO6MZpgGzbdamsJuDKT6YpASFm/cyu3kSui0C1kUnjl1EOxaCUdVobCfQoZltKu28EBdsdqCfOgaM9EvYt0RcT9/jAC1ors9CG8QOZBReG4sHxNtFMg5R+L6rLYMrgJDmqNUpkB+U7iI8XZoW87lBAe2OfodpPwfsTVp2R1fDuaNq8or6Mk5g1J9y8mbtl0IacTjeROTlbQo4AlVqd+gu+KnVCHL6tH+2y0iJPdO1ie2i1W5NE33068eSyB1LiBumDqcNh6fzL3dmUcQlutTa5zYZPai3kjzxMYUEfO9lWi3RycZEcb+YBYKBEUSDmVwG9SDR6v43NtIBoSkmzZVZfpQSfmXhr4ZtBbg1GYoyg91SQwPnhzLlbjftrLLF3HZJmzRAtKtBlMrz27L/vGOfCWpxpbB2qC/RE/bbv5Eet/VICf10p6v0jzTGeyfCfqJRDjZUREGZ4damXNvbHC4SOKJuNW8HprjbrSPRUaDZI1MEhzmhzTW7ujlUXjq8Mu6NXTcS8jFlpjqZO0TCH+FVnQZXy82VLRbxaqNsHx9qy9yod8PXbhyK/NV1fAfFDYqLOtydEbRYlEC48pkO5WmlVW/ijMrq+u9BK6lqoE9KTrgSk00T445BdjXaiiUgpPLC2jEA0rSS5mgxSavQMG3HYZq4Lf5cpeX32InYM2Dze9WoRHxD+spV6L4U7g/CigPI9ZRiIX4MpLTq6SNMasH4wIpDaIZnKt3haq5OrTUascsrx/QFhvc6gq5txMts73Ffj83tr4W501Y4jf+SnUtHkJyKV9fl6zaNzvG4tV0DKS66sGrhZPF85hXMUVMov3myhIjqYV6idJC97o0nrAWgYojy/6LxhjflsDyF3TI0ZKYHS42AhqTsug2vhzcb2L7lKyW1rviEeyvIYrDIUPxu+TJCb2v99KyAfjjSnLGk1w9wJjZ2GWGzA/pjykckFvPpteyFz1RqvS1dtJlw1j5Zzh0SlBqX2h/R7LAot2Mjkk3qVtIo2Pi3Om1xm7+/fP2NBc4u94MKdwNE8O5Q6P3UmYflcMpTaYXEY1V8I9O5fgTYvX/KAHxTde8nQmcgW6IoQdRZdnabo1eVdBRm6ojMN7X9jk8HKkC5AP8nWJ8/2cLK0KKQUwfcFPUzU+QioaiqmfyRMwKvu7xUCJCC6SPFR5F/zbQS1eyG5hgh0HShUinQyFIpXFSut1hJ8+568lR6HhRzY80Kf4xOGtPx9DME8UNI3ioh0tWlG2fQnEPfaAaQi3pElrDq9BwtG1G6Io8GzbWwYSbnsx3K3mpyBK3AQMm6Vhol8nXOENbnkf0ArdtepJSfZZODdF0NFf+JU8l6VXNCNCJaob6ekqokLgyjahKXA47RR5jKnRib2ycs71/1HRSymNw8sxdZlu3yIr3KM4tTCwUjBe178neQQKjyhlpuxOV93G63Zx5h1ohFcgR6q1gVOVRPL3q0v6NZ/e62a/XJom2gijI3X+YUHFNZURgX6pRJjcWQDNwNihdbtDYH7bEIcIH1ZHrEfBzVT/u8NOjjOWpTyPzfVSFWNRInCJQQ3ISK29s4OeYoH6bJgfym3r3ljhK8NPZQVNyyEaqdJoHImNCij5ZKG9BnGysyQzw0Nxjzncp0kNmE2tRoPEymastdAf4E1Cr3Fb9ZEajzOjRuguHDUX9Q+HAOs8eHJuIjG99EhWHlSDUkcLCBnoBeoxJB+0kDinXF0u2iNEQ8XanF2pODH+yO6Q67XU1KjYYSx0GQUn2AKraeATjFy/U7WnNmoSJ/A8l9EwkfSHHTQnewvavm8wPYIRJF52lzzUuN4tFlq7+U+E3OeFpUKMb7xqwo36CfVn2+AcCQrTd3diclXaNh1/8moQSkP46/RNFIsxAjjUZaI/BT1bGqSSpty0/KNbPApKMNBF3RSwQoW3DG5xqO/Zjf7T56u+aAxyUw9DRWSbNcV+hbkvSlzUyWZR92UmVXCl6mki5DoNZkIV7ig54GqMIGDVtJus0GltH+Y7BoCSCf8aKxufgI8oFTYbf5lM8bzXsYag6G2S3gXF/QszNjZdIvnfRX0GR1qEIMgpQV2vfns92rKtLf0WBPHW70VMVth5quCtVt6Fl9Z4w0ZqNFOu5SJRVn7/9K7pXynJrS/LbNKc+tJE9s7nS/9TxFB1Cfskclua2pfyIUuMp8+DDET1VMPhWPX9S3tIeKLOGVnocK0tKWHmxCTImKhKoZ1sfeMWcU8D5Skr9Ur3QME2wP9zxiKpOsZhnJeDS37JoLMm4fJMRCwU5ilvj+az9kGvv1+P0p9FN29BmPFTNnzKxRVPrEBXngwntr4xWtGf1e9Ikd61OF590++7b8LLdscbJIEjSvBTOz7FSUd+pQKZoz+bs/nrqC4Bp59zQV65EbmeoB4z9sGNs6Eg0jh8wT1ZBJ9qs6+PiVj7jV5NIXKDYyq//OxcRAr1hTnf+Y+8L0nBIKqTAn4e+Kuv1SR+kP2vKiRPC3tq2UaoUQmxzqxj0TGAgDfyOY8FhI/03rgZh3h8HCLSWreeibAKN6D/E1o5i3tK0SSrHYHIR/iW8PSadh80wgt6ckRDKHJr/D0S8lMHwEwy04oPHO21YZSQjp0i7AeY2FdWHoWJ0s4sTEsjeGLxMKyn1ZQvXeUB2FL5YbZkdgZjMfOJ5B7AVJK9Nzn3fgt9m3v6RUeioEl+1fGbOlM2KBrrlVmxuOsHOiU0wt03GgLNceNn+XuAPmRH2KemYhSH55oHULUSBYVTeH8QojfajEdooPYQE3Ibc6GLyfznvq2opIDCzVWIzRYR+kuCQBs8oRPJXRjX1ZQM091fAlBBLKeJGXlGk/LQwZnNWqxP388NeQdgQTFOvy0dqSyfnht0QAQPdQUtRDqTCSUZEX59arLHxwoTR4g0Wdm0WhTQkv6d3MYwd5F8SGTzji/XhRSJ9xMNimI1EAI7kyYTQLRgRBg5SaR0u9h/ihZdm3FXcsrVu3unG8WLYk51ymtFfxt18vfEgqhtuEUoe8FTXI/eZsNJVw/QM5rSNPDpoWotxRlSiYJMqM51HrAdxrY/Wl5N5IRfdendx0s32mN+DCQtJVuCgFT4NqQRQmGUSX3sT1cNBWDAG8ZDNw0TPdnrxzJAOmoTEXt+BMAJNxd0m0uSRqHDZgp1YDC/t1hmDHkTLvVPvnQnAZprEatfame7o/uQZGrSouVFBNQ3ySxfTnWdxGMfAdOSD6kHQY0mURZMBEVDqKifJR0GtfxqssJ80cPa0vqwO51V3TXBDZsBBC87uIAVw8ujb9CavtPYVAf1PaZb3gnm58wbTIe0PWGmFOvGQvspotrE1V71hOBJ5zrMSUXNzhG+KeSHdk1en6XH696wj4fo9dUjuGg/MCUFHdzTY4/GHpJz0yvUlRIh4vyx0MQHY0tC6EulobdDGC+TWc1Dr64FozoaS2HQGeGX1IlrKHpZup0BX6FjD9FBDIXPOj246DfueJbGuf6wPph5BWhdQbdMpjLpeRzY5Y11RbgWRnHFPUsSYNA2HOqlwRe9Kvq3tvnK2rQAm3EyeZ8GATv1LDwO+d4y4qSq3spsF81AyW+CEo0+iV03lmwflOeWVBr0Q5gPojOuBqlfBa2AgG94uhIGPLx8W/4QgcO9bnR+IIoSKwhi3EJSGAAOVJCQx8K4zEsn7yx4WbOK4NZOU8d2q9e5Mb0GcQ8kFfwQjBoTwEuP+wDz8/F5xelreQzgCXnaFgmB7cTUuXt5+XdJLY/9R2Yjyli8JHqIxTsL0OwNoW3WoWIt8xG8oetJRzJo0kPjkFTvTaHzfLd4NxuDj5UnCZPAJo3HYlOfPOhIUj5IOqZjC7t2Gkeoc5+vJItDnw55KPaFZZGgZl4tw+9IUz6Mo7ZnIOffyNb1SXmPl7hAFnIOwZ5gMdSFybk19xW5NJLij0VbFgsDzqgsCHbmBKfGHpK2OP2xVt++VHIH5TF2S7ljfgltQsRFI0G0G70Lq3ZMDDGSjDvdk3YGBCbx/ruTEZnVsHJpoidWWBcqaNRr+vWfYxmUkKAbVcV/UAoinAnZ3K6P5L5fHdO8PgHOK8M0cUptoSxuxzmXXMoMJZ6Ns38KrXRbgre4Ln1MNSbNKk4mGZWInxB4qG2/yDMLk1SFG8acX79l3xEUXbqBJjXsvmHrTNiN1Uc3ZB1yaFYRZ5TF/JFwvBk94YjQVPjJk79fZu0kw0Uc0/vmCLattnnwehN1cDPg1o73IGcrwrq1Sqcej6cavV7FOLO9FI9zFQYfSxVP3QMFooh34eaWA0yEQVz0B/mWZNG4aIzy50l8TWoigL3dlYoouolpbt2ee0Vn8eReXigQxTsK0LPICsUi9bxNLvU0hZXD+HqteQqIrCOXzmBCYvj3Wlgxt6raPQB7X7bDE88gzK1wK3GHLuoflAsMWGT/KFaOdsEsU+zClmTTzb5eW7s38JcLQBTtyAZG71cj2JFGUAhHYcfHacw3gURuf23xJSl9cxf6JmZee//NpmomsgoihS+Qht+/R1fKolqWo0+7oxQdnMlpuURPyp9Xo90NldNArrd5wo2hPc5MKPl3ubXURG7g+oC7EiTmPWARbCiiDMpYZ0PQnJE1HBYjSUpO4y+2qdZMoJf72LuWIxaGoiASmJqYzPhProUV1i6lgMxHyfK47aEin36/8/rAxvn62/SGalZuEMkqPDUHz5exG2snvfaqho4W2GKtKLQ+08ISRAwqlWhXQBGHwJRyqFomBdC/0ETj2hcC37i+BYKe2CM2nGp87v/XSAXzIwRrrDdRZk+n17g2jN11fQjv/NlvFwZiAqGRVqGXSP8E6tgP73wJw5NjDJd9hjBRKTHP8SHXcxd7ecUqhUqOp6Wyv3FKVxXsoXMdnuVzEtnkz57D+8pMI0nc0Gda/K9+f0EuqmAUWKPdoJ/qqMdXP29mChxjslvdlg6M0UgvxdPAOV9UuGI0oOiZoUdWetCk+YXagwmo0FON1jc99dd68/SRlvU24yq1T0CLyfn6bFYUWs9yrw6l5fsEtOQkzt70j8JfGcaVJVm/DotplkPGy4+4Jve7clCOEeZ4I9NmB7Xz3/i+f1qGbaca53wAriOI4eQe91eToqBddhwoG85kz08f7LTuRNU/q/t7E8uhInUU/kUMd5hc573RPHy4PtRf6s1pM0FsHOFr64JmSEFbWw+HQ8q9/klKPARb24kaKPf8tiRuNCYE/p6p8cEx+igSicP7lnHWRSo8FzjIcyxWIang/g9OEl/s8ZezV164VjCf3Lko3UfPvM5s8mbxY/ziArRkw/2EK7tW3grbT5xHO+M8CQLnMtgMdabONuAhaJO1SdwjKWn+HuHY/JuefD9U8TKjPt3DK1ihAxsbT2K2iz1lmstMZy7sCQrxgt8G+QVul5ElvZLkfnpuewpT4b+OFAdtDfPX3FrbmKlu5paX6Sf05BU8797yuwfbUQ2vAyH4gsEA/7vAB4SwoXzBVJjxXc7m117s/dJDjZuporc2zxNIuzbKE1Q6KCrqzg8aIK8wesGSfhS+u7xxoT2jmgHvFPBlGFl3ZsF5OeLtBw5Tp4luzqhWES0ym/geRPIHoU1sBBF1etG0pSzct2zXIxF3fHkxE+w45xF+GXicFIAUo5WqoM9m6dzsdI5cKe/CS7WBztn9cQmcvIaNQyxbHjmnsz3yyXHCwskPm7UeCNZT91aunsFp2MFlfZNSDhNMtksgmfIV0VS0cn7rvpHZ9TBHtiHvo9PjoVNMY75LqZzkCQVsifSfYfTIDQHVJ4OVaH1K6P6+rYb7Y6Wyu+kpg1+aYcsc9pdrxEpIVlSReJ607ILhntZjrHbs7HkjbingywADA37pqJs3E0P7fb30C7ZyBUUcFViWxUP+XDhseUdJ/kFloJECGV07HWylH35SjmxRSv1mjX3fUweEXxHfDguP0RGc5E9irSyir1BZJBFLxvKx9cyd3CnceA/j/evA/Gc3viDiJG5cz+QOKzqbNLHqfKmd09UojloXiRNbWmlRyxffnbyxj4PGzFjJ5+0ynxfh+gh8cR6I62CZ1uwkKSuYzBzGNvKcDyX9Jm7Vz5+KYQNuGjrimZuFn4e5+bRqdqnGtz2o8Y6LmG4Z7V4jyVBtnY5NtbsdjKHxNsmIhiAwakocE1x0dfvg6eBS6OCpWK2qCFVZ/XT/NY6VeZexw8LiDXQwSmf56E4LXhSbgPzTXxYxzxK6va8k/dUskR3g/sqzyxhR/TbqN6C9HtkhlWngDkQiU5Yju+W+xoPdWnFDCuQKqs33j2ihat8Sqj7TJfPqpGuQUNqtfj87rse2E05KrJoJNICLvhFOXoeSM3/bos6olrecnCSn8DnTVBqrN1oGZpRAxUV+JTpubcAYfZ7yete5tqp3XUGue0a9SNrezSTkI/6mK8hpxTmml08CYQ64WlA5FsWfhR2MYJrlczgb4d3NVD3NqRSCeZCAs5XJ3MxrdsEB9u6IrauIYHTq1jipFDhlzu5L52MKvXolD6eoQxmJiWl69Oe1en9qgmxnpA/esUlT/xHXULQW7a//MsE0VhVcqqOAMVflWcZtw4gsC4zMjHhFecasl753sT0hdtZin77FgPpLWwm2ScIN+pZG9/i9R9livFFtFCaeD5F9pOg9JfoS+Bewqozx5aYXLOMLV8e8xeJxptl//lqHEaOIoMoUWXmzoGJISlp1TZQKjxVLPzKhwk/rWMWU0nxlLZSUMO463wJaUN9NXKRC62SKcUOTJpfy7f8zTlBmU412nwHXPuHHnzGIIjcQQ2nCvunBoW+nIUTc81kzcbfB7w4qm6OoOy+iTkmrQJZBslIr5VioXxj9OhcDJR5A18MQ7Gj/xWJnOp4VX4KsPd12HS5Lv2i+m6LSQdKh9qkZImAVLCJcwMI845LR0/Qcqgeq+hn3FPWi2ohGuL+vMni+jxp99bzjRaEpxWvwpWPqU28+B+85ANQx2+6ZtSDGF8RKyj4L/j02ukyvRjrGxoC5htXfOuPgVNQMpiEzOYNemZv+OFvTtpau7DSlBPhchr0xtUWXPwF6wBr7WtItPMQywvwg9hHMgcGAKR/zhrJ10ti9G5gFoh28SrkqQG7VpfZRr7HjyzW3JJolq9YxbdhBDUc0f8IBNvFChVavvxKXsWns+FdNIHcRZ0DbPW5Gqlj2eXemEcqQDXVg7kuU9Ie34cPscAXZBxWEGXFHPLiptJqtNG9mNMuQEqDR8Eg7DieSGboIxnFtv8DZuATWR/zKh9j1SZ1LoAY7i0pcpmaIIQWxAlY8O922qfgJbWcj4K7j0B84M1jlAeFM9qX/lI5gEsUhmtBi6KCtbmMVOtlar2ryaKHYRGro2zhLek39xOI1ug6h0uuwcRyigLihOLFnpUL4Ltw/6vdkGVPvAeHXmozgGDS8ftO7nUfLA8o9veB+CNEHa0lLheCxP1ESvb3J/MRkLT6gDW18GsXelrT1KfFFrcFgA60WoXGc00zNIqj2QAb/ur0eQ+uWG5XJyzHyZkDSJwj4EQ5k9BQdVplVT65Ss8+ojtOjPn03PN1cFwmQ/l6sf4CZupEonQaMiwofLiknb50/alol4z/lgtk85n14a7lJZTOr55bQitAPa240VuV2s2WM2HNBXyp7Q3b8IzyU+hYPdQ1b4wIgGK9u7Zoe/Dbfla+ZrlpUBBy8zZYNZ9sDPDI2Fpvy9qqlkmHFTqcsGht/ZzLmKq1vyYkivg4zC+Ne4O7OoYB2l622rGtTVUHsQLDVCmKcG2sOU4YePYnDOaI+t29/S58viJ8HCAHT+pJ3Y7YNO7T07bnXEYGTY3nUgkqCAstIl1SjIznIgcqUk4essQ0zcaXv/x1X44VcF02O5yIaZbbUKRjuAXD2OJrNiz7ZWIHa89HzLPm7Y+XnRx/o9y2/EuJEWp8+gCP2dXwZRjd7czfTzPyLVF2Kdf3Hew7tj7MZ8FwCod1EMzBmDMMBDr6xgzRoytyTPTFUlE9J50O+a9Eekl0Ib5LUD84FgA9u/P4squ7N5/RJP45bP2MmrTwqYijDHXjFsva++lWZGpt738Cmk08LzYzo/bT84hcWBQ3Pj5bJz3xDDu5/9nZwWIRRRtaaXk6Fnv4jt4yWz2l32qkBhjR5RiBGexy8toMmjhjuS26qGUlukVkOOdgSDkt3HFKYIysUYWhWG2uFAeYlivAtkcxRjDdSZCbOyXpwq34BU5kr295y7iW7pz7c4zqsFL9UrZnCBf4HeUmWNgGIPxnJRgudVJQVvUtfZKstsB5sTKeQYx+blaBAVEf9M4gA2ZEJ2lDg+vVpgnvrHYn9mglg39634jR3/lUoC1FgBHOUWDShrR12nVamU/Mu/clN+MIqDVmSW307F/7RrcioNHZIi1/QOjrRVDRwPlW8Rr63c59MIDiDD02pE8psduI2YHAcQTK/g5nmwFYlM1QwCkqLos9RCQxvFeqhYEKZkPdI3Yr/rjFs4ng+Kxr8uGcn3yQF+xlNN0Svn7X30r6FHDoqck9G+nDndC47wB7GJY94eZCtL4lt5I3M5R+kzFmEF6bX75AEfJmSgudqq8w4iwvIiBoxqEKkSkn7Ny6d0VdO9jxUYvPiZMp1nXYhdSqOZPgNnaDtgQHZHa6iwW7VquZPdnMr6VJ3Z4vdijkZbrjZhXgJmFCk30NlLvxNea9e+8PaUp49R4ij468hKG+VGPhRiSRHUDg/PW6b5KB86Nle/1NCekcYXGLguc/6aEoordNj3vdX+Xn9dwnm6mzoSPzIvQaX80kOpBmn5UO/9qoE9m6EIXrjQWkVcoVLuJCKlzMDwH17UtDRTc9T7VcaPI6qougq5WDQV/jlRxk5Es0swjW/Mg6tPg61Ehl+kNK0nPOitEsI/Z+T3RFgMsYvAiwvK/Wz18r9xL9UFT411LCb4EUn5+2jQ0m7UehZ27c94PmIKD2EapnrkGEg3+rVewEDVihHqltyhec+7kP2tFgCEmqyUdPlC/2qR8nvhFCuREfD3jXpjX5TQpanUZm5jWZpqhdlz4rF+Yaq8bY7BW8vc7HXzkmCSjPZwkJif4o2XhgLbSRtUfUmOpXWAwzvzodmWGwlbUHTpXDkcRvp5H6oOEseZTSTJf0elmS7n/S5ShlhHwbhtVZpb4cppPd0enrHJUU2QHokgx/vTpdM3NyJGVz+QfEX+BXmBjkTDmrCPOt1XPi5mRKz9OEFB9B3823Q4VQ5hSHASr6YSU1xwtq0P9aVTk5B+VLtEdAc21beBHelJV+QdXQrQy29ewYVzg7IQUmnw93VaDb7V2IuNwAqy2hMrd/Lj/UVN1qNzHCJHLhlfhcjs6nsvgaxkqvfUeVZw9sQSTToWA4JY8NFIKSILsS/UiW3YcF9VXPNJSDldyAtnRr1r7V70wlN8X6TkObBzvjwAHedzMp2A4rEm7bnnEnXoYjns4i/Kx+TkSvfaFXLwXWBLwjJHkAe4INf8+NGpW/iQkWEzlaAJJVPuA8XCUeHNPjccUKoF9GqE2Ve3QGswJXorXmY2H/NxjhyoNUqhe6Up6JF37hOWFbO3VbC8NF6M3MCBQeqRUSQnlolCvAtAuNmFHkVT9cB+g4CgyMjjzM59USaz1dKeWg6EC2HpMC0D/g3YBeEl52QK/D63DiLUaO60laaWeMtBxyEkP6uwqfVtwFCRlc0hmkiObtzhpRLMWA2CA+KZNkdbK6t7i1VWhPjg/DG2baqsDCgl4Do0g47f1iFDFwNHXKzHVLwWzW4BfMC1ugWiUcI+/Yd1k2tb9gRYGVpYWJtDUuXnk5WfTpD6JmQ+LqdvQrdnOvcY0kWkKfqv8JC/Qj0vuG9QnzQyQJWBpVipTBEuc9coSxYmENoKAGnJDeDYkG685gTeV1VobgIJWe7oXNi8GkNTnjoYwNO1WRI/+dq3W/cGRAcSKbxOwnUoCclGCRaffaBcVVNrfEVQCOYS/T0+vfVsd17r3uQ74QmmGGs5vCPQoImHo8TvKQGawMTBZDOb+t/6yA98q32OV2a1ZH/0xFOAQLYiQ9PwBJF/XbXIpZcDWti0q6dl/CBnACIdW9AKZelZSTAqLJ1MRNxNBzq7ukTkrM417OkqqxEXFF4NSCI1cwW+sRtaBW5OMfEhfvqORR+7+XYPHGp2bTHYxaJVhfG+WXuMVV5ekXEq22q7ZLR9NJ4C3IOYWNXrRAUs6q67tv+KRGGWXEZ7FCd1zK7Yn7AmgDLSUrMAIVbjlb/mHGcLZEuxLMppQAw48TL33eiUz/gTiP1GQ6nufctQ3NRa/xO/8w274MWNMJjkDx/K3uA3fA+24GP174yk0hp4vHV/v3XZg5tuIsT3r9mUmB/8/WFy4dAlaa75JGLI1E4VjXRjzpUvAWCIO1nWBQpUDGYdm2IK6pynQQwgeuKzDzYCdvnr0vNtfCH7lrw1tHufqfQSSD/qSEdGv57pypRdJJXDyESEJEtsOiPSKpg2mcn4ZyBMlaO6fZ1rEJsIrhdydDiQaMRrg5qbxu2OA7PdI/DyHXIWeKIEDYSlpFmGLaJGo+p0FU9q/EUCyUtGeLAKyQPei/T8vzTg7vfIyamyyZKojV/ebtKtNJTNo9LwtHRTMZOgsdMq1IkwoLB+Q03WisWNMylnwBdeGJ1n34VZfDyBtwxXppYtQflYHQNA3huUJGcVUtMIhsfqXz1lY7McNlYCH/6ud5SY2yYwPZH0QsB+QVplxrNNZ2OVJWi7/z3CvqSNBE3/OKOnKt5muHhU5YyAVyz1DjvbzEOf0chnGgphPwUHCtBGz2lcdXr788nJqUXFkDiuSqU/lhgNxwefDbUK2pv/jrL0zV1so78WLTHPQm7XNLmkZa/zq8tflljJkaOO2cx8C+7uiV8gz8AB0NQhD+GBsFRVckzDM2RqV+C/OvJmvb0LSwPMs5PEOdsmGIjEaeRtgJemWhEKIqUDf0WY6NusDt4aXY6lsnykyI37r8C/ZGMzNbuuyuZt6Ox17LaB4ptdfdG+b1LBmLbUOpwiZ+I9iS7no6R8X8uR8g183pG4cEDbFgwpgmFEJLkD5NXGIsWinf7huhVIQ9uL7rTYTNQLEDbkBSihHQGlAUNPdd35NgfWRIBooKVrYQy7bGOXkX++SdN2rjore216g3z7VogDDQUk0fOyPc4oa5ZqwMYI4kzD+kqCpEQnB6eJAGTN/FOCChRJ2NDJ34VykGt3xCeeH6yA+A08SfvqpYf9LraR3ENOFcxzrK71BepulNJayQGeioc5YB3S3jXfTMQd3GeZw/P+6lpYXk8PTrze6lLRkQZsD44sd5/vV2Afxow+ex5KUJUuF6evinbk9TQAz74GYhqnSiC/V2Ve6ZF/wIj5+j2RqRdYVrmSaRlQDNhSGrC+EWp2xplyfi5kHQj3rfHLJVusb6zEAIhr9oU7iyVWIr2+sKQDBHC+7zU/MupCIkBN0JtJJpq7jWZUojFZ1n/J+6jvPnJGEhCYOKTyiDLsbM3i11uGB8NcRoo2DG08w6Eg59Er12E3kzpK/6uVwWC+/I9gk9kg9vEyEtTZ1s0torDvE88ncVi02jvMF6I41KzzXi6Lheq0dGsc84Z6zmYescwflY+JCdcMd5piZjWX2Q+wV/plRJDlB8Gzd5xUoJSoIfjYAZ/bHyk1uKKGEiFU88cPaDXsHC+xTSWt/vUt0E+YW6d0JD2NY4d9R5x5HgxLjKW1qZW5PLPzXOi6atHX9FvP4UwexxTUMrys1rijfxXto+aY9FYdsk8tbNTy0i9z402Sonoppw2aFPps/jMGmSm15QSKeAmYh+tpLUGyEbUzu2HOmKmM7+D8BVPvSU+mt7T/foBQ+RsSll+JhYbQzJ2zUkZbtWbqIjDIis9A6imoXIuj5FMcDAoV+/P6iYJOtqONB8Sc6Y8+N/NFqazaqL+C18qCXJntUYZrxxvWNILMXiJeZyWrmzYEl2DRxwAawuS8wK0R3gOSGO0Uf19iszdqcKIMfHN3pT2alImW/icTqVaUpT9kAzW5DyazHzuAYV7VzXUElIijjJlDkJ3c/y7HquJGnLFSJV4LyY4DV9VUM8MJ9WY4EhFuCk5pSb4+2kGciBQU9CjT71MF3aQN0iCBYe3gs/VZNV5omh7YXpUyIThG6pF3/ut2p+KWcVQpJ2C/lH/D331XSF45eBJhgq2W5Nz/SQGAQ2wMEXrtTabzxgzkLPjFwEGMtftynXsBFEfjf5buQ8bMRJBzaELT3GkdyeZoGe5URiM+lRKvy8vZmbIQ0OqVuCqGd87yLdoF1Cn/WRuNHX9t5lZNZDtA4cg/knd9qQJCw9wzphmfiMY1gWznxxxmv6BEvAqaPKqJfV9F1Y1ntM54WUDT8vcXcvgtHCRQAF1TK8DDibeQ2nZNklLXmfEja11+q/N2IOl2RK4+FsuZUO00leO6VJqSsATIPqvJ7yVhR5V5nYjmRDQeC1vhaAHuZMsmaGmGXx06ZaeVo6RiioWlqw2z65VV3nBUYTcCKIiwGgoyyuch1qSxPhP2JqtASonVxyMfKy7m/2Loo+wPUp0GhuqDwt+yHM07DTKzdvvbpeF2paqGZVpY5qz54Qm+4TCanEJvNfUq11xLLIsTwIvC7piSfpjj/fq4pigg5oIFwpwTecGFzMFluwNPgP8mohOQjMsDBflEEXdldjisGVmN8vAYxHNoqpQpZSxqZHn0kJW85YhW04qxBKruLXiv39RL1wQbY0YU/BpUItSc9czZdHekRyCH7Wn1rwH6CxqN7p29kbCwPq5Uv8txnsh4FHsAZIN4I8MUHWGQNB1qDK19SQZlIWP/eckzkktw3ChTCJE10QoO66DIeRXSc9WdT8PFxS58YbhjcKnUdUpiMTgEgdAWgoxzHMdf/OW98wQt8Z9evt2W2WloTut7B3pcDtKmGkfXYhvghYDIZWl2qt1/k14hx41cu6+zgZFdvoy2+A6Vt8Cwwq05ehUkXhMEPdJBRSjvMBgIFOR7wLfENkTiwshvYhko/FaiebYFaklhnlwXmGz7Gq9cytGE8z1hhiFOcdLLDzkt4kf2WSplUqbiDdqr94upoNpCCCzf37Yl2Ud13KDlls9mtpNZsnucESUb99s5hl9CD1l6FuLRYG0e6zP5BtaMWRDJIMi5M+EdocwqxHpkXB1wwPFka2csdxIT4V3/kN7jM9FPAa33iWqI3q7GwduM3QQ/FGcezJvVe2n9s4H22o5e6kKa+e0xtk4S1aoZeMs/4qjdWKcGf+sz9s2R54+WaXBDf3iwtY98Eeb4VqwFi2ytEqKyxzvDY9e1fXe37Wg1LKOrfB8sZhEL3HwpU5qMzTSn276F1Zfp9lBW37gXDwJkNGGrzw0P20EMer1O/FQ5ViFaJKHwhQ6iepneDwIh1dcB/t1sieuQRf96vj8KjF1Xkyx6PDiEcuE7+bcHwCI7xB4hpJu6i6OxqdVZELh4sCauBr8dtD+Xk1Us6qaB1X4JOZ6N2BLwKWdp/vQQ+BWRW1VkPcVRdtmFLOpfDb2G9V2tmt3SQ7jSuTZy8c0o9OSko3ixEA0ibtK8n0OiZRPjx4G44PkvZqn0QVQB4/oIz4CMFpYi0m/xwBP0mJL+wq+K0klJGzAIfufnARLY8A3wbGObwpCBw3qob8KoWQbb0Gcgjrisj+28jBHjX6U8RF/3+Ey8NQpOPc2apqUQKotk9Oabk26fW65QLtQL8zZBifs0u7CY+HiQRZi21xd7byjzMv2tcvnOB7nVHnT3V+5hm93nU2ppMACK5PT9fsEjfAWV5Jx56WpqYv7/pQiy/zarzoJ0Z3INMWLO+X72Y+sLIVM77Sh1+1F+zMlD9OTijPddDA2gtQOMzWAyP9mFAsTjRUY5gl8aEMv4FliSy9X9si8TeRgPdoQC05m7iKqagt3g4+3zHb/qA0I895P5gMX39xaD3UfbRKu5xFjbTtuDfZt5n1zyulxR44bCRPKi/RAUxU+TDX8h7dSqAhKQwTloO2uC4cktKqWgjxt4XwpYygJ/WQhEwpAWRN9fa+AP4v68A+q3hZMIX9otIYikNRq9W852/vxBFu7relG5M2S9r5aufn1loANbaxKIZmOoZ6dGNjVEc3TRc/AnWjnAUIjxy3j84yT/iwZlx0iwqOo67gjOWoF/oLj3mWbAh812yj3rIkazyC1zyUUkB0uStMzYEmf/zkHkzKWUboFMBPTFyBYxSTrDyMSC7cjLp+UmZpcS19Iec4pvD98mKOUTbiIdXLMp58JKtMsCqUQXe0w+VNuGjS589Vfxu9C3a7Uasbjvsjats7dO4zt0L+2ikEGVU/dUEQheuhBdt+kPir2asCZ1Ej/rvwMS29o8yzmT4TBjjjcu37X2G+N288107YQybR8A4ooIM4gCM30PvfSzBbngAfS9qmZGo2eB41qo4UixoLfZnoRnUV5+8d+GR8tXFFBmKryvKvw2S1i1CmVKFDnt4d943XRlDLwENrr906jnikBUH7UMoNfngYxTyULmvZSRefWVv9zOaCMns5k1oOy9Rj5gJeBRMriufWfDLeFwjhLA2wYRaQ/f8Sx35PMB8SFz0b6NFk+MjvWAFQpaELK8scqtEHkkUDKCTIb9q+D2qP0sT+H+uXo8SLKxT9kTJvIzncrW2XBKpCIVqN/l0b2Z4mIB9YkPbkSyybG9z1HyxD9Dk7gK1lIbBm3ELSQNfLkN//ufLwMJJwKRh2/GX8U1wLq4a2qUGDNa9EF5eDg7CZTEgNOGmcABUWuuQrWa9qiQm7WEy85xCVpFTXmLTsQLXU92nxHJBmJFZ/gH903HgaWb0TmiX7inC5+lByHJPEROImHq1bAG+3mWImUdQMSfxVvHkjUiTUs+adDPpiXBJiXHLpX7umKhX2H2z8P99OFgIccwM51nyVYGVFWerl8af193bWI+kg5xRRQ/UlYhDHS8f/WZ4aSY9kTS7RJKPUXIrURJ1vwQVUvxXMR8m0YVDjrW0aTz8+Z3bTBQhIKcQCMI93O6uzWOiFhSrCgwINGPr9SZvMX08NOF+uF+2h80lt4T0DBLCPD2chS4Xm199o4Y0ULyRcYdSiw3nAvhQtlhFqzxlsLYPIiyTgT4waXioNmE3i6v65p4XIq0aNc30balogwp7dDUMVcDW/rw346IA82Q1y+bYz9rlaGCGq62SDKgNLrY5qWZFInZfA4cYLO7qD2xBh0r2krWT61njsPyfEOTZ1iROKwNwSLnVmwpNu5SC8iyFMu/zu2V0zoHag2BB4VQVjto/mAZ/GWAMmhc68A9TTO5ZG/Cg+RsVBc11gdElg9k7ptB5DwtJ5lyKNDKKlsC/E1wL/Oisy42/PpsSVpi82AuFziCF5l2LKm6QV+suXAsUM3JDYL4ciho9VfeFtlCsoP+OKGFwNXE2dCWrm5O+suJ/P645GY7STmX8SpQZdwMyKKMqFF3FBTZHykf7K4jC7ptD5NixQN66xh+edpYcqzTnfjM7IL9OBQjAQMqsvRAs900avYeDeKJOYZ7UFlwo9nYPh0QyQBKrh792pUfSWO2kLMzsSA/hAPQHOm3AEw/NFMaTBHT8cER/x2ADFAd3AeuMtLoHdjMvTN0RsmzRYyvyS+nI66ak4oF/qZW4nRjoqkut1elpiG5toXcDeJpHR3K7nBW7ehzZQmN7F5AfOpljmHdbpHWgdloafZwdmyJeG7Oa+ghyPRZj5vQgGiy9Ai4Fvw+JJsd8wLUseOWcuSoNS2P9NSgJGfsgtIZqfSx9JffY/p9XjsZGWewDUDALLBJFqHJRYGLCrS8fIisSNwLyBpU3iCTfZJcX/37hfuAODTMC53cOI90GaowfQe7CGKtfc85fd/8nmBzG5vocTOzdugVJZnKZybM3NQuC7RaBdYMhNguFl0WlXCHijeigbVCekYrq/zHt94EDh7IC9MYz9z19rO1PnT8N7YyNzIu7/Y9i80H9hg/O0OcWhXSv12S9DfhJhkextDWcogRQ5DLbIBKm4Y0dwwO8Jmm9XWkiB/yc0R+/KCCGssdprkNaIaOQS6x72OY5p+fq35jaF6w6RI3oA+WhhhSYvPhXkkvglPS97xmgMVZwR12T6t/P8obLA9/cnI03aR1lN4J+egmd4K6nvPD1HYfi4dvk2ShUnGZxSjz7tiafEZRp8ODf93aFVlLS3V+l+NpDe87K/ZRLomBMi2/kE8SBULo1bNhI/rv2rW+qvBnHWKcPryyFf80WyRuR4gL+UgPFRgFc69xiKu513xCmBwEFX0oM8WC3J8ZO+Ak6rgLp9/c0XUGi/arkkLFC8ucWvljYop5kDXxXzX6bSP0vNbMfqSb3zEo8FC89UEg6w5O0h9u5f+gNr8pUSIibGrQ40mtfx0rRuJlx4FrDYUddqeVv6wF3HluSMIAaruSg4iamn/6i1o5VhSsuLRLkrem28ZghUhFHdKNkeIhHNMqLmr7SVnP3U8Cpr2nTY1d2YePpfFtfElmAM7/fplIWUriDGoOH4lzOb8ZWcOPlu9xbigd/ZUU2M1i0Y2ubJlULg3sfq7rztd/TO4Es/uIqnQf1r+f1udw+aUT5ixLuB6PwofLtQFWQw1YDFgW3pdv8BTAZ+yLes0RwNvJqBzWl71s3sf6TJYzw3UFrSkRn7ByuhkK+sIi5YulBYGZEJ0wvsnB3BMVwQBEf30U0zt5g5c7SnMukWCRVMPxRwU3Q6bwtfqYAU9N5v2hPuTOf06+I0BrQH2zuBBatX7tWln/k3L6+PIrnSF2TcmmZnZZNecbXnWfPriIt4ifPQcKbaOd0O2AdMXdRUpSd7jY3S9EPykpZny605NSUBbs76165obhohD4UXCRIyWQ+++074/vB4dNdTgqDkUaScSc/VMyKcE/V7KIGbo+7v6jM0Kr8Qrnb0TizWEre/6xpFRAanuO3KL2iYyyBqAOv1yBGY1bOMXp/D7rZuK+fb8vKq2qCJYFwtsKgTaNdnc2iQtVwlOWRTDIzWoeOEmVGPGVWjt1YH7lTY7zGXBjNZ1YofANozwBL1dgNeuSVKVTc9xumeux8dMSPqTgsQZZY1bGGFwxHXRUjKZZnETpnbS2hDft1S9DybvWZpmo13mOgV/apPteWxZLhSP8Meoe478vAAXwgG9w3mYWtF1jftNeIsCYsEgs+6+p3YQ/rPkZ7047JUX+FFOlKCngvhDvcgLYubw2hjIMhoLuvqQPP02qSPfQxrvY8moQ8Xw43uXbXNiOEAscnTl1Y86VKNONFclN7/kQ29geHXXSWyBdudWTjQak6mpyWmlA4ZczPSobPkONyBFHZVU7CSqdvIOZo/UsAe+IvrjnjuV2jE0Wm1o39U7PkNtJ2DFh7CoqAfI6l7rNmjuESreOXnexmfSACuNFc/shc5UMELusuCBgGvgfAliF2l6ApBKUHASaKgr6OAoQj9Xx03nYyS2yDMJAQ2T7yp3qbJLpUcUs6npftQEabtYE4YkaOOS1Vq0FRcY2nyc9qzPy0VKyY7FP7ps4kK857i1gYAPl70A6BfQxBe7biUbBfgiIcgfh+octctEyPL9jeDNZvpVCf3yppcO4IvrfhzYGeAQDC2xsFuI+W5y9zvPRgVZ8u3pupbPeTRv9z3grs/q2pgpU+gJFIwKxVdKxkq9rzCShdwML0N2L2TuoVGJqFv+YCt7r4bXagKe0vdGPynrVHECLZJ2wfIrXXL2bWezfLXACyPUIvHQh7QJgamvVOBpsaIrgUrPmiXAYJUhr4YOVst1/UOafUQghPgyjSvEFFn0TLudogIDeDIi/CcRUTwJWY0guaNfMKOmo1fIGfwrqzq6zBcOWvLGM3FMg691SNWVQMH3I3rTKF52oKksTUVc3JXXdb/xr5hzo+0020EAeLKsVRm3tuGVYWUwW6wOTkamDDX5jf3KXh+t4Gl51scU4ObUoOKzhUBxOQwuLQAiLt+YCFRyj+ldwY+YCLpVZl7qUaceyDom6xApOJ5dcG7wfg8rqcC5e0Vo0JlAvOCc14JBwiBlhRdzhXQuw5esQELUITKhdMNTr+5qu9vYB/XWTlytci9GEbrR3bDmFcsr2O1iqrLembWTSc5A6y2WKPAKogfACZkTpS2lIsP5YIfpYF0Wl2M9gdjNz5oBjh0MlyYzKx0vuX7mOqyWKIOlvqDQiXaaWlF0wwFFwt12JZGyJDOSK55VIoAz4V3s2QdNpriRUpBpf8Dlwpobt9ALyj4/ltGm2tNqtQUQm5lV2S5diak0JXAM5AkfSIfFRLStzIy076OYrbBfrLa0ZnC3UXim7UOideuokLajED2GP3cgzOGnKVfgcnGXO2pljglPLnomFLsTN4TnVCYC93ZfRtpJmCX/I12uAsbgFH51forhSQSgs3VjFDnjxpW4LmMRGXUiSPQNJPJ4xAbtX25At5Jnw18rvKCcoyEYq31kpZgptqbkZ/5XtAweqzKv1lgaH6Mniawz60I591Yt1UiGJ9KRma8zd+5RequwyalGeuUazJzttYIXlI5Tq/IMLX3g9f4yn1GuhUY9fhMbtsvW5USa/5bHAEqRFbSV8dRGVKKNAuQjZAz7B6ov6JBzsChqU0zgcK3vSPTVD45Txmn11jiar8vSNP1mqRk6drYbgTAj94/AodOYUx0CMj97pd9b8hqN60nTxOot4quKTP6ND1DtR+MzyCq+ToMxf6raoLyLOHwoWvC3W4Kvj7Ytpb5QIGlLUMg11Oxk+ZIdnEzaItg01Wg6xcT2RzWr0evMaWxvdREAmRFrW0gTiE+1Ik/R0Fc9mhXYlsVMYr/2Jg6cuQNTDQf3cDlqhIkbfUp4uojgYrbH4zcb6Dsp+S7wmqxj7BnQEYk+XxWbiO3EDiu6ASJXCw7FKUn354vOgGMqa81vBY3Kc4DW6oHLwvcc5FdNVU2Nq7ZAyiQrO8+3SJA4lxcZZicYnanob7LKsKvScTEUIhBhjOSwYUiSgMia71QcLMxEf8RD305Ffuu/G2PJz005wI3xkAD4BQZwdAwwUg6wGEEimOv/gu9JVmwunpZZVfkr5hjW/Y+l0M/X7r6z7ES32tlGgKrChB4wev8y+CofxCIiutE0EP6B5Sw4lwNUJKtCiv6rlASBWhvjsWHpgkg5OOf+/5dF3py+ujyl6Rg9zMeVXeYMwlg1kDV1C+GpCIkhBPX7ySGlUAOdWrXOGbltwm5Gw6mEcNc+bp4phVaztjUe0skIVfoWARq82k7twqzIjUoU8gstY9dsU57EHG0kM+RksPxaeZYHyRFbp0Kv3Se6OP1bSJi/JdpWbUfOrjzlowSGIKJYO18wVdHOwXwmgsXPyPvDUzoskOAjP/HeGzsHRHjN8RTOgTA71JovkdRWYoGMhXI0sxnAKlyCCXauHVS9b572PD47im8DUhtZv/HUpx0keEgt1xyG6xz4V4dLi487T3eAp4L1Q8rHiz3t8/R07OdThBstD7x7W8S2WcgZ4YYMYEKgcPR/1FuHMT+zxXTwH9Wu7SnX63LFtg6Dct3SIXFQLXPutCZ7GzQZRQc2GuhCGlGwrdBX5uhTRS4C4pRZ/7C46E4xdl3YTqQ/UUeDXKhh8IeBtY+ULJsHHM2mlt+EiIiIN3tZYIWLDVJxhsjcnpz8X7vuAgl6N1+3fCyj+YTNt2G6ZihHN+UDXs4k8kTZHXUNStSpFrLrWR32yg1l853y+X0Si2Uk7sojZnfKscFXrNkFC30e3+UIycI1cPGUt/eNBY+LCGnnT9EGHt2knHyqSeOjm7geVPVRMLmPUREFyeDknOqMy7SUD/GwkCpEcyW3TzUCh0tx3WjwhixRXll+C2MOak7iHBTt2otOYHfu7nogK35u9lZEgEc6CcIRH5rSSq8DYpu/xNDxxxf3Cxn5LMgrNicbHbmgNdC+kIvqJrO02d38Md9wSF1127fpBtOx6/v6VW9Kq7JBACe5iOghUyr7wYH5rE4i0DAfLlx1lVRX+EjGbatykK35LPnuBXoswNG1QgX5gCvx8fRAUpi2DAsdx1VGa7N9A9il90xOYakTqqm/B3v9izyG9M/8j3q2q/S5mgXBcXNGkTNSEqNK/q4ZpwFE0V42TnbQheBGzv77ouhWrVIATTG2AaGmWUeyx+GFyRkSBXInGy1TDZ16veBcZjhHwOYceGJZtYu2bSzlJZX+uJiv0M4mGZ/fkDZzAIA1nA4k3Q2LkTbJdwLKvZbMj2eGx5MOcYuat8NYz07Iqo2m++0ztEOfgNhRx3GbCSU85jNVGBrCRErL1+DR7XwFyt68u7SKmQANO0nzPx0qvXkfAgukTaWh1hMP/go2Uz4qyyyq2EKZvlDV2/senO1os0I1HxZYb/aKJsbOB9ACq7UcwY4TLJzyk6NKYsxy50FRwyaqMFaG5DnzioW4b9EvrAmoPt1H/+bhLkskTTWfCuSPtReh/lj3V1dAsbBO6Jia0Ozo8Ks9l4CMPgq+VslFA80lCOT4KR2oCjmpJqrwXwZF2IDh/virloTo+gSuhjbZLGLooZbVWQvbbeyHc3YxFATrIOfMQHjX1b57A5t2o5nVRkGcYMmGBI/wrGrOfwon9fGLyBxG0K1Ia0pm5EteYqVJP1kamarQ8Y/PTmGKVitAZ8bm4QWiutDSnpfziIMLPY2XlB5v/wcB55bbOAjVWNX1D1AUd8zWvmhx2O5czaWmUlJvtAu42zJJi+cVs6uaK42JKnKpiB4UdRdSk1bgMLHWG2cIRb8jL3XQUkBEVWQ1pLMG2IT6G0Mw1JHLmCwxmdRyb4nSW9Q8rH7cALwZ1Ks6itjlu5NQIKZ8m33d9KgysYs4kl0gctnvEIw8jHDko+gnfz40229cLSNHqJAefreIji+MwsxlTP0F5tpaTm3JBd0JMJBFIJq9QkjzH+Ui/FGtNuHkFONAZi04lGTpOzkApKrijsR7GpwzNyT5zw+HcbIzDvd5iNR3fOXeMZVPe53s43AdWErzUIdG/qiHDxT4hEXpb9e+ak/T76k0qzXVIQJc58OfeuE31aZ1mlTRDRRszMk4v/gks8BycOUYSwLvgVB83hswCSvGxjUt9qHOcDkmH4zFCiU19LzZPeWkG4RVNcOw6tj61Y0oxlRzpfNxgaMl1kC3F1sK6CDEm6TGWape/1t4Cmakvg2LKAp6g3TSGtkCc6/ANGoocAT7tKxUrSv/wcOgJM7C1yi7Yj44RFepKKEzX+PbrwHVcmYY+JcYEVs5k+nh/zVyXdUa+QjcfkzQMj1bdnmZZW6S4O74X7Jd49MEhn3q1RIgYHzenbFwmHTX23PeKpvfCHYpix875XV+HF75aQrFKcpNiuAskpsdGIXgShXT4OBa1MqjGpBvYfduudAceqlzr0NjZTzoIlVhzqW7lMKS3rCAVjSsA8+JOsvDPLNcGlXyzkn3qq3J3aMbLcNBLFS29v7VlWeh6zmKBBJxbCUG2ekT6/pmIitmEvBnlxBQr92VA1cWDDhHdR0JVbnKfu9mkesIb0N8qBkDVw2dKCoy/2ScA1fOC/QTmrtaeaMW9lDzEHW1rjsWZrUZZ89btIjUknIr+o/lUzFs5eeO6OMtTgintJuih5QzmNPIi88I6YqKYTn7X5P+wlTRRyLKnWEEEHZlLcbb8jirmRdjCWH1t0ay0CO3RjybTzHhegf3HCPJA7RFI2HEqF74Ch/n+OP+3FbBVXZrxXWO5htlakkthNQ+W1wB5ifFNExuu5f91VHfCd3mEw2k+kzUlQzFQDuRXV1B1FhWRc4Be4XqOurorfDv2Y6cCSRCf+rR6uW/1Ieeujloln3UX5m4QS7YcWUtycYQ602jw+DquMrjBX9xXSzt0YylUsOJ5wCF6hEVS4nk0I7n4R9GkNaexdGQ+N9wLgFzfky5l1YgNe7yFDAx+RvGEeYSErGJJGT3aqRMOgV+hF8V9KEia3eYyOdlXnG0EERavRJXocr/5teAVvCTtCY2reTE0+ENWnttS7KKcPyuwiSBWJalFHYKBe7zRES1cQO2hP04+XqU+BtW2LDyxxX5mSRpnZaGNNtq6InW5X+3pQGp8c6Ln76cttXTpYhBLzCBOrkM1mi65+cn4JEzTOodzHf204yO3y8SaIeOMysPvu9L8BP8ZcuvMGeLt6kNkPZom9Gps969UlwRJiKBcejXNmvVsTb0vZD98KSWcHlt7hXjhXAb9WcFJlZx8x8NMEpLNnAFzHqa0atvaOQbgQCYYL+OA4Crewq/j/xCQKr5DeCNa5s1t+qlQUCNvQRrtU1QG4Ap185qnxfTBGrd+8Kbxl0PTJbiUxEsgV9RfE0SLvww0s+r7YFpSkwF7LknHWXCYXIb1hFMRwZBSeqb5ajaSYIX3szG3GiKwRr5PnnxAkbe6VkJK8AWBRtZ7Nz3joHM9bSifxlhePjBiQtmYBAcLzlQHIvtHHo5DkFaCcF47euiRQD5pOSD/HTVYhC7nqJuS2xY3aS06V8QpjMTusC0lDCApXG2ZPeG9CIsxkbghc/bs+g7DGvt0IivCsvwZC/8PIrtnG6CRt6wK1MfhKu80kWeYtjJWbeedHRXn2KAsxeBGMGxMDx4X9oFmJg5SFIUZy/epdUrZySFKbxGSTCUheWpgB+dMgAU1zFrRElA1zd0M5WdJEWn6jannPjD8zWipIBO27AypVfOgChl7XcAZxNwXtIMUBiHUFMGhbS/gOh+XA3F3RnzbGvYlMQ5a3dWzGVdWYYRoTkY0lH6ceyOiYACkpmUvSyf9u5dfiyLBvrBxeZ8yVFU8gZz7mz7YZZozOswM68sk/Ma2h1etH1oxe8CXs7PsHtVwnITIsnm2jZlEJhhMl0hhSQ6vwGfJ76mboVwoS7SaL322I/DXO52yk/Ll5SUyYwF0WE0TK+e6wA25zX9/9OXnVqs0UvdpCxSDHWSoYrfkpOH7k0lvABrPR0c+U20Kfx/NoKhEiT7+EbI2LCjRqNmZT2DFxaRuhx2zgCJKemj23RVEYusTZLBQTEdyb5qMZUoxslO9k5Kv50gbShTjxm6rgAyMPESPoKrCppJio19XSZzu5QjJlSwzP4RuJTu2Zk2vu9wv6JcsaqAdBRWMGLGBRT/kMbyBCaUhcVxJ/QpVaNzfieB95Y0U5qOnit7asqp8tMnn0gZlO7D7rM1RvcgSBnY21RNIi2ojVP8z5VdtsYvZajjX0RuGe8cjlv4e6fQr+UaSZeEM10smBZJIVITPF2XlmktsCA7NchZ9v+Es1WMI/0hPNfI5209I11ucrvygDBJrPkcmTTi4fYOGtDsAKSx6m+k5kiL8RnUGz/1n+GpOuAL6t5K0xUPoSQqI7mYtxZC/s1BE6pfp+NKxDBpuoS+KS+vBt/meBIOrCb1dO9/RmHb5i9gn/M5WOAy5jsnJsBpXwQbZxn1F0RCi9oE8+mof/l/3G93NCQON2xVjH0XmdhWilxVRUtELceN0L/OPG9VEyO3RS8Xm2y6XcKI7JWxQu5vBM8h9aaobnDEIm495mrADgLVzdO8J+C5rPOo0Ig+sAA8MMmIY23oEdezPUyjdjAB6Jg9pn0bj/QypQMC/t/Lu/tpI5mlOyZfvMKz5WGyvdOka9gi7bKrpOuZNYkiQYouMWoGmfjPb4ny4eIUkJQGgwX9JMMJvQLcAGxqe1g5DdwJ7dtnUKYq7VwkkZ5CbZXhlChg7jWL6SJfSSvR5A1cfj93jTRREU7yPfcvr8D6AerOgLC8WXLmLJ5CHvYsvknJsjM7yBKy8ZnDYt+ZK0d4yIJVRvrfRieW50Vhasey1bWewmcJGRrQIMZ79l7O75RlHtMhCWL0dvjTUlwU0zXc0gcb8+2oftq+BDOkz3lNKUcqKaH8CQ6OkCsIMsQe0vANXux2YcWwIBNyL3iB93u3k+hozjesM9DGU3bXrBpwnlK3QrIw7ynzQQehThrPeutYxdiBypx3inxQ+G0cmXkIDiZX/PV/a6av4Ify1ejpFphj/41C9cHj95IOh7usvIqim/4VR2rJdkEqRCgmplrrBF/TL7ikjMSxNljXrfDwa6gHDZ+U+QIO2sWXhU4zPLEk922ujNTe+qTAM7TjzjhJKBJx89Xpy9ijDGR0VPUyfSkMtWQTarfd23Vt8vMJsngSbPngYhtSfc0U+HyRziV6F65ThR+8LLAWo6Mmn5BrpNEK9iReJKJzvJ3DIz1R0a7dW0NOJCVeFsYXiOD7vWrKUcZvXKneOFuj/iSKP6uEhzQ+bMHnNaKV6Z6NbV9ANo3Py3+I5qp9Tk4uccR5FZ9sD6o5cc1kLQDMlAukgK3NVacIC2qtwmCgmNVNtChOeLlmVjMHAUSGzdDIJgUWUH5So69Nff5aNTMdMI1zKJfl0YzGc+iFAxVgR9DghHIN0x9ZB5c5vVFkrpaN4rWVpi+dIHnTtJWZawMygHFx/znaFBRWIYXOGojSHpnOIEeuVDMvz8VsHfrrpUD66AmbjGTZPwpQhA3MMVWPqSMEN+h4gFxEMTsPlxAlePNmEADet5BIVbV1dfBleBHO1B4m13iahpfQn+L25SJbXT7Yu1cXtcacl6/FjT70lyETQV0xvTgUuMQqAJKNl5AG/9qrOFHH5Tc3zRiw0Z0T6Ov50ew15kql2T4N9jjSrWDKRCTGdkPp1dGICUrfYSpQVmIGQNZ7U5g8ol3AYtSCGq8OTgTJ+agY6zi6y54hYJaHWBIbsntYDoxDVi4jJIPZj66xKaojnJA+g1sW2iucRJLXwVUmsqSnboSuppE0AY5grDb4o0qmwStKbRsrLKYB8Dp2xE0EHnMfz3Ro0gdC2SsphAp0/OaTPTHdz7SUQd4qutOxMoZTp7MG8j15suqJhicyqefnGbC5W5K85Z9vCUcjvnR0mo5QRPBj5QBm38SG7kPeczXM2g27MAkO/HFJ9Fk9lgUKYTWR5hiqGsh4KFr5Xl+D7+WEp7aq0Onhes/9k+y24RjenYNQkR0Awkzo4MQaVSTQD1S41yELWyT1rKoQcj6fz/dqgRwYhxyGWaZHO/avW4mHRj9oXYq9Ms+WctwTG0ykhqlUrpDNvoEXsnep0G6M8NIqw7haCQu2Vi6Jbys7u4gHRmmFHIfV1o0SQsylB5Kqy7R+3ZuxQvP8npMbwnNupy+wCIC7WqwyjChwxzxOBLnDcN/NSiCmjz4dSeMVDjecPAfwyGvN+w16mQI8tBuPNcva2QRURl4QvgkzGGkyx4d3ddKHzpZW9MByHobMf2O1jrOD/tzapoWbIO8vkDXG2r1Z7YUjJBEC1SwMubU3NKg/tFd4A3yOfw9z6MC6MmnJiJRvFPc6XCkZhUMIYWQnop1k8YndayUUVL1OaRokA5nUiTY6fDS7x+9Pl5JTtDfzbP4XoDcNBrWv+6a4W8r/Q1Va3SWPBCp2JjgnyEsopc2qm7eGkhLkspg8BWClBCZwj3P3+N83xVL1EmtKt84/NSp3MPH+pcedgOslYCEajRbEuppdaRevDeuRuLOd26W1pMCojaVrF4NB2lH9dF5K2WtX5Sie9O9rKaHqqocdNR5TpdsrVPokbhGCJNFYFsuoarKWhyAcIxiSHVQpQUd3hT9PrlB8Db1uj6nlr2DF+khz0sKohriie80dCzl1juDTblV7PzuSTCyFO2ptsegiCOCJC9VF0JQ/p1/nVkXHEL868INqiE3u3qZcgYDSU6NQsA6UOz+GTVW6FcYJ7Q29V1QTChWd976/GDLz+D3W9M0W5eiBqAksrYsDaGo1JfmqnQfUARhVbawG84lwwLpJZoNJRiAJ00rD1he6BwIOvw1vHviVpBri+0fqVeLSLtcQtakwfLyuZjXhs5O7tuyoXLqETTtCRm2a5pF1fSu3rHLtoG+bUV3/O2v85q1lz6RKIF+f4S/eseYwcI97PZBwBOIaY6dPG1pB93YBZzwRibIwv26UKBRrO66hJ3LGKh+hbegYzrQm/R+42zHxgpFjYBi4s1NUNjL8HrJhj8o1GxjeVk3O4SUAEbwOP4VRvOuPlGmDTuakAJcvL+kd+JudXyu0Rwegxfuilz5D5djwOrMxu3pbfaY5JFBlRFhG1puwkogHGH/Tl4Jy8OPDqQoXJhbWJvr7mZCBrnYGo3GkNX/9fpgbkJcZF2g9vYDH9LnE1FXdmhvz0wJazvbOuYBU+Mo7bSmY9uMh5LGfzv3XdyvYQ2DPsGLnzR6pRxp4WBRvFtGIjFMQzCmrHqCEYUteDp04jLroIPWbLlVk8x28SKqs8pU5EwKD0dmaM4JY5gQgw+gcBjIkCuwr1xNnZOyZja69MhYUvNY2BAHcfmwTSqWN0yOc9GzOY90s9rYc+Aoy/6iHaGQCwMeudoCujtdnznP8FNNL89tEkxm7Z03FzwOYyABNlv6KrC9+KuNtX9eXcS4+fIxV0zNqdFHWanBGPz3vWrtQ1zOtsnGN/G5452ocm7EcDBjtdvNE4CaRU6Ijbbf3+fqainbZc8gztPCT+hQpvYISkhlj4glnWSzZEr3/etsvADm5wqTay882Vb914gcMwp4nnw7ahd2jYbTVfw7Sw4q8b7BPK7VRvy1LH1Za4R5dCiSrDhp0KG+BMcdS0irZuFLYattlOEOcMfdRVvCBariKeKOovlUlWu4iD09YTW33bd8dQoJEnwQJlBExjYedrJ5C7C/hBtFxqZctD+qj3uOH8UTKC4AOHmyvQWXVs1ohCIMWDv9MG26DpfU2uzzck1TTtAZ1N/qdoR/tAUmWpa06Yq4fqcR5MPZSAzA2geiDY12dGvUqf63TvEdP4ZYX9pLVrpBL6D+p+L42Jro82n/FJtXOtm7c3ACWJVFEp05USWBtEEI70nwXH28uxyI/rOOZuQEStdpzUSUmVDC4nE8OZPk+9uuf6Tf4pBjweVYpXcxVOOvWJ2gBTQo3pYiwspFibZEfaG3ZddqLD/IUP/2w9VfQaQAM3b+LCFqmrKCLr0RF5WlTkPoe6WIjpTOGdoqxnKCjW6lxOLVKTbVJII168I6YnyJyaKGAjUuiusBDXY1GI8nDTRa/n6vhb9N3X/dAyzvZBAdxeIJzVLJN4Z11lnE0yk8q7pJzXcLBiobN1/sie+LxSEiSEF9oFdgkWVdBKcMyvVIxeJyQokJTR0cvsBJPw1FezMNxPDcj1G6AoaQpYVjwrIFrZ0eB0g28L1jAeryexeNCTAPzqpSYMfBKUr8OLiqFB6Yz47kAA1lqkZBPfoq83YMjr0uZBK77ciFUYY/9GmXem/+vN/sXcKraQr8ag71CZaM29MO9SnKEeC6C2Sz3vRj8cq67aVdHHcKWs7FGLhII78QIQ7UwqAO+yxMEatRz4JXsjYKgE+9p0a2yBjhaRZqZZgRpz+qPDcSGQ+VyulJeSVL9bD0NUfDVSmyaBJkrRLTjGvS6R1TmwA8jfbOBHKPIhlPA0OnK2iofFPEBfcl9HmBvEINiLNzLRVVYzX+KNL2Lv9S1PiJXWX51B6sUL1jYJNrfcWr/w8qkjBWJVYgRcUAzCrGiBsj4MPIsVIIjhpgVMlJdZPh5GbKdmxHzFJFZkPsbZPXuLrVRqnQPY2L9QQk9l6X+rVZp3UWhVJtBBiG9QWw4MAXU6WrXqgbuv2xuYLsOaTtcfU+nQhSk4uKk+fFkNSyx9T5t1qSlv43KIVesjWiDz7BD/7JKiXRiIPKiz6e/jvjnEbdgpV1bnkCSxZS3CuPVvMLI9/2XJ0PURA0eyMOyimKqJku0iXPRWQjvVNOH0DfGB1M4Xf3yN7eAHt2Z/hbVKMiS4XPEq/yOzQEKRLH/jUIYlNUDXt6iAI3M0dwppcsCdohn5DLYfxSV0jKPLuOcp+KfnjxO60mCVB83f0ZdibtvxaaUdD/ufsbTc3dQP8ZtWg71Cn96ANk9+DJetBAWF41Rwk7Zvwe/qvWWiyJfjIiRUJnFAV1+L6Tx31Pj0SMq4hAO9YNBwNipiH4k6JEpZxx7SJ8CMB9fqMfU9VO9DDAYPjmhWUBlutaqtU9Qmn2nXsGqlyLpvKCScU36DrfJp4y/bzu6RR9DbI0lmBwm5UOslcq33EZbHOq3P7bXp7Jevb8EuB8i/kIa/1cSZneaxZRg7NauWlrg8ah9NP/biU4J/rXEZnA7Fo4Co6FKmsO0c5eA0stiOZha7UTavsmW0LqC182dGq/RNgBeWprVoRbzI32RRFnGF4+KEiWEZfd+xLW+AnuCOAQ1wei0OFaNakFxr3zrahtwzSq1yUwgadVyPuZxGCDCpiARqVgjjOQx6Lx8WpQ6vPmsr/RbjbsHUL3OFUWT1SmjKEdb2+Eopk8VZLgEB1RoWgqAgWjxjmq5uW4IzOgNuIXjITBheqDc6Mrud4hZV5IaGXab4QaQzG5lu88uKT8A2JB6oYN3P9nbIncK0ZsDOCM2SIgY/0GYI3c2Jijlkjoat6ZSo9X3LWnXYXYJm9eNT/jGuKqOKywRhqFMXWNpJSkQan5BUUVUJlu/lGdtAJB1Pb1EfcipDJ556zONfwxVVBqsMczlh/rkEtXPvr498rThYqlrq+phM71r4YKGZpRX2l4iKXngZowCTM6AFgyyZzb37BFI+S+DvYrJPusAWNGplSF/GmTjDtT9TeDyFqcukkM+AbrXv8t7K4aniyDt0tvjyhzl0q5UxGe+RE4VMUkeiNBPXKutmS3LMC3d4kCzVpemNu4kYa0//6nbB1I4bQZblrvde4vU3cBZaTTjKcRn/x9NA4s8To0BIV6bbl9anC3kwLFspkS1cKCkjZ3pDGAYI1hFsBL9BjJ3uWqGwC7NRBjXNLei8PE1r9uTc4r1LoBL7XEhH9HsFPuOrxSe493+ai989Vqo88pFTKXH0NhptqPPPpXvrLlZb/HiKY+KGDDx4oGWMFs2IbnyZxBqLJTvE0VH/wVSZCObDKoljBPv7wGvmbM0PgS97+fbW+W724HjgCqc8ZXeZPt5lhM19UoJQXq4Wq3AKT1Xe4yhIlWf0ci2PAFyCemAjpI6H1g3LQAWaxQYDfTMOjTndaRNOiCcbt0Tm8zrvdLBL+1WHdbYzi4s2aJLISYMCzYylwuWnrLPua2nDLO7gS5kvnqxDX1Dsf97ZtMzngReWtCuqDl9OGwhMeLhKJasK1tXGk0mfFg7tyGYPmqujMOWKcqWdMxurPZ0Fd1mdAW3nkpI8Pt6dngLqsaZJ7ig8j+0mF0Y2BPTu0diTlsDdyeLe5E4K8gudOWl5R0Sh3My3nQeHPGNf8lrMf4BsT5/M8hiMggl3xjdalmsVfZGo+5ILEd3uzuFRAXEF0Ylhp+BHj0Lst2evlbOddCiFevAXOZXUf+U4C69Kpy6+3tRrN1iefe5SwBSWGAxt+AFrHM33NxJXoG+eSNRdjrk/u+2PkN0Mr0wcGgZCdeQxCJlaX2h6a1nUdJTQrM4Xb1pkFJDFOnCOhYCAXfTiJWHbCYuwRCllz5Z1MLkgvgg0Q9ZyZxecu4Uh7jX/6xLzClpQYoAhtJl3JUJ9y+Ho/9Rufo1vkXZsY029BpTaJ4eRO1kIkvXw0fO2whroHJh/6IiWxOf5ph8XHsra7wjVHj26aLuY6+6+sFCiX1UhFR7niA6zomQe6LER5hkorM1XlpLagAb3t+BMF9lBxz/ytDvAIT7kCjZkfVKKfG8XSc36MCnLHaYm7VieI1h3axh9k7jGEfe4CGvCZ+jn4OqIjjhW3W3NxzMveZiY/V/VcvhkC39arCKxqIgK6KjM2EY/yHKc1boxj6/oGOCMjssCjFnPPfgDf+T16ERzT0i86NFAzYlq81zavgbFAZWwMiI8GWMXZReh1VIm8Qx7iRFyONGAw11hANEv016IljUUecxz6Ux7OoSLM4pkgVcL2BbX4ro2vQeZJQIuSbvmjK2cPr471jCXQzcIezBm9DvWHa5ZF5eXAFsLaXgaiXcmvXJDjM4U8vETlYpsUYGJbDU6vN8Qw67+9s8McRVGyTaCNAYUDiG2VeHwD36gXf7g9oBkBgM6pOKBwuZFCoF3P+X08/H8ISGK4D3qM+G1RRniI3jYVkfrNpPnu8gmuHKSZBUi9vfMxjSF4CRZVRJLid8NXCKZvfMtFGmYYbCVqe/aMuZulU9MCCdclL27uUZSgVugUv0ZOBwlvn41KmA22jk1O5dL+v6IAhzWDFZdPABH4vRXBL8/4w2IwIlGHC/wOFhflE8atsvl2U0YAy4vV49NN0z0VofMi9n/bPXXq89tx846HeRZaG0ckV5FOtRS+aLiPDxhGlfzyGEJ8I3fFJlCasPIMycpqLwMu7vtinvDIBgQaGAwsf2gT8dsNLdfbrtRgjroONfrgsjVQQsL4UqjHEI+Ios40pkp5pEiwbN72S7I+myK9jLC0BgShA6Nkteh+B8IBsrjm38o5MI479Yl6JI2QBjkRobGMQNj9IDZoD+82tlyNQQoXpXys5/Yl7/afugM9/1GumHbDuABIZLeWjQDloY3ivQwn/gC9Kh3vccyQwQKV9ZZFz09QiGI5n8XwnawLD8NJJEV/diuKO3nKP9m5JsgIZQt3TTB3q4OjGt5LUqNDxQsNMrzNMliECbot66IoV1u+0+BhqQuDcgycs2+4U1k3t7jWJ2E9Wl8eDW7UEw75k2cfhFp2tXMRd6x9kOAcb5Ln4vAf+UDtL1odL8hNJE211S02qoP7b/EA5RQG8RBqj8ZvRbt6Kc65lS0AT6umPiB8KYRamDe07IV/YaNsB5GVzsaXxGhUHX8Z8hGfc5nC35kIQmcxt44mxgXU6DOjfxNxbAUm0w791Tk2z4ZqYNX9rZxnYxmCixQOiHAXPKxGuronepCCiW98Dqa0RHY3f3upVxYYLYaMZ2aSes0b6o9RPmXsyOXzw/L2sUvQbJTuzILQ7Rh1t1irMldHALSzwi90A0M8HmepT0UqEj0KcFY9uUF+NMF9Hxl2HDBKT3o5c5G1Q08baxBACqWu2s2TF229bh3veVLRzAnhIojJqPz/0A9PbzFIaHBIQVB9ZI53nSwmDvhDU4U1aR+ZbGfo2K5lgGzK8sBRTisKUyQ4UWlGZFOLHIfzWtm+f5Tv4YpEAwAX2pdjN8fIcWa5PPZJe/+68lrV7f+W4gDPIzwP1vRoOSkxTOtrfLNBE2r+zYRu1eX1du9ruP1wpFhDpwAE+UWcBEgrpDek/n/SU3q/SNCOsoe9lF+L+HAEUufvssrMAf9um3IeGB6knmJcxBa1HpaXzE22VaYol6DJk/qePXyKnnVBfCLLwJB66M32ufmTD8fLc0DqVkJyQyDHMq9ia2WrD1Qhyqd9LSolgIK7jWVDT0OEErPPvOW/tQJ/0pgrmBxRrJzJtnRgzistH9E17pVaADzIjfALuPH9Cp4ZYeHpn6HTsO/s64papkCSY5ZXHQEOE0pG0zu5oEaiWH1JMyekaLISZxIrm3JLDf7n1MpHkXLBbYg0/mfog+1CwogYT0W4cz6AvJspezt74lVZqjGwVWJ7oLsy0TEel9xfWV5U56ZtTTi1Nto96e15lk88fJ40FKSuKtg5CWohSWDRI7e9t0QGdd1HhIOBw6nRnm5t76GkpQl/DhPVzPkyExTuNeKqMyXLpiT/CJdDoy7op8WoY2Y8pogrk7abBYgSc93pnFE98czrgznW8NSOnKQ6V2+w73M/MCazX0JEux3Y/qSPUs4C3gI9/CP3x/3F5e3wucTStTnTFRXlz6eujKtDh5fWWMCHKzKoPrxCkIOVfsRSFLurb06RYZiieIhGvqtTttdgW26tL0IjQySWkOM78A3IJ0syF3Soq0WPHJOSIoBM4M9+oFi3mFqJ4Te3jZKdzd35i2TlWmhQzapOXGUjyT3C0Mwkx66lGNq634c5Ek5inCf96vqFRq45bwCBu56jylMU6BN16vWABHKnmIl9L5a2vLGZNMesgwlUgFHbPYc3ZjkpwizuQiVgq+6R6JN411aLg3BlMdv4sfbjGULEiVsIzgcpil0Hm415SyMJ84GC5RWbCc+076Rl1DD83e/+ws8royXZngcnKnXNEWRnqHoRpTR9uw+GpthN4Bmz83gwNNWeMOoUuolF/XqRQ3iIEKblOgNcfqrL5MOCJwTVIZLmRPlH/J0Jip6SXGyapaUVdOzHcpyXZ7vdTzfmkqCT/M6OJcp6DDKly9ETi2SqwS/VeLXq3PNFL1nGVeqIezKkUfwuMCA6BlVnr6IN1usNumKGl5RtBJ14W+TUNx9zZFeAte0VPXF9kGFEO12LYcccGJXX9d0jfblR5rM7QqwyhS7JEgiTMxEdNEf1x2iwpPYKyK+Za/vDaOAmVApFCSMXxdAwCA636jzzlNvRs1EQWSSfA+4jNOJB4tdfoHmNgb0uG49XDDROzf/x6G8cgmVkTh+/DSFmjyox5N2M22Pi2levSpN+LHa3bJZibBbT377dpZqt1n0+sp0+12JH7/fyNh/kakRG5FpkLKpJaI2hdClT6J/N1wBLPofXGKXGt/tiPYiEADGOPQYJZzVGzKKraKNF6q9eTsFgRD1XPIiqfQVwdEGhrWlVGN4YOHODGmDs/z7hR/NxE6D2OMGhSd/ndmF4boakSJ9PL1K2om5+GlnhCd9JQe5Iz/jeOQBWCYTt3OL7dnUaGMpF/goG4gfxenmHk/0W6dkc8lTjTihmTYzW7y/POQQv47H/1QRrHcK79LvM7YqBmAB2cFmMBFLFTgPRnobBi7Qfe4b0wOxMGZTb8zkFrWSAIFyruZS1YbMTl8MKIKCck1ybcsNqjxsxFyX113PcqE2U58vrA/lDC6bdn0Gp/FQ0SCQccbe6mVeLewJuPtjwccoqeovzCZcbJ7JSV+VknqqRWajSg8Z+0+Y9KGGYcPDFJm36y2ntijQOfDcWbsqpferkhiznzamlK0Y4tFU7v+7RBg08DgppIINkaJkSL/6wHeNYXWlQ3XHI/0x8Y9ZgJD7L9nIDaILtIgeP4fi+70X1e9uW8xlop6g2oWwlX+XGOhfVDnBBO/zuHerdS0PuiKVLmq85dD78NVU2uYidwoSBXY3Zy4VwVo/tO8PYusRTVs594x9mebtnb/o9jZbBU+zAaPwA6m+AHFUu98zdg6Tn5kJt1zDMI9wBYnrMulsNgbGcI8yb61iBd1RhFI6K3be1c0/YOc3og+pE3nYytMT3s3VNRD+6iyXMqmtyvqpeAOYS+D6lz1wIW7eIRecUJwHKnmrhZjzpBUpYR+cf5aQCUoDt5VqeBNb0B5A8lFRLtyqoykWuT5rF5Gc8QzGNPKXlMF8mhkq5H5B5bNArtrf1kRat5m4vZG6JjQpeNkFtQgid9EUKmOppLZJHdMAvb/3llSSgQyh4tquhp913HweVVfMglub6NhQlmMzKZkAb4/hVebNXm0ngsniG5wvLC09FkX8tDFlEOHYgUC0B/BTk1yKvlS/ilpNiljaCdWkQhd9yM8MjS0FTFcwVM4dJOGYctCxH6+/i/g0It3WXYL+hFqqdBVp3+Vl5KnvxWgEOWRBh3vtT7sfdgVDXrTUT7tL5IFa5gef+utZzQbNj2HJRBaWR677JWgeLST1HhzmwoX6MY/MyOaubph4LFcsavafIwPky2qfVTzZq2fwIl4WqJWR0ZweNIJqF4XznJJDifzt2R4WU+mewqnxBbqJhRAW6n1QozBUndrahOVLgNRiiksBq0GioYZXzLb1Wt6qdXzEtaqh9I67CrIlMFRdpIu6dtozHM22w+eiokRGHZVPQgO8hOC20PlA0KKXmQhE8qfBUk2I+W7xbA9jHdQKMpgA8WVxpehMnhM/NUic15BruVuLBliDGOxMSWDUPfpTaEjswxZyYngDFp7moYc4tItzcExhvrDiGdsxV78oMEVlJyRGFVqLzsT8J45dP694vaXTl89www/29Zx6Vxdi34qkSHCnjSEns6rSt5n7QRpiyToPmOT0i0qUt3F2KGRic7c+J3fWKu0tWQot6afUhC+r38rpXbDGEHCBNX1HeEezhjQ9mdh4v+L5WuSJQPMl+Ix3X17EoKRWvkM+GZm5K6jwuZA9f+006qbgg4rhLUGn9hPELFxkikmN4opYXWjHLcKJ4spPZ6epLolcImkhrwh8HA/DG7vyg72ySJqwA7C7oDyRl6KlmLeuwASDoZ8/Oa1yNBw3R+SZFJUZMIHMbG6kFAJJmpGHDQVEZ0QTF9ptqGuf0mQPsgMiwHKOFA7prk7btxnigQaMPlf1wxB1GMwVhJTrHT3WkLIDIUkR9f6LqaBcYAIZcsk9KYCwNz9zQ1Abo2e/osJJ5DhjBHGoa0RJGnlmZFTBBQM7+B7k6nT9zM7MiF38XvRXxS0ANmNjyrg9gIkoel9kZjUBcGSu1NbHWzpdfIgc8boS7WX4M47uMNNiYTGxVktm4hyyWbVmEGRmhZGqIiu8+ZCwJoGCtAYv6qrBS0dHRqfYC/QfHLLgAOhCR7prtkM26BY/ZiUNInbtCCrCzYgMUgJIV9Jt40kkr6WMx/fMXarzoDmIZVY+H7t4yPHeJXoWvXAlhxZRBKbQNPwU9ssSSqLPFy+HxGcrqtkzpi1gBM/3lkJsfNbL/ehhHnvn/trVy3e1gd/bv0njJM9euExfliDkMgiQ9jD8HsCDbexl7d1OwsiHIIBz2O30RvP6+WcE4ASXOZHtiYBtvVqXB+bxvXBySweYGQAQ82sHnPtMl9wbrKK9NfhkHAoPMYJauLSQBNucFtD14kz7s4IhhFn0Um2KarJOdE4SY0z4bQhfOoV6YbTtOMp9Nb2i3RG2Qh6sZKxHFiJKl31FmMG2DN+0re3hTnXHi/4tJpB/rlvoJD2l+83/bZKfsdlSYBzOGtc6vEDEgbrPjL4NYV6w3gDThJUtg6kRIau4ychLoFoVy5kfZrcRuKolRT+C2T4Omsdzs7uXC43gEMu3nrf8pWWeTIM4CrjEAibpoE4V0cqDqPYVxOJI6KcTvZ5mpVRng6c7tFzngMHldQyx1Hil4W3NOkXvD9lkxXPlRnZPmmDNXF3Q4Rkbd9Eo1/kxU7OJ5KYg80q+LUP1+TJj+9J6LVafzT6TcPgfX4zZg4xJhoXY3qIeiIcHmxDB3ZuR9JKiUzLYzbHIvmKbWu9cr2ufIwZ1yvn1GFEz5/ZG8wpeBkxFJvo00yNJlwS2FwjBsEzGAoVAzBuIi5PpwI6da9nIAhilVTuCuZgX5x1/Xqs6c1EiJ0+YnyRTJ3j0qVOeeoiRhgKWnfFk1VvRFwORjC01CgEDzd4Uzuv0WwKOvTPT8afStpJhg8TF4Xzn14IFzCaeEiJZaT8szQYfZ9d0yOCjeYc4a5tNe0/VWZuI1Cn7li97jwnBpStAiFX6frmPwUrPSVtlC1Ey63c8uWLwN7BwpN/1UFxZ17vBJ14xnea8onHK18QeG9nzJBPbEzujFbtCWK5rSEW9GhC0ltgYhh6Wz4yUEfjJvDtxj0HXHEz3ylRh61md0vP7GsAkKsXAsaOS0MYI/wbWjFB0r1JFA6CVRRSc3hs+H1YCDqlSrmT8y/xVuGuuDF7q6km1zalCBav75MtznlnbFJKF3PJGkkB5Q1310WiMlDhPhZ/vmV8Q7USw4VJh9SA8TjVDTfSkW2J9sZCLgeKqOoXiKkQH5lslimryVPtL8O22FeNynX4rXEruIOcUOmyqp7k0OGJAj8+fBGqTDTzexK+aAoiDxYFIHgh7h8l4y0gk2CYFYK0WwYLvKrQbZaBKYPHAtn91pAnICALlnJk9UL9KeSeVVwQngNNJapggogaO7hKnYxvN6dOZ3XZrRTKxaqX3SpayE3Cte/pbLZgt5QMqiqOZmqNdY1Wh3N0T0ff9NZswTrtYxQ3l+1RN6eLiFkxWEiJLoiFWv33frQs3wMFTj1sHMqGGX2DgHlCaAsfc4KiFxWPZ0yTKsqAgXAxvdU5LtP2IlWnAz1i6OjupdIzZFg0MrEOwimLA87pbbRN6BhY8wDAu2lfTlfsSSqNNbbSFwxYvVxIi3lICPRHX0ksZPk8ZqaAsHmtJCcM1Zo8qUyg+mJEbNHrbGGcrDZaYeygqhR//k/2as2gLG7q+ZoGjMDgeiDJvda0P2fYoVsrm6kYEspMLrVRKQXJlEE5Gm6Vg6/1vE3vy1AjF5mbOIQawt+ipstlgSGEh07VBHtTmjp6MRhfMJxYam61P4oH+WFOdo5M8vNmDUSgyQMJguywtV08XaFBPXb4d3uC/kAWc7KoODOOzfZ0biQL9Q2SDKo2idUkudVFVdkiKE9ht9zxqaGiy1aHSfyZkGSDIEK6QebgenoTtJoEFQp7moScQ76y4zQwlh2J4GP5G36pg4IlwylpHzmYfObXo38G4Yu96e87K9D/AIhvqTmcZ45nWBbJCQSKTjmGKxMs9Q6lA33u/xJVoZIYsbgX6srclTJY25Ba0FTmcMhs42oOCSbqG3aDYNRmF253vfq9KVW77a9qh854eQchAC+gY6D9Q31/fEinwpPvnJdOIo9WeaObZbK1m332dfkBg0t5YMhuPm/8uWuJTqBDY69HpZzyPkU+FGDLgGwmfvAVlAzg5j0fr9/ZB1eaySqK5+QdfKD5elbu2W6K98j0IUv0sLgn+wICbzTew2RO/wXNW4s7Fnjrln/0G3Wj9CvYSG+R8Q9eVKE+X/bMEv7Eg8QbIq1FQ10kka2oC5DvONrBjFQQd1ZSFRWC1mglkccGf15MiO0QM1OhOjFFf4ZvHB5kaay9i2P9P36pL3UxdNneqFSAUbB5Y5Ez/jfdeeqmSkIoNckqaRFeI/eRecCqSrx69dqFJhNq0JQSWJO9h+Z6Fo6kAbtKRcXb9E9Hro7U1Z5plo9l4XjJ57ut9nxxH0u0+8gc3/J2s1m0aN41Q1rwz4ycRGo2Pe97gQk+U1JoF1i+FUbAlayE0hrdhFyQs1J59jqYAT8YkLGPKGZ2yjPJ9mZRxNzCRxNS084eVdB0vLhR9LpQAASYwnrZFW6EFL7B5qPq87id67PvYgYWsad3Zow7UVCcomWsFdKkIlvtPLcduz7fV8LiGv9z42GattIqFC0QVRhZX1FzOlHiAZOchRNbE103RMkCTc+54uq6GgYYfJkt8yDTwEu5z1kW+mz/dwyq0u5NTzcHYrG1nRTuNWCICqSDPcuAqDfyzmitoA0NY565hECJGV3dWQmm5w05Mvb/HjgKE6ssf3n3mpyVqdyNNqHaCv4V117In94zu1RMD6xw/rlCbDWGGoz60suO++isZIeAbM/XRA5yZPB26e5pcOh1wLprMx56RInKudfDkiiZUh5CtZvXpT8Yv1JIIhhdYk9jfbjijXydhmX3Of1C2iUU3QT9t2BbtA1Qa3RXPVscteHuWCVTqW2E0klWniSewOHhB973aDTSfo6EEQaGinaAlqenGKVfMKRGsruPpHXLh5zOcETZgGYePGvO9d6fRDs4BSyy73vw17TAcTrsUI5ArwrjWDfA7qXcAPmt3C3r8NMctEugKUIORUBvDcDzoat72/eEYlyyKRunKi403XD9UzSwcMZGNEdXJNlc/US5u4tnX+cs3kWMt515XPrVDy5Ew9+g3Tx4K25u56lnGlJEYT1nc3koo/OLIAjsbiSnitn2JDCSuRU3r2YtxRZRD/1+yRjh6GnevIPWUiUjkiQoxs4TT89+PLiQ9OtsNqOWtp61z+4KCgb+pG5WRiPjcpmpgIkTw3AbMd/8XKfcVYmjr4HCKGF0Qq7INp4KuOi8xFWIuxiVRl82ypkLDglAoO9sfBGneExUrrO7XYhhopWyvQWkyCnqCB12IbjbeYOIFyPfAxgAb/GMvfATbKhX9b4wZWI1X4LtFPeZjxPSomhbKSkwgOjRUo9aZWrQa6cU3YbLyfLtnYGhN/8Kw10Dgyft303d1uEXSy6ACntwyMNnippwPUMbAaVx99Cud7nbYc+6YSKyr4dGBCV/n5idFuYOceU23RBMyIUlCZ1brF8HdzonwH4hJQH6+YBsNXWEeV1+7ezcbB1lmR8WdvDv+M3y++/o4NY27ozH3TtbBCVQ418uitH8PgXIXuwc2CqeBE+LU9JtrADVDxLUYmpz+FfrioaaiU/kGIA+vH5dt/2A9QliUy+/9CMmbi9Qa9lwmIXPrM0DsozHnoVlCC6s59eS/6jIH0KMljPuKfSsXGW3NMzASCr+RfLb0lDHqVZuaSAcM+XB7v92FuTtHt8ESCzP/OUSNCmDOROxGh3VgQOEOs8sCWdmNHwaLdr6xyQ/FnK9kjGLqN2TFCN9/7ran8e+WaGjCPMim/NvR9EHaGLNYThIC+x0L5icG3UIcG5HcZ13vFN2QzhCbmvyxmRcQ7BJ+kus5RIOJCdhypqbgvUe/vivlwf+lqJ9cfMQjMjVPn241mi4NJoDy6YIQKuEAeEZSJo62HrLxBD+RMBoB7YngVPhfzNCv4Hkld3Kho9JM4nA6xHEC4AM9Vc71rA9+OyIusBUULh/vDbzJF+kBruZd4EYEL1CrwQltA8odIyoYggxc+fe64jjwEEKaDYwbmOQvbJyjDKw3urvRWFcCV8Oa/b1XGjdeJ2pi+gyjuBGd3ADKulnpb3FRsiUrm5hpJVJ/vBbhYzvJiaij2bydXQudv61tMJ9hiFkEtGvQc9yunCj0OY6NVAZ5b3ZZSTS1qvzhmjMjAcDGsI7nk8qw4DXyOQ0SrV3PZfwwyBEPuufzOA6opcH/+1+Gvdiqf02MDGUILc7Cg1fEzSOevMVv7QR6tZZTt5u8OXCq662g7KcyiXIlk2cO5xMOpqYbXF2q5tOlI2ClW2iy83cOP59J6Q7rHyIA8JHTxjRAYfA2GwqkB8NeWpqmJkHqdKZYy4XN4wGzUtTAJhfBMlf3MWGqEeGZNC36kSAMg+XR9lgywi+c/RBGaYuhyvMB4nkXDAXVeLdXPTM8oe1G9DIrCR5wHwRfC3I+y+HBYL4cqoMjnLKCrFJgzjo8bXE0EKcWUeNLu2RBIkS/kadpKJMsK+5CHsSpNpez6zCnGwq51ma0EVYW56dwiIaRfHahT+SxnhjIMbz4rL5wvzDH6OARzxjQjr9GCEDMEyCpFdyqRRDSlniojqi7yTqy6anlvRV2cF8F3hvAfZcrlBKNtqvdG0koARZJcWtO1JCawASlN5dn9vXdn7T5YMpfajFU/knJhP8BDyoqfVfhSV/pv5JBy6l0ui/OoXiXvh5WEcI/YkfoMPU6DxNVVgiD+3tpmuLdmO+TX2VKDpurPJvy0666B6xWkGjlDa2XqpLXCuwFcibFKfvl8AgpNZgDPepSy4aIU9/1nLx88P0EEfI0EfoKQLaodpwYXoiY3OepUZ1f7Qm3YXnxQAS+UnD/5R9dBu6MpFFLZP4aZLz0uaw2Ay8MKxwS9ZVeXGNtEQiH22aYIOxWKHTHK6cPcBZlku3KS+rcPKK4GjW7M2i7rczpvjloern3zrN7web4oHCtsYu9/8L0OKCGL1cdpdi392nMk2LRInIpDXOl8+AL4HatX004V0tLN5bQkvU0R2jRwtpzDabJmJF9U+We2uKI/MY9Gch2ORI2UjTQPfUnnssomtH6bdOkz9G2sh6wMTeKhS69Mc+AP3V7s9iWLlqHJ5mfhzLrgjGOk0vQml4j+EsdlONE4skTns5LkqvwrHa14im5I0CuBW9vPW6BVOqfI8rSAHnK3vVSQC1iQZo3GAdVwftz9ogJrOYorNvaNIaFbBHq27BaKr1hB7KDWzeSWDviOPLEKw8Xro8iWcMx7PQACphxbp+iZkXxrnw6Oq41kG3vuKHGhx6+Z8DULC/K1xjkGHHyPWExLkGKNn/68Iu4YuLlUPgvy6F9McsieqiaSeNxeib+O2ExRLUT3WBr8OrkkKmrFT0zKXRG8ud0KTWwKWu0X4Z5YUBoY+lTA3K0zseahQ8cnLSzV74CTCmMa6Bg23htHaELVXYMGjNV47mpBTPT04uUvMNJexaQ+AMd+H9ybGkntUxIMnjZkxfHoZ4M3udvB4NMzNWYflt4h8DlyLEOgc/YWkFAKRFmHEBMuaervqA0cmXZ8q1gNifBtBI3lfdrFTcUNjus0QHKL2tETbQEjSquJGIwqKz79h4OIfXrOsEe9+OTjtCCngUeKWfMEHzrJgjML652NVNLqy6htQBmtG/cM85UbEQbqF0NaaaPAcHZl/c0TYe9gAKN+sp+iI8yMbeYXRaGsm8AZE0C24EB5LfNcOeNxVSiwtlqM1+qha66nE25yQJxdTf4Deg54FQsbF5NZEJaSl/0gLCRxljRIcQQvuLP36F9Aupi5KSICsJMtM8Huj7F9pInKsCKLqpBU6lrDNDdbgkqEtFRufx+g38R/H4uBMvbnrupPKYDDi2rdCcx8hZBtDzSYBgYV/oglauqgp/7jXqkU3un9+/b0I+BTgQ+Ut5CLk1vrLmaa9sU6mDed10KbMhhJzJfDx0k3FD6rdrlotO2l3lO5T7iJ6sboWgoOphvYnb24M9m1XgMq2BsgJLtkhpO7kZ4nv1TQRtwn9vXETEBgclQxkzZQ7fdbEbPOiaOmwM3Gh9DlFOZB4mLa9AKUqAf6v8Xv+z2tiS9/xhioSA3hVFNTtYKYPbqw+z7Q+TszWC0T40fWOTYqMrOAD5pDKrFYHk3KQtS0eeONi9drpBr87Sa5cKSX93wUfwuCULBn4h5PF8IGUtrv+H6ohW2oUZPcObQNL1e4YRGrtUxy+InOIMT7tA9c14nw5ulcCU8/imFEErxtNxcdv7K65O0ALozw+53qIdsyluEQhD77Vj0qhZtWKJ7NNRdUTqEgmc9fAPwNOw1nE2d5fWNpD7jXBhY7CGPmegYjEn0Z7Ou2JtOMVoLDFUDKS0ecEHONM+7haNKS2zBbdGmkuWLzLESmS9dKe7bdUCpgDdfC2pnB1buoHGEHtOSJ1TV6EoN72QxdLRK1xe6Ahczza1FeVxquoKxtDzU3FOEBwsvdR/EZo6vGhlLu8Mn8OBXbmPLq5RSuwu/vMAg2r2yxgTu2Eql5i83pDdc37NJYIhguWFrIPNcPc51bAQYs+/tWYxTS49IvjNkpzrfEvamo1OIhFdns6wK/kP4H7juL+b7W4iBkp7E4XXB75CvwTEcPx4oPT2FcpqmgNcOdPt+YVZC73nv4DI199/nDi69WMa04sLeznZkWVWWaSzFgoHKWUxLOVj1MbfhbNyyNXQhfKnG8sgaGMIG6oG0FY563w+kayr/WLn+zswSNPTdVO7uOlzBznJlQQ45Z3cgx/cY4fABmvRI9n92YcDPQmgpx7QQx4UbyuzBnNI8f5A7ZjCsCULLInxifG2JuUNYDIQtfAeaxnl32upgJ98VCAI+TgPQvJ5Cmg4sUDQ70Olq3pNdQxkEAsA19JjGjZFN0IsHYyb0Q9WjPOXmYg5eVIAT8nbIu6JpoTbT27yCqrF3GN59CctLPtJ97732UWWQY6w9VoJnjvi4nMro1tMzLMKLVqk9BBLk/Pj9c3uVDyZ0Kbuws2YeSutSkNAB32pGeoAwynY6DMjxPotppMC+4Mf4uLiM1WsAsK/QuLXVJk3i7NE02bj/YXjnX2TkO8jjuuCulcPqhYnRhdg4Vjg1ZVMmbqzNT1sswjYy2XOvzDWoeFTa56nomAFc8Kc1h8B1uX1MToJga5504LGr6j/j1A5npsur1PaDj6S7awADavuB9pEc+5psjQxSDG/AsD2bcU63OalXDW0oyfGnFyDsLAT1pV5b1mpXRb+afGT+bL8lnAO7FvL9IVJUyKTn2ZaP1vI6GQ0oEEO/QqdYGj4E2m56LdkXLb6yMbIuv/pFQtTAGn6UAukGBgKW26RI+DPf385/6lSpHpRd8WpuPAQnjM0dOwE36A0WCCPoOCOFCx2FsLJbU24egm/FNB5mzy5KedjhQjfVs5+lLvKbCCT0N/pjf9sRkJ3lFMakpTaAO62IiaC2U8zWRyhAt/9tLPi1mawUsXPjpaiWdbBz0sU5O+eiZ/1ujufGqhJE9mPaGPsbOhKBGDbG7m5ykNrhmCIit9XUrLtMnFonRXZdku96VJJHB0rh9vLE8aedhGESRYRsUjESajI43qwVhWJgww+tP9J8VwH1tZecIskRR6CrtXwKzmjIllO+UQ6FgdYvJVm8BsrojoQEEtodE5x4Kh/x4MsJwXRWOeBSUiW77FPcZVVoH8gMYt2+AMGBk85RqNjZRCfEMs5MKgP+Yt6ys3fNo3fte8cUBDYIeVTe2/cbRrVcF09jmN4Dfxf6f++YYoFeK+1yuHuizt8jeSvdNriF4AJNQA9hgjGY2f2UnuGk2ilENF81OmBxUGeSG6j8J7I4EFreOe4WCbvO2EhpibcSOmd2zPQfrhOf52pB7pvXHW8N5cmgzNuzE6Iq41p0YlySWOK0jqu/ABUVauX++s5jAjzHiiLro9YtZp0U52vFxz/Y0wsBSDSwkG/6G+AjUJQaP0QJ7EZ2FP/BuIZey0XoiN2rIGYsYH6jSu8IUP5gCfAcd2XVorf308wT40Ui1mokHrWMqY3+OkwxqEPBhIALtjprZFZG9Y/dC9yCan2EX9+a0roD246c2V7BsbEVPHQPcnDwKRUx9tyDG2ZImNKSO46OJpQAJsCVNisspqd2o2OEKCprM1tT/NSUjOnEbEbfH2CBambYfeQzSwhLx5kpBdrlIL1LpLWHfx1/syVnrSxNxW+OW6tvlc7oZaOJdSSDBcKx29l4Mao3LWB2FbdgPyO/SczHhbnG30nZX894BxiIPd20AwT5TE+M+yakKxjiZxJSM1lOkUHCpG6nZc7o6gqDshzyExueuSyibK97mrdlq3Y6SBNDSIEeOvCjCXl+teBtzCjKx26vnIXmWhABxKI18oCI6RekopxuU4uzl8YSzYmzwlDPETEIA0k0DiDntzcxhLoX/BKyC9ax0uiCTKNQMkzy3JmodkW8R90aXl2QXFpNiZz5bxBJRoay5AUK3sZ5qIYdGHuFPLOOm0/II+lrHwzeOniIwcXPJfgfPuE5XSEsT+OAO04fQGEDdm1au96eAdmmrMx0Yu+kvusokAd8hyhmR1jXX4TEFg4pyyGPb0rIMM/g9V8nDpdJKWlJtexa2l3VLM93eotfCB5ArxRVqXXAsubWZJ7xEpwCuNuZV57No1XbrOlpeCKVKe3+uuKXtJQ2w4kRqJgTnxw/g2lU/vVKvjcX94748yRO2omEWui0+vmkrcFDnE11wL1G4+49zuODyK7We/bHWlMk5Uqg39FS95TTdgcRiIsxs0iBjdte7HbEPuovjPR+wtrmPJQ3t8U8UvJmJhBOhUxhkUUyl47s4VtPaDdhvPhQMWVbRTYAsHseAho/n++2m8+xUDeBQleSBVQwscseEmUs8uVHPESRtElJJAnN5Uz3bxxJ1PrrPKtIRxTQsjr041kneFnRcSkxCsj5utfDVDcZ8r8M3TpZsua7AYohZkUeh7w3EryM4C9GKwzKwoA/faUPCJ2ooqsO2pg11CrTz3C44DRjV2nwROlcKdgUOPKqYB58p/yGoHHfaxorJu7Qxr2k1gBEAA3Y5SW1mA/SKp5wP3vDaHc+J7A/iUe4AYvCNW2bSQeds/aHLMjiGWTCRYlSY6t0SKGUAofT//SOFr/w/ZJq5OCvrUQpGTlvUd1bBR8oWh7iYnxDJoS+ANMoYknqCjlefbYUXjjXM6tkaEIMfclc7ji5ePRdiczsfUfUCfAnjT0BJy/vhrPFkGbJm2+mzOs0IR8Cu5gmiy2R/ZljPKNnkf6NoJXTJajgyeaR+hdgKuHGAmEQzk/+fabS6Y1xRZLE8Mj50WF7jxFkLoIDGG80e3iL06d9yo5tupl30gkziJn0/H+KfPFAF7Wb0x7D3WfVccmfnvgQVmTZ9WBiBBHYaNdxqA2UXCiM+pasq0BEhmAAwxG9i5jAGJBkFa9YomDGj5y4Hq9+j1BV0J7UZcRXmlMkM1yPtlJALLTgHZiIDjjPaRet9nCxMeNuCqiTHpkdah116h8QQoZqylXf5JfXd/WXHTDh4NFbKqDeJAblpaI9DLhdDBFmabCqqYjtIctHbfEETB6LniL5Ltlkffcv9f0VHES3Ty1972rC2k+y87Du4iUfgMhqSqtPf3hV5WpMBfMpERK1orF0VdA8BdsBb1fi7JqY4c1m1eSH9mNk4DovwZljTDsRbf9QoylXFDWk4Iqpe2iMAVUrI8kSVGsm++ddgqtet02fualnzLnR3Nd9SKFuScelg7LA5Qxq/b1NYDgRwJYb20lNxITCR9epbc/e/E9isK1KN0EWpNwuXt6gw43l3IDPoUzZL9gTUcjvAC3foKJPVQf9dGGAep6rBC87aJOaoLXLpghwiYKOqeK53MwToNoqhgw1lsNzj9xaAy5+9YKxK7+e82ElH4O3e10ufM3hFYgWmsVABq1nuHtevn0jvlWFcxFCMQa+AWrjB9wcl/4XOu/UHggZYFADSvCbtxmS8LR/o3I8DsjGhQtbayKq0ymek4xvdpiBtoZQDvhY+rkoPVzUezuHrsKlKZI3XEwJ/+S1jQiUWPVHYFOZDKmhAWCEbaQNgEt2ssjx8wOvAuZf9DzBPMt4OOm9UfhO9W+XSpyasegq+2siqHYDgLtDXK4L0c49FqcsJfa6uxBpDFHBGCECy2nY3Uz6SeucRa3LxLJK6h3Ae7WiOv1b8ye8sb6//fR/nQS9zb6z2LxLY7tdtfUUo+ajcljWpxmWYWCqHtzRc5i7QauihnBxa57FY3ujXfW7BObK+abkequZFFaPi0jEN1jStkTfxN/P+cYzA6lyV5E3fonhb29dpabG9BBkVZOLH1r8Glt8XTVQS+AwUyw1Zbd1dEpKOG/dxOWSUJUTRceuKfq9oYuHrOexJDmYWRXgVhOvse9LKVofTJ3GsbiD82SK4hHwu1IP0CuV0gmHIK27YqlJiFEWMLwGUzD+elg59AT1vffSLSKw66jjO/+W0qcCfHI5xS8kC1PW44euCcuYcBS9BPi449eVx8nm3IMj1bfIT/iU5CmARI3pH2jvzC/aQdkbUy7Y6MEB8B1YN5gD9txeJe/u8+CARwlMtGgqHx7Y1bJ/QkO1sL431E1gEZQ1NtPE8SJow8b/pCzxk1ye3nISFybNuhooAf7S+px98St1kKgpMIzfmGY8GIH8M23M+jjugZoUxTA7q+3H1KKTVFfg4RLP2Uqn3AqViK7Sx3dleSXvUfv4b7pEA81Od0WWTJQpabJ6ibKtE5uRN5427Fn3NKVRxY4akiR7Xsm5x4PopyATJpxZw2UkYLILtA9AurOzAZ8TIiaQppgwE5EDo8VhEqWJksAykAUkc97UJ7+tZLLVX8BZOLbhwGQNemR8R2BC+ENqAE8yDqW1n60ncYbX2YipcR1YK1tQCWp5qgf3jGu+lawdRcSnemEUprCATPYjYY9GdrutpLgyKym2RpN0yjL4N0AKc4t0fVOiwzPg56Dgv4LqT22ZRuoudpit5XrUUPkOZNhxD/AtPv6Hd+oZ5ZWYUyhdKLrKzHEwor54nqyEcnTN9CdBdJNYiwPpOvGjHaO96fz0Rz2GA0AfLkSSsJ83KNdfKAylc4KrOQ9xvM0LbgJqteHftzIV1R1+mBgT1/rVGBI6WufKnvDZjDU1er2AXFSZYo6p/7vAz1Ji5+ZxqOBsgzeoB78mf7OpNxFm1uE/8oaF8YxeyHUh2hqDKjfZDdP0YRZg8zFC5nIiM0+psDpm5+w03mdyG0rTxjqGT2QitYHKB8/lTAN+o1uV0l04QeruZx0lG9ikIQaVQuUtnOFuSeNisNJFgE4uBgr7M2sOzIysl6JeLi/XJff7g55jmhH2WSF/5kuwjiQxfWH5CkNPHWihbtDFZQ0gghsMiw9Eo2WE8zphDfbGnK8zu6k4BRi4aCb8yeLzUEoJousCIRpE97zJV/djpwX5wYhNBeuaJVrFKPUrH8LXlETnjmx4VZ5E9kP5qUFPrCXIw+3UosTd9egZgP/ONVLRTMeZgA6NSzjMYvMB0MefImdSh87z19kkObTXvvvwMLQgbVOiuf71sDdKKDzadQIfjU6I1GyZeacOlZyKJt+q2nVxNlGd+zvUXP/B8LxoAyXytxOnSjBSREvWLDtmi8DyF6Hx1wYDt6RwRJWFIk6es7K67yZvz7vVhu8gxUAVGTK2Xg6CDBodVI475I0KLwbdG/nVnkW3IFYabj6jNkG9gVePZO92fLaY0RM+chqGBqa0JrKDJHYrNZQdCh/9ZB1aDUR9cYseKgiS2L1p5RbX4KXLz7BXCNjCPdnfBNNnlGLE0QD/9BotU9vk2i/7LQU3fxpAK8KwFghBd6imwrOw9qTFWMwureqwtYveRuKIqIHje2VPCTqU42df4bms3//3Ptv7aipAgY5OD8XtAZKPc4sZOuGxSb+wElb0MyORae3+m2huTkrvWbB6SH+mfCnlAJtsKUcWVN8QGKFtnBGs0NS87pjQd1+eq0cuVWDIPYzH34IyiTkEX1vAH/00vEdyeGZTBsdL7rw8eWVeFpj6KzMzJdRet54xWtJyvIngUdbZP8VF2Xzw6MwXzcWItqTZdPgunkjN5/R0BHgl6fs2SWBKsWVrbXy5QjRZNKM88Ic/eluC9OFH2J7HFI/hYkdJHyepk9TEHdlzAc6p7KyzQ1begYkYyaCH5JALN/SYaS7/qKdO8uISgN1kqqLSZPufbu5N6sePq8/pNfUxluGkzyjUNppNV3soT7BdTwC1XY00AYEphIV+ka+PqwIpxQ0wVeVHMlX49xprDO/sUhx0/Ul5IGFEeo2MYyoKLW9TBCrMtHFbu5oneip95c2x2n3NXO4MjlSrCg+nQUhU7JVxvDrhOgpkjjucfVU7aMt57bN6DccF7frStxeuQXVTGYgV6z++mmohcYJKFAyN0EMeV5Mc4CsQxC3thISl7M1EmFvT1BuhKRL1LnYCUH4wxpv5zd5kJYgswxQmAzoC65oY24fJKw6Snc/s5oHQRcVluFgj/BYkrkcUbOzP2aHhxYxexiMB5J/I7tgdRNXbdGVbCh4Mm1uR/2LfvtBHB7aN5eE3Zt3qY+zeWxdwEM4biyzEyveXgX/BcUbFVEiqtZybpyvdj7kgAMFQ2FtEMrzFn8Z86+m+ojQDA2nTGlWO+Vo4t3dN3GeoV4yukrKplAGOjKBtuY4xpQrZTG4dOAp2pWjlHPKYKGN4p90Ynqh6fiuX7nOyxCqXE4/KLorMq9v0Gfglofy1O8iE9u5et09uen80913AN8VseUueOcZj+iitR8AcH07FOFuoaT0v1mbK4uM8VdF8KbqWkFLBlf/QyFG+S5h07x+bnGEvLiJu6nGJwyVV0ZsXWThhbClTrdTqiLvUWeTbJroFMfJWjcfGRC95Y8/tayaNtRET1dNgPdev3RpAHB8Bf1q03UkGeyqqfPe8Elr5YgggC0A1Mm9OsZsdPOJs3bTsNgICrfUeJjL6E4oav0xW+45C7MvlyWMsqlpIWo/QTLVPHPfH4s+fUnGVxkB8Yvc5iaFWJYYITKIE5fAfveQQpFPh3uLNAVSEFziGEytc5WYj+0A/yWAVh9vgL0n1aQ9gWB5nKxIJpKkNzHNMrV018LmG676/0M7qWYGWLqR/PiHPUk5rSjguBSjpd1okccQixrnwyu1kIF9KoHFQqXqF1/HkfhV4pp2qvAuUpxQeaENUuNVUXAFI1hXTCdtvBMIb2SPG1xAdQgGqQM9kube1tshm5CbxzvTx2DLD/wBXY05vTCixJMfmXqNY/ZNv7RjKlL1y8EqnXInNCAgtl735Io0eNCziisjyujcFefAgWU90B63ON67N/GAvy4ef2kt2JNRl+LWSx1TEn2mIrby0jVUYkP2lPoAk71aAhnfgdEUKlUcr4kPN78/iZXBpLO3/OSQk+SAybOc3DZbvmDAXMP3Pbf2SiYQkm7WLpXBL7OmMrraWw4rOF5g6BdlApsa3gcRfKkXZxCfu4akT/p2zVFdjo3QBVhSdOLEB6BWTJ1yyJV2omm9JEC/WgpMEGUnld4PlDYXe5SaXfLEdnk4o4TzDg3/mNmo5JI7q4JbaDDZ8NA2evjNAIywmE6EItMuXtFwAaU5dCriABxjELqL5y1uiEd8o7vyJGtnHri3KUtIm5csAYK7vST8ez4B4gS06FcF4Vyn+eB914KMTKpVuV10aBijLaNoCyqF0A+3eLvfZTNLM2EdHI0odgyCt/4TQ+QzJyVldSBPWsS1rUCyi2G6TT1zeg0cRQh9Ia7Njoh4Uxs4fAGl8XsH4OA109VKrcm7pbfVL6SwyYCPRHI0gdjQt29rdwD+zk9+q+GHhaoAJYdbmfR2kpPNPQ1TZw8x1MLcwmwr7wt7OXyJYia/59iILi6WMSzf3a+F6/reQONjdtLWO9UAzP3oAgKDd6uhUha9IOPSiK39szQlZj7jfgbZh1murR9ylIQO4+aV+VOkfRNynSUbxone0+Icyh54OW2HwSQpiRGJCZKtccyoT0e4UHC0Cf6Kkxla7fPyNAMepmaqaL4Hi/v6din/z8clxY0w6JedUqqkI/DMamWp0fdbi4OAHhJ9k1RUhS/JYyKRK37io/LhlkEE6hGdstoX9iwtVHiZ9HkUBw3jff+4EzTKbdu/lYuMR4SSHxXNtVYC0aBvcQaWHi23VeH3SbHqMbMJ3xoIhER0P39dNKYW932RJjvO5OhtTxbZzABtvt/VQqOjNI4iZ1vwEzKRmvRC0m1ePZvfjGMHiRy2xZz4DG1LcHv+hlqhmEx2K/k+4+/7+5v1ZGxh2JRXgy6yCcBBzSM49rxWMObHproJs6gh/kP5xyuD3ROgv2d0QbokV05BTR9yHCVL6jRrp5721VSeQG8vwkNGDv5jrx/T3CtP+tW1n6L4cUXmCtGe7xtmoOFI8S47AQN4PGEtDgSeNLb+WCQavqMO+2k/ny5lSvKKz+s7dNAnYeW6+MPv8WFj1uZc7aO1gMMQNjLTS14tbRhMe4pN3bCknfDeYU1xTo6gJDeEECPtQv3SS7bIzUAX2rhM5o/gHAkT5Bf9rvvELcQ1FlwPBVQG0ZjwM38IpF99Wg6DZaIU/TK4hSmUQHvNUiDeeg1JyoDvKg+Yb4XdfK9gdgmvZ0UOgNPfnRHbGJAsvs8lQSbWtm1f5o40BEyVVt6Sgu2VFEnSTFJh/jUrWLh1o+bDp4Om8Yy9aR1e2l9HBImbqaXHo10JVA7UYxqFnYmilKrEfCYrv6FbVR0AlJtiGS15o6171ZyHZzA1Z7BqGTmlrkCgUVkg90qc5bzfhF4DdAK0EuzFBCjunLkCrytAJPuFevTM8p2c+NCiKFMmMAiyBVTxL4DeRDrev3Ckl/DXLuY0HYHsU/D/HwFDfFz40qLo7KNL94R8Dc4kA0p9LhEIszBZ931eOUEeQ7RrkjZjhKxwuUJyaRp0aSdUVwww+mHt4g2KfLFkD0vwpmVP8E4spm+a+23MGhPjvCkIF+eSxVoXGZ+jcaZLRssYAcpFT61hruhNEdmZ9xEqtJdyStpvy6DxCXd/kuLf2qlRNPpA0j+G7Z1/SlsD/gdU5PypjIHVuJbUzeiVCWLqSLFv8ve8vV2FTFvJ+CgNzkbdUJBrGKh55cNcmH4oQ/fsTdOSkDQ+k39RwipZ23BWzx1uNNv7wQLlHysr/NToIsXIPLlr0RX7+UC8A0niZG11RS3l390LrrYCSnc+SS3Kk9IXtIj0BYOH63WYFl9xqzWMzl7K3QQU2cUKqFyPyr4+k0bnCsQSWqdeNC/DKQo89gFhjwx7xdMKaocIYMrSAsC93iHJViT5WniqwS1h7t0V4Siaox2bYnQkqAnyFw0FHje77IBwQ1/4hoOlza7VGrcf6zwD1qL3EGAUELd0uG9OMw3eEj1hMb7c/uC4/vmpsrhDQg9T4NDlhbqCSNl6F8TkmoGuk6ZbCh6i+xQ2K94CnNwr+GjWWG7SDIy5WYQiL512LpOAT3fEC6nhm1KuzGEs6Cr/27ovgGXsgFzz+f+Y7LCKL9XWDp28FttUlHplRziREBDDNw1J7FJ6vESNqnokmsFxzc3q5AeeKnsz4ezjIYxvA5Kj5JNSp0cdZ06zhqcTe3cU7b3H4vIDlaW0RgqFiAAGeENwN88/w0Tc6qJbB+RJrYG2+jEffNbau+ajYeRf19dtTscQY4Q0LB9YxSVH5YJ5vVf0Ljm6g1dWjvRAbyXwf4Jy+V+W/bsGcuermMg+lRvDc5hhROcXMN6ZedshJjeBGwR+ozuozorjAheMTf9HeNbj2j8kVjQrEWO/aGTpjla9abcd1kFUxmlU5TfheXiQ53xSx32/cUWrpjXW3dVRbVqKxPR+7ApDc79AZQW2XZhI+B9Swv0VTryqE6JSR5ycHCNEuwoXI0s1fwzHYSt1A9T3zgVpsHMcTXZUbXD0K3AdvdzbI/UHb7FmNGWYWaJz1C1dTqoRtQiwh+8eTyWZuRCW1hel0BYLMDdZCqYYqo0zIUwfJqtcMRnmqtWyFhU8UmO1X+wgemPPyyrHNSpSlFVYgjOKIw5g4y7qSEAVX10KzFLWO8Q/BRoH9KLhshlCe9HFBIYizFeAmpgj2Ynk74ssLr5qGWI+PDh2XKrY/lShnY23k+Q9oP3jAYSrUrv+XqS0KLOAcmoj3cIRG47PvtGpyRKnoaDewSeqAnRBWjpwHjVGzfuA7WtQ/uHhUXEnybd8EUiKL9/ImtApQId8GsVpyieyLL4xmqQHnI3XIpoWaMXhfz173UhDMyZBo1mghtjtwTTp76eBPiSPyPvs/szXQ20ugDvBlzz1b84JIyol9T5/cSyHku5gTWKsKXlS1fs/NviD2Ih4ATzfl+re6t5Zo32+GWudn1xVPgw4cx6qiXwC/lx2BLROfy3HGm7oVmZPQmM4VQx23l9x576WYoY7F0NomKGr/UKEQJCH9tNAFaAz7uCNWF4XApCZHbaHZUTZ93EWi12jZk0+J8GD6Dnzmz5MFLxj4ipKeTBIEvBK7wVvRNJh2jW9f5fZeXmXEiuYyvKTkjBlNLgVZORf22PXrOxjFmTyHT/jdV/yTfTahj8ugdk7IJeCMYtm4tGn3pPeUnWTJdFvGoBYofCv5GOk7/+aRCzzqRa2XuUAkR3aMbqKKeOqOQCAs+8pvfDA3p36aOcPI4inNyRN2UVoBw9/tg26cPpBQ+Mj0VSQdCcgP5P5HyjeC9W6zJXvArHdOg3FR8ZB98Iej6+8nwU+07ez+MwzGp/Gm5MggfKsmk0XnCV+rhL7jC5SpsQljwX1HEJR7Um6T9V5b7HQfwBlZ0hr2rtcTzOXnU+XLbPgRXqE3fZqk+WwKuTT/zxEQOqjNl9r9WAjHu7FyxKvQYwe4lCElQA4KB+FXt3PVV8GnruotcDP8BKtuej/LoyIJ1yYMq/QCwDkIX7FnWCgQK/U51380rFsm4kQQhiaDghIMwkTkYNcsnIGkuUyf70Ja3zwrBwfg7EGov2+V7fQVwLsJa6wkS/yboyolRu57Afes94wl6JIxPUNgZYXcNXnWoxZ+VXM3G5rfu9CusOPwJj76u3sUVsLwjKWSPbJNEmMsbkt26wL4Ih8jBwVdGuF5Bg3dKEePsL619R+EJCEE6d06MUdwdCP/D4vuS9KIsfcpK1QjNpNh1SgnxGe86RcKAeVRJdVuJwPqWp9NtuX8QqAfae33fl2yoKS/ONX/DEnJK5/+hzMsQggaH77CoOZ7bWelRoD9KvEW5zB91qa2ZklEosaBn58v8bJRdSAZHHO+Gl+TSQUEjp9gFcjW4JNBg7rAxYrjhTuMc7YYZmnTvAc5whwK51qdC6Wi8Siri/uR9WwZ//5FdMuWktxYIzgyDQlsXbxmooqZjrQq86YShXPfWH+Aecbk+i3WltrPDZo/iW/FQnKMHyMABmep67VxBLCQHusSuNoPYauNe9vYdge/b3HYiOaPzB31HdM7pR7StJs/Yz8yBSjXCCYL7m6Ep4WmBWJoPrQw06+AqDbZ9nRSoSFscMGdDR4mZTbNyZAhZ2Ejl9n2x81LSE7iKMi9YllIlZQ2XYs1s9jFhXv9C8YUE+vrm/ANROb18q5CV5HsEv31g/fBME0KWcaw2++loB/4z6R6eKGiFZ8r9oothYCJbfNpxGu3png8dI0ZnDzFyszZew62/mArfcXvBAHfmD+nSDwSyvEuReEEb+jXkZd+BsjdvaNTs9rqG1bwUO+w65owO8GSZTET9XDQr/rxm4dkHDlUXW9KbE9sj6VE50OR093jynEIz6PUFB9P+3a2YrPRNjzmyP1h3a7uTATNUH7LoHhnYVWYIxhd+FMGfC8SZwGjMb4qwzH24SFAtmIlKesONS/BQKBkyMFWytzJWV9BbDzy4wt/JmX5NV+HQTu4g18rMWAH2n/FdLEqgO6HqDfO+Zmxu07QRs6wEfSYuqPr1OTHHTceo767lma54fwHQ+dZd1Ms2C/3ghf3FqXC+qfoxe69g9tGVLoGBZY1NEHdgBuw66wann8PfoQcKgtRk1xetA2JM/h5yLQGzPPcNM4eTeTNReHnkiaaMDaWyc8C8jdBhMy8NI9Fk6VBW0N2h/e/S6YfM8K1UjuNd7K1WKG8tCU4mu0TU1AwMKMTOmpFLSNBmxtm/SuUCeq43pGIAURMqOXO4P+hMWzKWZ9BuXTRhU/LpeYiIkV2Uqz4EKqaIdvOx75MIxm/2aYuFwlGNd12R6y2gVwP/DNiilUKFTgBuVsJOWnkrJbCQR0xVqszzxwzbqTEf2Oqdoqbe5omj+x9bkzaCE8b0hbZ8cFkqR1BcbE9S1shWJHSQR9wpM0/IicOK6E4mAmz9mH7uX+GgaPRA2AeKf+p5e+yCskP9W+CGnRjjNuQu0+BKU/VK+Fnb6iFCx9pn+YXBB1n/+jte+DVuVDkMSnPMpB/oGYrfjvu/IkgXojvISvCK5MEJoYjVlgfiMFzayGRG/LJHQM+GQWhS8Hq/9ru2Mdb0o6FjFzlYwXKdaOww1LcolGw/ko7DWDwYdt5k8rAchItGQ+IFFzbjUBHsLPVcAgoZBr0QnB7OKrfH2QX7AN8DNOFz3IWhZX3dVV9GWpT34/47u7Zxb1NG+/VO//ROd+cxssj9KOBfDhpDuj+0s/GGfA8emTeGBGP4XhC7JKOyJiO3X5B8VwJqdHQG/fVRPpwuZfEex1zrAnznNlxNeo2W4eH+p8ADXxlqph8olDmfgOCgPBEQ+F5KM1EfzMBtWdAy8uXBOwgplZRsDAh5pkQ7lHyhXvzaMOl+ySgAVviqDS/qVSI045FNE3fjGmfFXpojXtm30yh9OcSmGOVo/6XTOCRCC/kNv/AhLgCQ60Icf14OGas8I0EJF9n9ZguiEmw7u5p3+3RRQkuV6hidjw99WxqCXqh7d3hDnMH4YJVcLSDYqSpnHMZMw9plqhbvFkCWQ88sn+j6SU+tGuNnpPqZOekcYXhyzTI1ki4QRj8DtjLYG6yuhK5fJPjtXDSopqfU3scqBrRQhZvlf0so8Yu8Br++8FhIucLO+/E7GvK7YnS4BeIgOqBsoKyGPsCfsQeO0GA3XlppNqNJHZMWl6CY/iybO35k9jAYJ2E2sWdzXM2ezQL66BuLEH7gliPYYOR22Rj54z5ASSv7uA68TNxvkoQFJGf5bR1uxbYaP8UeHcnnhQpE9QttX/rB/yhW4AmZYyC3gN4cctDn9EVxntmMCBnwawwpq7MxFTPG57+GeiwCeEVexwyOkHQDszsM+8LEUP6ics2xuvdljr1XzePyidCfuPZ+vSVcvL8T/niSqlhrO4hvtx8kdaeJYRZQR7OYiFNMZf7fLoBjLRR5mu1MmvZ9Q1BtCjQ2pUehVe7quezsQ66yJNb8qjQ0UrKckyuL7zrRwf/Ov9M2QTxxUtb21QD7d2EeonajCRoGaK547aDh6Zvb87L1xXUp9oGxgYJI90d+iGk4S/5SKN86B1jiYZ2TamAAPqoa5NqWfqnFMS7TAfiWYuTs/6Ya47Ii/yclw2hmiOb/RS0Ls/+ePsgAE5VY5w3zdiLYG9pZL9+DTLUoHsyQbNSQa+ZeIn74caZY7+hYEYMskolgh6iErswrRxDzRjNzlQKcS99Foi+ctLDhirsit4UskfOvBEWNPpSWG1t5ANT6QDU3sXwDsNqfC8ox9vuwaF85rHENWQGuNb/ZiG5SqS49cvk3KaPFHe+hFRFbxAVX/KER6tO82L5hN/VQwTi6kTvGpvu2xmjsh6AYDSMQvcByrPTvakO8a0DC2B/bbhJw2E7jm2Jk1wSwQLDs2oyhyIvwf45+Nqm4CBDeH034H5JDH1/Ej1Mm063evEjb5PDTvKeB1h23j04ilSsRjGB46yosyuJ2CCdtuejtsnJtx+XIX5J+8edMGalqFeaI3gv06QqsXKpHiLmLsJbE2/2RHAPufvK2Nt8LpqWRvH8n1hff+l8TsBLmwmFiayBf65G7C3o+lFOoh2+2wFthsZo/xdtiz37y0t7obGQMDZ2/HK4juYGVqkfDiZjO02NZqzbo0uo4/4QLZCTj+1CQZdbyHsrW1EG8P75V8TT/h6/P+JEIfDk3rcjOkkhjAeQQMzvYx/1RqZsLrHX8vcFn5b+UZ9UNnfIraIwCSWn3HqNewRYG389rb4deGfKzeb2H1SSTuA2JUdiwB9B3zMzqKuEnrsz9SKrvMjVMtfqkuZQLej6QyXWPK3bby2SzFVXIhS/VT93k+5/6K7V2qqbzonf24KzoBHkOTrqTh7VDloBla6GNF4rBxobzTGum9Bw7VQBKVY2RraNNAbnIEyiQmigwqcLrTb/neQlSgKx2krUSAp967PBcs7OQzhufpq/3y8b3RZPrH5XqJQXy2UNtf4owGicpYD1lskSptR0uw2uqf72F2VtdY3e4xQwZFhoXCz6YDeLyQELsMvu19MKkOcps2QMn8rdunGFvnLk0ko6u9/t2o1Df2hca2AI2hil3ZdUPUqnpetWcGQd0pzNrptgUSY9wwXXRIERpQU4HvwzL8KGhq6cwbNh9jr/YkChtjfMV7lhUCV/ueiLs7UTmKxXB0Jaai3XALOTS+EmYgKJu4oQiT+od5ECMAkRPehQBIQ+UvmcyHUdJtw1fJ5Q5ETQCXlMmfqhPDtH2LAeydwzicUdUr5bh6XhYX9LUlyQt2TSA9cX6HP4kNj7d6YsvkETTFjYVFXcGU1CaiCj7A/uwU6dTO8bt07whKqCUSkjZRhLixeyjCH0JLzE9aIjHBl/bdDAl8gkOObj/WAWw4eBwl0FS+nm1yvqyFJwbHBjZfOesOaogF+07q6qTrM87TJBai0Y7mp0NLDHY0pE232k5G4pd+ebB8mGlm52CXAK2AJMVBx0gFY3s43kQCxmzmfvuw2F1MskWSyajYwWuuira1GDiFGHoB5zHK1jXGt06AQLR9yMNzzPFOiB5TeZT6z4JCz/DYayJvYYBwB98N+9/UAy7laqfzzF299yUb1FtDIbTH1RJzCEwzuWCYyPvLo7MO3YdVDAqCjgiU36EkDNKVlNsGNF5t6ic/H3iRQp/dGFGIGTuAyp9hPQquCtGbdRgFDPZD2+q1Ao4DLbmGrfVvmfA9Dx+0Fn80mqE+VeDgIoOATPewRW6OOOXZ4VIMtLAQ8EPIwXNIEEf2MKCFIrnaDoSnVrP5Rb3UO8p/HFkMX35DKnm3HcB2tDUU+8DuThgqed27IRYFInzKdk46scvKhfKa89EUYKhFiS9+a/yS4eLo+pOf4nBbzBKCyrEUlPg6Zsk1X/8EV2Lxspe33JtOdhs2XUX7/khlB50nQcdRHAWtPEJ3+EstphAXS7ByYj3B1Ace3i89fZ23Qc/QENbd+B1wEorELWJnvauRUhLJElPlKI8ij2OibDZjdwaKYktSQr/IlwPF6bWoVI5gx3JwdcqoSsurcx57X2wfAzlav5bEopEwtzLgHhjulyvqb1ZUD9lTUtEoi0yO1+AC210BIfCowB3L3CWODA8wufoGYgTKqoPdBdsHi42Ol3egXWCe5zP7XP5CnYQdVWdaik1uw//xY8CQXfZcgLZOFjMFiHVhYa/cfXzdQwtA8J3KgMwyZaVRmL95Bd5Vjaj0EMnWFIPUvNv7AnnoFV3MJWKesReSJk2bkBi1JJspm+qk8EnH5XXeTaWFuZ6/bp6u/HCYq2e20tDcjE0n55ddteEDK+rBDXvoswzONXSUY0c8VINLPDBiLeB0lwslSWgQU0lbAZj7jaOyNjBJwdhsRKFBLGFK87pHUxtgcPIvDDZsMumIPf/5TeWZykE7NqOAkg4O1uxtGzvxpXANXAWqXZNwWY8r03xwi6heqcCFVPtmrSSGAaJaifZ3QfHGohkbDcAwHYCNk9yD8koUBJqIRyDux0v1uC14Skg1yLRjSurPli/+HfaZvRfv1GV3L3wMfdhU8UjrSiPNM1Cu2AsJtqZ0QjvZ3Wvhg6Cgot19W193vmeb8oo3fjO96hBNhZ827typy9j44fukY6IVOh7TBFTlTsQ7PPJwzMZQkQ8Ucx9h7bl8Bxi4ihmSGIke3Y4iXi/MEeq58jJhaMX4b1tyFozQXJA5yyekJIy+ZeB9+d4SYV3OuiGlLJHd4JG9PWNV3ptYKi7IKl1cikWkv3RdvPNF3+CQ0tefXyZasqH9iCOBnu+2vCkupvAJaD8cDgnKZVct/qT5E4UA3F2EXWpSv1RMRthfChZl8yUE+CXWIjBSvVt+nSoOGNyKAXxDZQCrKfOiLE5lmHzUv8vUMj0dZqrGblYnaSWA1Et0Eg6rsvKo4A9+0S/yRe3blqZlGePpCQs5Ehcped8xpad4D6gwv7COO5jOGl1rZrou2sDSgEt+7qVmJWcUQup92x/I0mRC2ujQJRzsTmTTm7YbKx79rLmNhbu0iA9v4qPHZsm/jlP3Fp3vAu+YWPOMi0mhSr+01hffPVKCGKCIijA68gidV/5KnTfY7uwveRlFU3R+pBnHMG1bsPCtthcQflzp93Pc4MRUkZF4rSxp5z55kWU2uE9Mt49bfAUL5w2KusbSpos8r5oXljNrZPHzoeQnCHtyOZMUYaISXZuTjpzlPHb59TZKa7N/wblSSCxh+Jo+wloeS9PAzWQcd50etYZkXLT7O5pLCPXehbZUU5ZN7oD6V6gQdT7jlBJ0AKYTs6fVbsXIV0EEFELTPd56fB5UNS+kjOsrNG0YP9425TcXxxUJMi7fF82HvB4OkGqGD+6vq6k/rHKBmkrbi1nMjBgYeOEtGzLmYcqOYarMs0/p7bZk18hXpGYMYbhkiyBu7Bz11TSxI8yo6VkEj3uEyoCxCY7455BGi40tALBO2Qo6AY94F32fxfR34eOq2SlYE7vfWufbCE1E+0mhFuSzqat++NLZa673/2F77GXhxHwX5hPxtIoYJ2zGK/nLFbeSCGB4LSjbBZYP6nHGMfxCxHL5JaIjYaCUJ/oyWKLPuVfcvZzmQ5Nte6zB8sDAovLxyKehv/W20O15/mjU6gW7oM9Cdn5z+zS4Oqx7iQTww6wXT3ZeccCLx7ZPl2IeFQejzFE1PXOAInXaYjZ0fdFX6uTseIOsuIx4FQrHQlY7r1p3AXXM1x57CBaA3hrQIHIUKE5FpoPgUFBvMJ3hEVVZMiv0/oKbIEc13Ro7cIlFCrSv6PV/A95mRrRa2gpcWaEzo8OpsDmAjE+5H4Cu1aRg/lgRbcUprISv6ip/KOiT6szZbq9zJhkKd0rUJkBbTuVEC6AGmkzehZwFGwGnW/WdNR6n5pUQibKZDBXqzpe7XIcmkIPHOvWSlHJznQ8PdWGLfkwAR8AsrcHJ75r7y6APrMe2iphXAIjwtka/0pwb50TMHzcmAkLS0on2Qdr/+wrFntYHrIS2YVCAokIY5LEL9ft14srfcQp39z9yETNnDkJit8jhMD4Ygo+lODsk9wrYOEZg1A08lT3jp3vaBnSGv4ywAoIvHaVw6wdHEnZG306+S3UaniBlTdSvnMxbt9IQzGSWyTKDY7tRnH6iBvIEjxKi31C3r9I0a1pHTFGAXqZ0IRe5HamSprvFs7CH9iAf9PWToqp0wD7Y6jBJkAwMvANdC8JwbaQFFK5eOP5PkRzKaRfHDkdQ/9hmw3LLB6rjy3DJZDABQmv0VBT3/UkIuLUwkdhy9Sfw8it2HlDwOVIFhOEzeOHeEAKrIiLSdNNMpqBSrrXaRjN7xzw6O/zuG/N3J7cEKmYSB1dUYL28w5uSNtYPEsaF8ZWyQQW9bJw/eJMwFLG1fzDHGqHg4aShbGSOaii8FI/mC21Rsxkw9GyhMBa/cztsKo8dC1a3vl/XdscvkEzwWtZQ8Ilz6KQXF2eBM+xj7TNekStZdibdQUSdCU4GiiG6fxhXo2Wmdyr58qV2aUTaJnEB73vVkr+NEtsWzyVoOlLHF/3AYgpT9Jbf8zmkEIqH0vMnO8ghpv8Z+cDi6o80MKaNjEFZdyLwTYnF7NamHcYrnvS4sAKuDtpI7wnZo0k5Ca+dl76Qt+D8ROcTfDu+xcc56NLOfINYRMIUPiyrb7mrHiMzB4jHpNuU4/UvZQdfh12Nc/06q9G3yEtOcADNdimOtrde2aRLrW+P6xOX7giON4LH1yQlTvV46JLbY/E5cE79gWcb0DQKIQgRWKcXbTmAGN7Dq2CRUgxBAGMb4rmbv8S4KGqjJJ2wfCyATJcZv5xCr3H3Hhf3VqTPZBgfVPVHVDGZ7PQT0GzIh4MMzCYsVcdhMzdtR5GLCTDtXMDPYNqqXYl5IaJn4CXqvDGx6nyvyRYsXs0AdUrsD9BtPQHbJo8GnNu+K59Ab18g+mnzrq+p/cc9p9FbgnSSU6OHhnsPXjxlMNGa8h3M04ImAiVZyXQ5hscwPCwo2mBk8DX/6eoXHQu9+z8Q9pPTvl0P1KFyL8M4hKOkkYvyAujRRz9usUUu/1t8gPYC1he7gfw0h3p0fvQ8ajg0wA1l2m5VqS6BhpBPW0phQBAFZ0DG+oidFPKRJC/XpPue4bRrEK/Hpb7EnZ7cTL3DGsyWbnAoEQNbJMhhC7bav0AN81MfaO+BKaaCaglzfARUObgOSmfe/hK+MitrTLUF//sXMNXZz9Ij9m2YCfRp/aE8T3X2GDDo4junn/qP1cH1OBFe1P1Deu1qMFmuvqTEONjCvBSTqhCA6v18aEEvRxZd2xZFLEJZz8lqCYmvJD2ReRu2kzEMEG2uads0Mr4l/QBmG0oqSCjAxaQFKX2nX48Rn7P1g0quYDXnFv6p21vO+ZVGrGMtV2JczOvk6pxmCbIbOh3Z8eBdYMB0Mn4z0uvRv1v3OfdTIGHv1DXs1S0ra9n570L1xkRQXjYm/M0t1L7jeZfxqSIKSmMgTEBodEhYWexhO65ONlUHd4isQ/JPjoFrUGhVQawA8PS1XoWabS0dTl9uy5Ng3eKyhHAkdMzmnGh1gnQZLLvT52MqYGziOs3VguRGuf0NqmJjhklbpDkDjxDyCe/KZW8CQpSj3q1GCv+6BVX8iNVFRso0pFzKSl97BzgSTjgQK4EzKfPXZGCj1wApF+i6pZppYL5poFhtt1sNi+49kFQRo1Y0mwwTYfZuUhjGQgVe4N/xV+TqI89KdXeRRCwFJrjIjrbjhrzEyYlDRvv+7cxR25OZDohml1UMhALDrB+VW2k2/oPjwq3q8SB3mu/h5/yNDkauei6udKIwbek8wnK097EVlSvNjFExKEN40d60wThkZ21Vh1nXnSuoMPWXgDBJwG1jf4X3OYYDBD0Dkm1uOQcYtUJw8uWME/pwfdOVj1OVXYo9yqlYJe3Pf/Si3E5tBExcfTnJ6LAj28E6BODRy6P6KT6LLF0BS2LhdbP2rrGEhIU5hzVdnsccVAHRxWAQZgcGMdixWbv9tmHag3zhlRYt4MjcLI9nqJyKGeRCZ8ux0f5U45/zuw+K53K4etUZ3dkWFy4ClAXuGwxgYn5tRG95gJTbcrmvRTFvMwCTCoikkMumVxAAJB/tICh3JMR5H0SNj509x0EGLvr/asatQP5sw/Xt9HnvB+x3X2SteZUkKHgE3IZb7pP07FNRAzgvOJIp+fhP1K0zMhmRzghKsnd9cVWKzu6Rtrjt4epP9hgm7JiyP7koutIfiDV41Z75eOKyQTSJoMEjjZtr7A1HDPYWAM9enTLNdZPm3N8ODPzQdPYi75r5XAY9vsZ7DlpCV+GBMX9oOEpMSAI90DpAfUbtXGIFYtd0JXz6fdBfO3TcRWxIwDhjpBIxmS1JWogRd1IBS1u+RBIyA8QAsnJU/fr0XGzXkfkp4GGkhyUTeVEtCPv50XdRwoIJjvgUef2CLTjMYwih+Ym1TZKGaFmWTjLFXvNebWzGShrbNPNaMk/CxtEyyEOUAH8r+eBHSJllX/zAgZtnhc3t1Xmhfdne+52+Pj1xGIrHVVpLLhNacJKEjrE7bFigA++JJUyyR4lWJukQuwVKzeHbd1JeIzDkABlU+0Jp3HE0E7roRg9sPgOzj0lIUsumbq43d+LPO0Y3mRzAVOhXLk5/n/q0kU9ORFQ69dRXxb/kI2RkEdoeW83uh+27zO0jyLcHjTChSZmZ0+nqBTCpto3iSBCpZDvI3/24g41BN9fgNSh8fHnXMRKs3xZ5vBAkfjEHawkwkJ6A0UQ+CJ4Q66PW/h2CErQLzgXZOkUNSUq/mN+OqhAsCKpDlkxESM4Hsc1UXA0+R/wfpH2D1Gf7sPlAFuzc5YLbL1ltizL6CKmHg4XpeslHYgQuTggBIUh4iRb5nuhqDK7W8fcPuW/dtT8hBzM2dJJ5GjlDq7/goEn2QvIV+hqLMHVvdRhadeuJdOJoxWy9S4CnmbTBbiKn0xoHRLvEyIC1Vdr6UjLVg6aQ6ZWvG3iZN86HeTE6/SoRWuGxH5uFJ+GFfm2Ovy3wVc0nGzRI8hFzcJgcedLebycpc0HSagDfimZDHn6EaJ8IJivMqVg6dwpx9pha2/gng80jb4hDtzeyCL2XLrEbpZXwiPbxCNs8mp9GPVG6iG10qO6+o+QTim1QlyIzSdE4wnqJ3YBkStENUynYvFU+1SqcLGJuX0cJHUkD0NG1ItX+sah0X0n3QHQmeTo6JqMaUIypffMf56xLEINcsJNOw5I1jwUaExrQcPvNbCcUnhEFnE0HErB170shcLSl8TLn0fgci4LEApnw1pfymWRLsZQHSxcY06GGB+EtILzU/XLcVYu5QdiH9l62ZSgJF3zVCr/SoKXU3Xxgx4v6keug32gBVnwYIIUcReBd294MjL+78dyx1heAfXZ8lOfBcM7MT9gptlSBBNvfnFynXFuLZ8q1qSYrwp1P4cMM/ZFJvUmasuxQ7Tq8/Dl34fFZgWuLh7idNg1CFBZ5h7us6G6NcgjmaC0GBEpRQudNSnP0fNIlhAEcdYQdBfX6yVCvAfxTAGPqV6H7Bl1nhqQGL305b4cUGrkLiz5zBEezKUVFlW1vIfbXu+AgKxjw4LtG/wAXFbUHl0Wol3bakPPhjm3GUYcKOcgjIs0Bo1Dfd475NS44r0ammB5kGPWFbjlPdndzFpmahsItC74Hv9t8mp+xnCwoi0F69ybk9GMGWKcimUqF/nitdDoPCV0RB6RlX+FSY4eCMupa1GxfrSTXX33Jmibn4FSTXl7/42stnPtId2n2cXfhiMnB+vPHCnBpMqaeiJUY4NyhuLhl/uO8GRYGKz6Ig140BME0oHR/XbIHOp6VFd+r+mjxIa2P3WM3iISN1bbhNha3yeaNF9ZLlE1a1m3V7CyOepR+X2ygk6Let+Ra2HV7P/SCeHPgzZB4OK5PgDSlHfOljDvAM5iI3jGUktpHNTguKEot9VobU9XPuAZSKSLdLSrd6TwvSGHToH+uDYyIkDSuesP3mZS3jq86ILIZSOoKS1zxMsfMUZs5M25uA/fby++cGFy/gHIM0Ppt1sPO6HuAtDcHYYMyUZFlSmRxgkG23DTlpDn7sQp4cCgzJ1W8b8jGrjm97+P38x8MgssAwF8hIczs5U79YffGeL3jbqnDnmDB0kiAZ0IRVmUgpJSIjIh3wWB7cPdNai/0YqHzv9RxgS00vXE67hwz4R/6u5e7lNJbvr7avR0ocBjDCh25kc+3A9B7//T90OgnPvJ5ZdupWgrN7i3OYn20UvNH5ubai1umVsKf4o6ZHKSLvTWvanRoNvepnfUbFzNtyEhevynVdjKnwRK8BgxgdhfmlDGfhqtfVkIHJpLp+ajvXPqQ3V03DYyVKTpz9GdJA4VB3c1rNyKVCxjqkQN+UHViTMOaYntI7Mj3joIASfuAOMqBm1ZP7dH07WJ7f0V50l32xPtfc4uppzozlG6OkMFuM+xqRUti0GRcPheOaD/HIRTHVc2Y3uJvPrFTsZ+8fzmbLhSwoXFRhv7G6rRRHmEcU2b+h7zLnhSychpPf1QbubWk32+jrZ4AmTqqWtScST4L34ni63LGNgD5B6mCAOQJyN3dpOO9VB3AIB4IGFhh1AqgLEjIHxJXzd/C33vVTfP1rIZoyT6Y3+yjEVjG2lvut3o4LGTD9EFrtEkOKzMzEhBQmzQyE1Rt4YXKgteX9YGvKnR9ZDR9QLUIQLfkmWCZsr+0p3ii2OfT4uHHwDmbgdmfNJ6VacEJp+YhsreAsI3EmbjFyvHHkwDW99WNgt6o2DnhIHuvjD1lHRNUWKuvUO9jROCRuZHITqLgVUEbDL08CD56+DAhlhpZFjB3bTlU4xZN+Ul9rDZDVavE8mNef59DNOHzLcjO/yGD03RdNBPe/eMug5d6n65zbsJZ/KMUzwMXHwblL6hwV9spg6uNDN7QIAIPR7FG33CqXuNoFybJC7LhUp3rK6aUgwVwLQn2Wekiiy89k7Uj8xjLyKdWnZFB6SDUz2GFbOloV87vQGZPbJyuMiVOa3zMpO9ZX6S448uEZGldNMNmC+e7CNNAv2Qav3BZIHHqRSSdBMLiUikXiJIGeKEXkrkOQoe/WvGvGYQAQ15aFXw6wgnrRKQMZX9s+HIxFNLFlVZXl6vb/v6hgwsvbD3VPW6M8kMwrMVJP4Xp+XR9Yp1h5AZSi00D7so48ML89wnQMVYVv6LWIqVY0eaE13b+3PQRagvGfhgMiVRtgJExzhEb7MI0M/ovonSihTl8n/gRY3kwHw6myDBFBY63wxq6GyiH2kwVR+jDlANrANizBbwPw04p1IKWiNyXWW9u3WvlYanxm6fnxUWTBHR5j4PNZ5gV+uNaAGDrsQr61Mda8lTQS6SHJwr5fIXFZxrE+q2nz2w6obLGx3xNX5vkEy8zIDe7uuBWU5QsF5G6y6mpIf3kYhiDWeLKhYACPg7U2PnlzvXm61CnGyDuBotk3fO9s86hb9T68bOBIKTXhGc8EWI+E7yN68SJTpbzd1uVRvIrdMZkMGTyru2y/zPf4WhdP57+B6c3xOcI0uOmaF+6ZXcOawyXSmGr6MIG5midBCCqW2rTIR86oIgyS7Z0jgRtSEYapy7JAtFHfiYE2o0elSji73lAQqBPoArsJxkr5B30+Xc8CyebliTTVNyH9G5ZRremXbuW/uw+jC94wNkTLhSLXzoukZwrJYFGEIR9HhIrQivWz+9IKIXhOmkYrVUr22h+KSaraE25XRF+DGUsltJOLZOb4J6aeKPsTOVGJjcrx0dX1kVrEZg727QSM9XYuyTJoqoc3lcodtikGQD8SaCLpidr0PwI99tsHHVnbB45YTNbX1DWLyAimrIIMLsJoMXGWu2hA0lPTkO8zOOz2pC4PFe2RGhe0FCSDpO5NYXwy9HH6oFrYxk4aRay+dXcIFXVOz8ISd9O7bRcf43nOOrAXdnU8V9r0Tm7zi6tiFpKe+JzxRKpvUULLhRQZr5lhch/E4QZhrSqXS7sF0WHGE7l6KHG414X2l4mRFpbNoyKNBSEUGSTQHrIsW1XIX0qyagiezNdoPEtfN58fn334Z4/XLqaV6Lmr3AXmM2J6uWp+pkFbPSZDLIfSBkt1r8W/N4nR5PTYrL757KABakPEhS30/rV4VWPvNaWglnlg+/ZirYdFeCZj9DS+JEhcgRtg3nmw8KBm0SxmPpirseSefVUnTkcbx0fkyBodXLzhi5PNYm0KTzK37ZzU2foGwF74diaHVy/JVtau7Ub7BgyBjypR5kKoPV6rdXgtsNyKj3N1S9r9o7u+DRK6xiysqNOakBm4aFrbyFVX2xMff8mFTaqbxltOO02yaBjmy3n8/DgIv/S+Ff3NnRgGC47UoIJob0lsq5SdLnyTisn2ZiB/vSg9PU4z7Djga1Gr3yP1/4McvHbXth1mAAlqZjXLVWFUOu2UGEWhlBbdqc+kLd21njRk5kycxob4LjH2yyvce3yfe2weTHyuPit5yS53OgVEj1r0bmFzf3DHzpk8gB8ZpGRp2BConJCUsIvYbBhSBQ6c/JRsioO2ZzKsXx+zP9An1xyhvmXoSJYnwouIV3WTppRkv0BNw1V0T0Qb0fLfB65X48/KydhLL8a3WY3WISnYwARveXH3cs5kIZExzS4oHHla/qhVHfb6ZcVzo0m1d/c9gLL3FuwwE+IrvPyGVtyz4tXAepiYPzoJM8tt7hjijA5/lyouAG/CsWvdqeth4T2eK4R5WLxWb6xRHD/FheQIaa+QMdSKSvrCvf5PbeaTl6ZrSPwrRBSt1oHGDlApChWdNVutqfqR4BiOu5qtNBmvhAQzoOaJ0u2coyr7POwrh4dDuISAR3pGzvtjyLrpjE4u6kurtWxp0J27/3q9LFiJ/LcYVhBjjyWhWBPTc1SVs5GtlJx4EFMzuEDiwZ4WHM20BS5e1LdPghPiT2cvHsbGcGUPZbuhgyROOZVcBbl72V1/fvN3HaDvLC+PzLrnzOE4RP+oJCuLx6x4OWNZd6OU1VCTxqWHKW5yu+k54pvwKYnTFL7mGnUQemKd4HdtzCq2/QtnF6CuKK2vSOiR9t+e8vzF0RGyWPkcfwy3Xd8Wdkgh+REN07Fydf07FuMhVkXIVdlY7HBBuUoRXngkgG2DXge2NmQD2PTBTqG3K6IStbIv/z5r5LsWPWrKVpE3Bzp8YUwv9qn8wKHPVOtsQS6sg72Dgh7MSv/qMANCpWgX5NblJoa5kRHMJtbOhmsFKL6SWKok36sIjXMFje3TnWD5LbWiF6rlb0jVZwHj4/neRQka+bMruD4w5zlprk0aHGyZDca2Tj3c/p2OmZFVjDS9BUMTtY+LXi7emk6iIVmROfyMobpF2X9mLSxkVm9M7gAUcjlH+Umm1PXiwIj+tQfFpbl8iqf3Na8ffkTHSX/VoApfNtX55g0aYX68dCLb/s3QiwYekq9ykjrPE7JHNKi06czpulqay9umPeEGVhCNuUFFtQJWGr7t5QVeNDxoYNQcLaOwv1HNt3NpK4RyTp5o8qJy+SDO7cEcE+xl5fBNrtV1ecwnAuE3PXzB3hdxOEXbPV5362A339eG5nHl22yBrTdouNuCiEFOJ+xQDYkXglCids5ZqdCpDF1X75GOFLRzbTqqBG1lXKjD7tiq85rNoU5g8o0J7xFvB8ySt3Jw3TFiZ7Db18uHPCzXTkLGUCesfSwXeSNh1u+JmF+Ek8wWgdpd0LZcCQn1ezLR+dGrML7hoVtp+bfu+fN/JjyhL30dGQbbpFPbsQWwtQ0fjll7fnleGW/WfK2HiBvR9jiseaSxCDX/JY6z2uEVzKFTCt3l9xFPGp73AnBsK91Ekmbw7dOjKZifTiLvjBhC83Uc3EjD7zCI/zFF14tVpSKmKFgsi8DgoZNW09M3wGWFOyWCW0nle9BoqB1bJ4ShT4R49uGq8SJBTsY5tUKOk0dtrP/0ZUqpY0PfuC4Mwz6/42TSlKZfkx8R2d2fvSCk3Wwc+rsoWy9fnwCkwlZRx4HvyHm4/7ohBl10Gq1bFAHgtL2vbCLKuQfQMOWXuJha6RwZFuyVvgCFkM5pqDR+ljxVsl8WksOWtKx6XAXfbmedwCYo2wu9gXwjFQ9Re4nkh5dV58O1smlGe2Yw5FOxB7o9p1KBKIcOqUZlNDhWKkySUfaUUw5d0wEl3H0pp1sh6XPjuxC9lYrQ4qLt9z7/nF1skkxYrMYojND0U5L6ryv6HoK4eX9oDt/9LQTcYNgU3vIDmIBHrc5/VOWF1Y9uzBNIa0yTXWV8e1AYfnmQV+huHgljhNdp2E32oOlnVe6AdFul8M3lLFCNiE99An/u5PrObWC4BCCE4wNbs1CejLzS0D3XHh4Bbzb7aMn74LyhydKcmwxwwkNoTZKalbuCGV/2SZ0gJbivV+SyMOZmp31mnbZTDadlBeDHLaX+lxH75VmPmohAE73VeMyLLdzbaB/6ACK2S6DhBjvy2EcjzvX80+cgCFm9GkqQJcecGCsicl/1XpUo9FkPlgLmGLdiZpWXNn2qAbU1IFMXBDZyZly95LSnuqiRfBw2z90AQ8v74U/mwwWm1HPezVdv11EJqDy3S3/2Rc7xZQXaZVa0b0jh15hRcvInxGZL6XnoFJfYjnrdP7jOtUFEeEJm2k6MMlY/8eLEJgjLRjrkTvounFhCScLxAXSB8k/YuC/5hTs5Y4yqdkhFvuOVEHO0YqhUd8DVZOVBCRhQnDTxsTNb+Wbvlp5ukNgFzntsYfHhpPCRo+v07WxPwOMA/PH9RvnsDEVgVq94Lmd7ioLo9FF5v65kGbp9MBmaoN1yBt9APLHJqsud4GRgatAzT0emYs8HUYXoMnkLh/F5QazOF0f9GyQ0aPYIQvRhgDC3Kn+dyXruaBMdPq+FoZyhdYYCPrxOTHDwP5Ja8KOMTmjgYknvVgJgR+R2tBm0nsQUgNFAWrCs8qObIeanzyem5bSOhf6tPSHumaTQJipo3fO90PIe6QImaeSiBzAz8zeSLT5XmbGQojgkY+uZDMQ9zjCqiTYCdm+MnG53u8eC6L697kKgrgYTO8u98jYCQrJxd3bA4J4lYoEHAz/FKFGPA/eiJlkosklcqHGbXFVgMYYuCQgfzKyU+dyMu5qd0QTY9Ivoiu6FeqDf/6qUWQWIvajQf0etjPWX95eBih1Qkv/8c1vDYSQIoXCJFDag3PlfFkKFPEhNFe+4+9WAII/W3ZlPjyrIky6LuknA1mRPfV+3zR+ZImh0jnS/Y7ShnyGLCSe/cGZH9cs0qrk6P1FloM81ZOWSDNA/eh3Jzhp8FoFy4HGST6cK0NMCp2OFqH3r+8sbkjYV8qV8Zkapw3i7K7k0RewDLDmrkhWwn4NZG5IEEn+nDyKWS7eQbSx41nHqB0l98zAtpMS+qlExeAZK58x0JyaE1TpfukBmG00PNxjw0+OluQgs9W6On7haVqAjIJKmcmVEtQfqfj+DNwKWeDuHqSxHi12wfnSx4IopV5NbuO+P/8pzgXfk63iQ85ADsVc81OsWXhWVnQ9BO4KHmhKUOxf1wuQLfFVzqlO6xwRD/9RQpKs3hD5ARtRn7ZFh0t3bzLWuXmgwhR+A31hTShjE3Z1jgy9g71Vpmp5Fe74lw1SIyw1Ok+E/xo94PaoyNH1uEhXIM0wQPDC/tStyQwzNaTfIbz5fwa1yqspTF5VmUqRfH6IK3efO+FXIKn0eAsY04mR598wbnX0H9DAK2BPu0bVUKZRqCXp/RJckG0aGEXT3oxodF7/gT9m1vsMHwokuOg+Ryp5XP3c4V3Q3jaC/BDems2SYc1rqZom5WCl9hqV6+JDEMKPSag2MNozvB0yxFcaxKkBhPvc6qtGsvO9WupY7OPbJNbycC07vfV2ul02PZcIyKrT3OtR2w366pdyjNxZxE2B/N3OG32ACP2fui333Iz9HLI+tsIOza4p0dIUPKGspNhDlpNtJklsmdwHhGj6XiBuh/0YKRRnOSUiBZnLhBDD8IQI69KHjU5+LhPfSm8tHgRhD08C+NON3DHnTHotvGVCHitUkctclsJ+zdeTvVmWtyMKoM09jexi4DI+tlGW+V0URVKxwEQb/3x+ixDW0FqZ31ZS5PKcy1F4GRRMKEjKflwzaynmFw//EoWDujXvYlx6QTOEsUZQhxhTD0VpFQlX94IuXM21OfiViwUdFIJTgnCO5ard6/iLeTW1z/2oxQPdh2yLxSxpJCO0UfEXmtV77pDN3ifZQzZ0CrEzdJGRc7rjdUtudMAdPUxjuRwMejyvWIylThly8mgep5rn6BPnJeWpk9UZ5rLBBwjtDYxZNSN/BMYkbjBTTDGYdWFH7SFGp89lSA1nUshqoDA66DNzXEvOyU3m4zQNt6Ro82TD4byoJrcrLeEr47MO+kjbwGgFXB9bV/gq4wzOcphxYtWCI59Xl1KprsiOcErJnSGODTdD18tqDLx/3o0P6dyC0SNggoVyuYKwi3M3FBhWfuGpzuiyWnJhtMdWDuRfiJE5q7tmcOq4mvnXwdLah4Hu3iC5AbvUR4aVFe2Q1pgfH47hoi8AzLxfS3pt4iigHiqfwe7UGJHQ5fF8Gi1FtRDMVdrruD/OeQxfN4yYt3JfmxxSasX/avp2MsGAWTEvoPJEsItEUWhP7JBDxd/0ejFfgElHJGFYLl1zKn98Xevr2/DWL6dhVVkdeIj7sfqky7brl5yxn8nqu9AMaj7KwKKo4mQiUyP0GU3LEizO38GTkncBEJf1U4lP7KLqKJ1gLhkVtMuUARC5TXi7wSa6lTIjoc4NfOswtP9gAcdQPJC53f/RuDFLor7dTB2lRoRMreGoEbQhlNX/ew2dHh+wcmHISQhYbIgYm1GgVSgOb8Orx0ayu5TBGDimWoc6MaLwoerAi6lxQ+RRfJwL4QfC+W8e56psmDLhBTPbd7F3cWh7WzahLR+/MxuHHUUcaFfa26SQLr5nBI/l77uVHaJjgp7VPMukkVSZWSHlcAlpQWBVq+s33IBbkH8thiTt0nMOtDoZGDHP30DYFT8TeOlYQPOvSY6GMjcWQ8njMtxGyQ4gLSs3lKYhM4leC92E8vIWLAAEWktNN7mZU3mRJ/afKCTvoarY7677oFHrg4oi6d1NU328ZqsMGwZlK5rp6twCtncyTFBxmPTSyb43HECaM6ZpV93zTSZelbb35lgZ5papLQXdz/b7D2UjwW5X8XCnh4byoYu69ta2lQM9gC8T48Bqr21kRKRbTP9AnCIZu1/Fp8zqr2HmDhSAmE+6OQiEJ9BNsMRemMY0nu1BG04fXuGVW6hF051nprOTIv4xObdkq7MvPPAAJmghs1UAb6yPkPa0N4F4duzDKvIlrRhLP7PMtwqqemge7uY4r63THgWdo7UkRDJX3xUUx/gqO96Mf9Q+wunl85041PB6mpi86kq1pCVdyy6DSoA1cCXmKonV057DDXmywcWuYx+cBJptkOdPs2mejW5D1JCHNXU6vESlO7kZ0+XuHpUGocu+vPr02I0BB3fN/8oLfyDQCgn8RyO2saEe97bg4TYMsFAtceh1Iqo9GNwmlt2uw7gB7cqC4JVJjG36o2NYwPvfbiqkxjEe/JclVbXGJnawO0FH3suS+LLKa4QClYV2Cag00yc5FBGYSSKOJOOlgNjBc8eHCgixsP4U4IDsJg+HDMAtpnQBOHT8LRswo9tcq2vCBwBbb9Ss9e/lKTxzUDs3XCxKEPa5Sj2gmzvae/fBDhAV4jyGjz/W+pTrZ8WepAoDH4J2FeSoCJ+vohPOeytfhoHKg32xaVNOqmwIDoKnnTOcT9yHfiYdOxRzY8SKy7/ebQbSeHGSjM2lWwo00TnNXMYWEP8TwZthzbwqULSDhiTXoEaJMcB1XIAkyCtnw5vy3ybtKQB584HrLCTa5X6Ro42gngk+iSZtDWNwQLcVq2OYZ8RSInzCZ8oNTvu34NFqBPVu1aBflS9EMkFLkX7aNViwd2DnpIFuBpVU1r3Y4ozur6ew6fKugep+4G1pZgYlFS+pvILr78COUKZMvohWOL28RLxh4lHWRkSsFCE1ai7cibNDHyWT47PKVIXzpfcwSKTgCMAEwa5E4W4Ut9miFUHDo9v5qtp8JmyOvoar7RcVUn/kUq6chdXll+YRKmJiFAiU+R6mEFrKsvQFewrmHKCz0EbUcuagGLGHRHm+YkBTeRV3NfxdEKO5zQ+tnziIoMlLadHzXl+xmnomi1ekClQ80Q4ZSAnkMWQQxGrkIwu9MCCBGjIaburFKo6jmcQNVaaBoC/BDyR0icGEsE16Pd3m+2iispVMcvhND8Wf6sUTtc1JUxTlyOtWSTqGrULr7WthH7vR9om8rByaiNLj5cHE/J3rVlMaD2E/OjKhv3zm+n0I9z4FnUJMd7JKVTJIo/PiHmuiZq/zBbe7rVwlPzJjfSEMoik9ehbT0unF9ExcOJtB0284dW5DZlmNMNkpdu6exxBwL0/yvrgV3O+hjzSCYrih2S/Rh0P7VzZJ5x6X0AXtwxD1nGbm0N6vELFmXQ4paS9HABh5kh6IKuqKz3QTUvw7GDd68CV9Oayk39SMXv5s4mB7PZhS1jHKqhPhbVPQxzMY/mW/TjTco3VVYr4Y9Dd3yHeMbCjKie+PlQJxNV3dLFOSOnGNvamrND4xA7mRjc91Ck002dQ3+XhW/A1lt2uVH/jAhJ8hF7pfS9R6gztoes4MwM/miXbElW8U8uQHQ/72hw81hzFHrq/ouySZaHEl6Fn2ucbKFGEHatG0eCtJYPOTwYhh278LddT70brdmMgwa5S3qD1ou9lJbqWdrvezXUhQmWGwtwBtla0dUSbuQWlygSXosYyJ9NW/ynTmtO3j1QisgYw5BOxdUg3LQ9qDa1fI+VJX4/Xp4Gj55rm8OMht+OrJm+IvDz6uQVMDGjA8h6SQx4eD7OnFX0OWUtjRf6GKEwAywzRwVDIFFPgLIGG0FrEGGENC3ChMxLojx16higsKI9utjZFU5MlapjErMx3X3S+d+YSi5EUD6+QmQ+Mv33n86tTznhFxQrQZHI2f5Hdsezeru+GAY2veKESizplwculnpZmkZKgqorlFjGYs7gVlAyIliahNPvQJOcYFhjuuaOS9lUU46aCsowGty4aButkEVElLM2oMvTAooCxayArR3XEo5mRWi3/2L/INWUsCO5WDbCTJNMJNgLO7hW8k7A6ZWanb4IHaBzon8H2JlRRVAcHJ8kxWNbZKC5jc8mEEDFUsWsuLR1y/XpL/aRrLI/Lr2Qp4mPn5zXL4bCiX8k4hTG2lzX2ThzegWm5b/f/o4xLB8BMrJZJjklMbV6lJfPm2Hb4U3RwMFWIGfRrK5rd3e4kF2pgog0Pj81fGXHEG2XiINeciRmjT8ADZ/DinOsrWslG5sR/dqfZG8BLvqbnFJiP9y1AhbyMyjEiJAUY8iCv0RsOfE1025k2619jVpXbk5KrgfuNWHFYaCRDzEReuxY/7A4ztnEWMxI5BNKKWtwQAQndcE6bhlXqRgHCPMmwU+KeQeOCl4iiYpBWeG/e27kNwgQNryUwRVsm/9bW0/mqVgT9zQKX985YGVCUBbBpIEEYBdre+biV3Dd2XnwylyBSUvFXOjBNGPAifcGxih1OSYvSzeKZ2Mkopod55o2/vSBZiW+Hrk8HPwvlbCWXdJCCCMmAfuSkSp3IxcRE3WKPHAxWteA3fDLDNGS9t9Ie+rkgmEtEGjCCXm5PKIiN1Pqd6ILiyjqhnSkjNa+BMlQbxk0wP+H/VBhvOsflu2a/CzyYa+6t0J9uWLSP1xQ7gE7ZvhKAx1uIaykIs5NcSkQYVEXp/TJev+KkX31vtuzBHFAEsGQfJYkxikVG1Evjg20Sb45FyzC5XFCUHGhIpjz/IN3/4qB4WuPmEoJFd45FrF62tfdvs1BgzmFpxbqs3qdlf4CNz4MBRiMf5uppXWsFs0gFN0Fq/9gYOh/wuPPuBv+iVlY6opyB6/gKz+pS1KWfOHj0KzfEJAhp7ARzf8ZIkLqAjU3rnC97OYyBy547mdnn3ujXL4lAxwYGt9gPtE4b31Ht7pixJYcbF2TdWKhjHhXPeUwI8g2u/Ewk0CmBQiD9YlT4dy6cSMTQRHEzutm0L4q8a76H30m+4mFTOm3NV2hEcCF6xC5cMS7sn9OFTw/L7huCKRwI/r8ZhiJuSLJYCjnwnTpAOyboNdZjTS+QN7XBceNnmF2FeOsdvVuLAkARzKaI37D6WhAMyl1BbseGEWmGEfzZXFUZ04BSDSY61MOsZJrGvLuvSVeuATnBx8mxBhHrk4R4RltTWsgiagNFxydg62uJDGk8JDlpPPUNQtRQQ398pekEdgxPNc0Xrv51A9inxKj5eUr7h6Zit1r5UFwcY8q9R4nmTA4rq3CYDYh3q+v+hN+jtzTUsUKGrIMOpsFi/sHUYvS3h3Dd573RfQE3lXmiZ8ZRnNd6PN5eUf+2+uYZFWwK6FuQT41uvqYN3Ve73AFy8EXlg8hNyt/kfhKGjGt+9xLL6atyao/gjnBLHB3IdHJDSQSLDrETr6uaOzdGYRKMR9Af8oexZA87THkAKbeWO96Nlm0vpX3NAQd4vXA85JgtdtJ0WzG3DelXoNRtcheaQw2FB9X5qgCwlT8QkQUsnHrD/erY9L6/gmH2fGLn1Gy0mVsTNw/wTQ/gEQB9TUz0JJEikguF+A5uzkoUWxlInMgP7OZ2V2Iv9xAX1bOb/rbTG82g7o0jrgEVSvVRO3aEyIrUph0ZkhNMIyHMq4sHozK1zxMA1zItCTFIgj8dAakFqciHfNDL0J7CBLrVy+pggnjmFYDzGVgLV1TUKUrmtqQqH3y3JRMw0eYz7DjM6J++tP/EwkKVEpGmYH/XuKtjX2/FbWhlJjh6523UfYqbyYiUxe59Pjr4C1QgRRRnyo5XpyYmE4yLIuv/dPBlu3i5GRbh3lUBqmqtHj+5LTIoJIJ+LQLyIasENZi6DDyb/RR+Av/tO6RKNmEbeft786xlJtVLkiuAyfg+sSuRYH4+y3FKqXJ1en3dmZjIUSGcgJoEmIaKfP+FLti6Z88SjBfbeWosP6YghhnOFmXojCqhJouFHwpeR33iS+MSG2DeMQWwfgFDA+fqpvlEyAGVMNXu4TRukEabCXQ7tZkbQtcbLuRsjChFbNlpOpifYRtIfAD3kKyDWPQ7bNGYpEawsk1gAQ7VVVOazAVV7GCq5d1PTCn3IxRsVw0pi8g8MwSHEe/aFrujiLbOcPfyJ7F6U07x6rW8dJU7Ai3YcS5jI/gaEZIWt3S0BVbJCuZq0C60cg49YZu4NeE74FbAkb8fhBMN0IxJlk9ufKj7VeH72c0obWS1PsUxklJrWUCWSwDYQO2iMRhGgMh06Ulf8DnE09t0a2ZSgSyUB+HqKdr+O8SWcsu+EYDYAHoWOlq4xxnGQKtEoAk8I7TngGWX7XhIf/txXCdzvnmVF7nIFd8swbgZA0i5WnfsVwd0xKQnntZGSDK1kRtKHflTZW240/NAc7nVFiiza2Ka+uMLQmCcq5XC4JbQktrbMPrxtB+6RO4dc/xLAxHa7bXFeKMz6QlxC+BWNV0MqPkHBBeYdQasWcfCKMKE2e4Mqlqw+FJU5M4fVYPhcBHH7VSVngpz7tmBs/wTXX+WQFt1zD7WIcgRihxTKopNuRc0XQ9Zbc7LtDFzV5xu9tsXnfe/+EPMMRHKagZ1LNO63v0Lr1Df7rTZ70XPg3hhUG+1/niBt5s4uUZvw67Cjt6fbPVHXgqHOZzkXBblblU/F+c4y3MwEggNG902lGTvDJ2RmvR6jLAPfn6p/rzSA2IFdYUFtIGAzNDGwKgi3mEh6NqP64OOQCQCdMFn5ry7r/vI4NgPHifJ08io5pOXgU1FnBPJfEDSqmmukOiL9w/CZxNURSQ5pGG9cU8TfGA2YNAJNdmbxDeTfWfji62j8D7/3z4byVRZNL/VD9ziwo+G+R7NPHtc8rRl9Kkj7tAiPNIz2Iic05Cnsftxiqe6WWgFXaY1Nq5eBt77GKT9bUDv1RPJCfD1B6MNPp164uxNdmWGA/xGHmmo6EMCHEe5vTg5UJ+YzIbft4hvMIOWLdU5qsq9nM7S7xcqjqGfhGAkdBdvntBEg3ErWVoiwjljJTF67km0we9XYXCBSL3I3+oembE7CxwFFWam+5SK2ctF+eP0xdWR5Ws8o0rviyIet/Bwa/IgGeshrqR/RPmM61H12KOja8yw8oQWkYDC8tgmAdxBJN8Xgy0g3ZKs1oPopwMCKNTgL1MHCdoUFo0XsA9XBRbaS71k/uGt3e9klxuqc2pY4oZA06G13JiAGU6/kKRMvGZBlHkSNJtz9cICgApmTxRXtVIRTgN2oWDiZHRBzIYU3MSNiZaTt2M/vWF2TRzc5zZ+mpI7l/iSGkP278cFT38veYSZ5pL88jbn7aCKOHYjLPF6T/rEAY6ERYpu4CaR5LvbpAiCJwHnuSnIqcuy32Q+VMyHb8xQvcHjFKEvsGjo+Y12FiC8AEAMEo5MyPd20vJLeoOx67/8YIci0Q+3ds6C+3RIcPVHJ4aiB5/Yy+i7VyQvHIti/FSTNHkQk2cXPf6/CMC+si8JEsBG98L7/cWfCDbhPoh2G//1FXhdQjCC6pSmmspMgYZvPt8xc5C+gvpeBLOnPYO5ZJKGh8eNh9+YloERhrKWg0DYDOxY401JnQdPKrNeXs4RiWPnoOPUbmXq1O6SUwSfd5X6BAAiBbnLqqFyF3tjhXTBaeFaKmdRJp5rsUUtPWtyS1M35X7Xr3AnePbXdZC+6kh25EljvLvnp9zFQR2qN57PCbzUS9osVCGG3E6jVuR8YCku1+LiyJg3O+6+5ScRLaxu7aCpzVwwmdtBU4HWSqdVVZ1+5JczPexQrom8GIHEbnIHHQDoY1s/+vybfJu9BbHoEgtOLYxfc6nESq8YyEH2fdotAaNKN4bBMBbrjCnvXbPcwXJsBmmVn7+fDNEEzniU3OIn2uY6K2+4JI7+x7jKvjCyNBlJ+KB4xByF4WHSM6REV7ARJZdOZ0qPjDQq2HaL7N0DL4Z/2zS6u+AA/fSyj7qx4Zqt1ODQ1IVjhSz3MNmtNKxivrx9va8lYZz5vXYElEvd1kUrla9dLX1riby6IO4sXFt6zsfRbPVqFv8ycGgaj2y8dmE+5sX290ZDNM/3pOFmy789Kq88DO0gUTyx9597JtbRKaXS3DvDGuQ5NECU3Q+CyYkmH4D+3XYPFQx79dekG/sH8Ck+s3DIcjRIsYNCUncKKzSTd3EmpNq1QjcVxy2IrOw0qu33vJYK8puIHTxn9uSlZaRPg9Y7O66YB6ySSqxb9OEP8qJl33q9loh7t3+L8oKe0cBw7xFoEsStkzTXRlyH1+H+Obg+nCYgQs3IWEP6z4zIiOhi4GKQd73YA1Xe2X481hmDaHHx/P6uc6AE3qiXatPqtc+kfL4VEqkoz6jubufL/AOo5owk8QwbdyIZ1+tZBv+P4BKsCrKVj7AtqlmBO2sgmXG0w2WokJ+MyTIGTVBSsXKtMjxqld5e4OrEW/IprMUqMIzj3vweYMK5UkXfQfF4lOPMhhaVzz2NKZzTTpvWt2QHEEgEVSI0xHzkX0gXb1UfFK3AW7qEFu6R+xCvMA+iDJVBLDNlLeN9VnmlHTyjWu6mrtokoPNsDhTtMfnZ8XqiEriabzTJ3nB3cxWS99o8D8vQqLiTHWh03oGSfotdWglpJZ3gpHxVf249xnYW4zB7X9fG1aaZlYxJSgxY3ZyCvGdMsqL0w6d9xvfXkn+njuB4aeJ7WT/0/iaV5fhAMsxEQpf+UU3KYYNjNuiixM2h82mqYk9X9sAPtoLcTMUz7TETBcjBIyHIGp2FLkXA+Rm22BCjYJVOGDqJQZVvJWBBueVPfkaV0Y7YTIvwhEDGyFpRPQxi8ROYl9hVWl5VL3v6/Qj7iqWfMkTd6Tnss/Y/jWeEiiXl9TAuk4XSb+ro6h4yEHvEa3/0DD9iA01Rt4Di4lmgGgQ5vq7SUZUn42RLHpjmzeoVu/fZ7bSZnqAWEhvfaTxgU4VbKdDgGqHsudH+C4YnG5a2cy5Dn8hnFaZ74YlnIm+CBohU7ICNHe29V/JTM/JdN7gK14viDvw83R3hlUauUZwVvw0x68y2jEFKkjiIMhD1m/jVDneWD8Np4Zuq9G2dNie6aPgZczYt6innm7/wxUmcffeAPyVhoD/Q+UdFwnz5i49uMV9nXJ1+kChWrp/gzH5cNQuLNnqhcViUlbWmKDj07es0Mt+j+WMkfm2XMe6Y5VpmGX7evlccF7wQ4MHcTU5XK8Jkq27aNgT/FhzPTAKORxBvEa1zuX32K/33wih2ScnQIb1QVOrJNPE/Pxq29Mm5zHVGmyKabL0BAyG1qdrqrEzJkEyIcPljt9QLP/roEKAc93RDH0z1F9gRY7CVoCktuOk/9rosQPKZ67ydMJBR+hThvO0rPzXfznihFGFsXDkQTq8Se8o7qotCVBJ0jUgIHxw8j4pz2LSCoul6xgZV5xqQm/mqpopVWGzshEYoqo5LY1wNxFm/cdyWUnOT3dkt67eNg6LdynK6nIJIVVqiWMT8twTRKC/3l+0lopwIi1HXSZurAX3ng+8KGhzq8uOKjYxzWhRzcaw3XNVw2x1/NIIonZP6O8LxyU+z/OXi8hneUHCpJnuHPGgF7m0RcEDmv040La4mLmPHe9p5AEWoWDCZ1YK8zseyL57d6JImkrxFLrinpUojMriX5sv0+wXaDS2QvNQJSvr4mJ3+HpSCYz/8i43IvkT0vypBocXVY9UH3ZvMcWUXxnCb0qWgqJ8ZjX+Mgy06kpsTD665o0P9MOzTQTUyzIv9LaupD4EfxsC9QhkVxxKfDWpqtGxzkfM6zBkF2PVTR4mLV9nUwLMlhiMYGRv6267kIYJjCPqqtp6QStK3qDwGj7fkcFxHhDbOffbIog3s5JyKt5pkpSZWMXmub2riZkOBapOtyHRk05Den8creObeWHpU0Q/uKPXuxXFRwnQz5bcKzKhMlnmMgWCuELEXsVcSujL6oHLuiS+X8lOIFFWGS+wcOeBWavhLwPTxhiuImgB/2WV1Z6edqNlEMTMmHfhC4XCgIiuba6QZC9vcXmYrka2urYp3AEZLAsDU+eQ3+BV20aHQlke08/W0AKRlS/pedmRxEdCHQQEOJRy4xPbE3Vu5lHJDFlKgLTXfuqFV0VUL0s73fb9+12eNkVgzIAhhPmlBSQiEUiygFvJb3GsH0dWlhVq5a8szrPdm+yEBCX/8WSgSFKagb6PhWTcmBGQmA+UMpXVM/zR6cZ+x1KQkePkLBqDnFSJGcsKLzU8AVNxIXmJHHO8dwX4VxbISvPaJ2+OPEr69gA3KnXrQV0/z6We1kMilFE8SbrecXFg3HpaNrjtQL+wXP4Motg0fatnN4OBnyoRCl7dOAuce5eeheT4y9iqURJYv9BKIBmC2Htjk9Rfjl0CRY1v9tBQVzqzYb+vQj4ZhXEx5MM4wOITOEwU1mwOqoJIiu2Nqh4Gw/MlVuID4Z3n6jLGC3I7ufkuvzDPawOZp4a86ODKE7nUo5DDSYtT6lQAWNPkndRri/WFap4SkMwv0KeF3BD8Njma7tfDf5opHxb0XZgPDzW5TRwq/5R5bnO8ZzhsDgg/nnpTlimAAI7h2PfwB1/8HtYYjFkJ76+xqkMWYs9yNzg+5E1MTnnEVFtheQ5oMA4CRAuWCukUVMOSiz9uQ6xRu4jyyD1pe4IJtJpk2JcbAn1lEiz/s+gzvr8ClECpnm2mz0MeF2VadvWbQdMRP4wB02sI1G7FTsKWSpQiY/SxUxebaWd8HC0RJVuqtSHzbDt1B5ANrBIMfyH3kbK7y7g5a9dNA+OhSrlHa3a7BDGvsn3/Lk+zQmtdz9yeQo9cQh0itSepdQMnVrQ5hK8DyYIFNxR8j6FK1uH2VsUeE/sgkMHlJlnMy/Yq6PjGgdXWJOLS/XAJk7GfzdTFMc4SpI3yFc6mns8JqTQo4Th646pDVQ5hEw1niMfyUwCRnDqgCF1Msk0Ex+TiucEKsEH6Lililjr3eleC8MQHdD8fpopcTJecU5zAU5Osg4F84EM7H+B65a20T2mxFFxTvIU/GI6Zne4tUoNbZ7+8sElMFXmamVVoM/RbWnFHVov9W7J7jrHfmS4gtrKHhIlxYFrAT6xWUQB3xZ/qvlSsGKKhBWlXVk/eznPULr6fGcyLXpcqv1AQYMjkbhtv49i/1pAJPKyrNiaJT9J61fsQUb/DKqtUWBzqQ+5qaI1oewlVsVbV4F8hS6iotlPjBsL5HNtBNjC7/xdZAeyDPzRbQTfNERO/EI+FnTPaNjEbXe1cjdVHPlF6Nsr/64GK7c8uTHWkMwQUYNMeTACXSK2Zzo++Kb4TrqCLjAdRudGgDl2HWRV1C0cVUN61GIvq/usWCNbp28vFAfmQlh8719b5HXqsUztn7qBOfC0PRdO8i0xQJ2eULmCgdTjPnNJfsx42h6ZZbiblTEk2iJIebRxVpZBKkH38hCfE7xzt9QwjYuH3GB4W5wmR5pPewhU9Xhm1dzZtUxnwfvXQnk5xHi1EnttxyebZ4cOAV5TW0e27bLm7TMcA7uv6JBSZIamUnS5i9txUjzBZ3h4L17ZCyv8njM0KEplDfpORjwYIDlUrnQcOzVYpGn1dJ4ZSZ2ovoU8W4HAr9KD4aP8dIKoLp1D5gyzgk41m3AZMsA0F7wrH8mXa/kWwN7oj8+s2+Y5JkgyA7RHdG+QtYZtpnamXJMrgi8Av82JWWt+A6tfZBAodthECEip6ExTeAwR8quKd3I5O3/yICZiko5k+OJ6lvJtv1SM7gPeDZU1jCSlpMA30b+uDsdTyxe0DaijClSgdtLQ7hQ2ezbJmfzC3bwiPcHJYcnasdm57dh50HDvfTtadyig5ZrFfLY6+icagbXT1WgQ3wu50dAWPD80dWpr6kBlsJi34jeo/0Nj4XrQupeyK/59hmORE8WK8Zjv/xsWwpCcBOJk9yuAVTwJujm2huObGhQHlUwiMrxNsYHQeOVX2ViT6994s+FXRDHJ0H9UuT01yvRtQOKuAw2clThOO6JujCBJgUILObd2dz1KqLjm4ixhJKs6nftprDDn8SOHLaKp9EVkB5M6MhCr67T7peTBxDvDFMxrXZcz7qPgXbQhanYJxV55m4yy38WukH3W+GBNCbfaOnB7e1mo9zzhs0lSJenZMiMMCPt4WiQlx+z2tVEadYXe4kjw6CXGnZIiMxqc7SBQoOrscvgoaRBPc8v/mxeefGMlywqabnOnoI++UpIop/GOTPvXioyh9odj2lv3TQf9B4kwe0YAJU1dW739bPK3+GCSJr+jsvz/7O1N0LU0SkWem35S8ho7OOVboh9vwSe8RAOHXifPzqKh2uNg6qR4FoFFtviZNqc4vL8txYEiWXCb0AxWUS/dWF7LSt5TMzr7m5dxED2zwDHCPYzf/OlMFxCxtVJXyQHbMVIaL2NC5Gxh4GvpJFRn7+L9g1kbUi6uBmeTAwESgzNqKYvzyzSNYJshYrr3wORx2Aj0tswe70+sXrGw7BwQY9ubVGfZ+r++ExdvXjkC6oxcy+YvFzG8Ab8DAP+SXaiDxvehvfjWw809mLLHqx0FSe0UHjIMtGv5xHlKd5fFuPFB7hEn2EKppr7iL2EuJZTKiUmujKxU9LcBgGp+3Ia1F6eod2K+DVjI2HcdbPnHIkwlIpZ3JNKde/GEEiHgf0eMKqHt6syEVBNDZDcPApg81pyhfGTyX/IiocT7+eMX/u0/waTusWIVICrhGN1Yxy3cZ+wdWkd6Oz+MhRg7ULeGnUEQ0OCWIdCZCLXdhoh0SnpIt5PHvI7h770520y2zlHz/71QBbCWk4oJDOFIs3Vg2o0HTZW2J+85tqxslWtgeH9ug6xCneiz6PxeE0fOA5jrly0SpFtLrvRM4RyWcumRj4Rww3QMt0SPmXxCWnRgurZqzDr5RJAc+f+Ip2kIoMPPzUiXsxr/W+vmSvqemstiXC396xc4XA6qXZEo2id3qp2ie8HofjgZwommZr/uEIunaAPOCj2C5k4L3eC9hmDe/s38Nkr5BVytWUx6SfFc8lacGY8gfpvhKoQkF49iuIKYqgi5nbkBkU1437l4oX5VG5G92u74rjoxJJ0BLwtm8ZZv+aszJwUqUuTPbXgeBTVVvZxB/WvtvaAAxM4lo0AS+FdPkFHaXdOmgtBUmwRRqgNdWnJz6t0Q3mqUHbNGgGf11vQOOlVOKZ6h4aQhItQwo/i0mK87/9jw15K40ibfFsF703pXSRy7T9scFLT65od81aeOPedpnfjeMDAkqZgWJdhosl6bWfUYYPX69fWyIWArcGCSuen1vSyHnCPc5akz3EoS0Nes7YMFjnM1/7Z0DVdeYOWAPhS8EDCCY379Hi/j2OZObltqpoxIyiEqCI2Oq/vvN9CNMplIsRrQTVhEkgLUnDKteqGSbE2qZUdjt5/ICldgta4pJUZOUvK1B+a4kaHgoSVF952aDymyRwgi/8SMuwxScWyYldPkrzeLv4EUZo6jaz31UG6uqy9JSaxSLFu/RKl41wjuBlhzXw6/y698wxxY7ETJej2v7TqmjKoPSpTPGQlH0T3Tqa5I6SHLgslIa/yvU8MLEi1WUsJ0SiL4jzQoTcHZkmGgrVQs6BW/J+C0l4igyfNOiT9yJUKpZ8WhX8JxzhDn2Nd6DMnNjBYXg+aEEPELNMtG6yfCfOqRr2yh1DXo8SjgRK0IbyvuMH9dokjmLZreMFWHvjpQBDLrwDE8ZkNYQKqe1sNBU/36drgDs3lAyZhDq0efI5w413xa6keAy6u67EYNJr9nc2D+/uV5jLsqztIAAEF/zoJianlwPqwqLVcwBDq/7+QGwBBlkVdAVdpDrLHO9K8+sgy7S8HHPQrHiKNB8Is97bSB8N9R5x7qh1+GeSC0sYAD39tx5Xzhb8Azxp0aYyPKV1GNqKV/FX/jaWDJQPGVxs8Ls1NXGU8L/oNp2HEd8VDG2k8mFnXLJDxoo8D5JM21thiWbC+G88UHt07VBTtWsWv6tZ+KGK53AyDT3pcxYZesmCvqIr4bZsW+mAdcq5B6/dOOZD9BMdnzo+srf8mMeqOaNhSykfeQ1sdR+PVjUXzhLVM2Zx4EAmVTi/mL/R5OjOGEzn7ZlYpcnbRfXMBHp/N6vIf7iwYltouJRC60uvll3Hz1k5Qg8jG5Rn8iUf/iftWtHBfN/Cl+zzchGEHXEGZiG/6K75o9j62rKs7QU1x+46U9gZzjFPE4fm95Odqw0NrFrWJnE8pVhLFOfNyah99NoRRgtpoDvs3iH4NsSplcBiuowxddSRZOFKfXvyFOkUMDrZNBUelTY+jyaLHkT+8t88PCTxRVT/kcmewFIbcXwfojwVpXxA5GQV9Kq7F2MmEhc+tvdI1aGMAxmIhhxCVfi+JrYbw8iP9FSq7gHgE0CSXXQMXwEnG6MuaxYc5Is7zPKzyKWIcKYUZczEe45RDVS3103a4JGytEa44YMAF0QBOIW3JzpDfN8Yq9HG2Q9Pj3/j7kd9FILsrKXHKp69szLzdMKGykQL2AxC71eUwUPiw+BFDl2IqSDrZH0ZhuuB6K6TMFVy3HGuJdoFtk1AjGN5NXKagTG6XvKTLqPsTMyAb5xpYOEj5OHOn0IVU+W0uS7TuutUo4oc8HTv7APG2P+OrxohYhcVeNXXINYZZUdgzfTEXVTGcgQK2FkaBo5vArkNEaBYBgvfqWf2TfLkc1AqGdtU7ghA5gsd2+XWCVqsyFwLuVeUm/wP2tBZdaJ7i4MbjeW08+1v0QHYGP3EXIJXU5mmiyEZmfOdPZzTRFFzfJ++2Dl8QCkLl/0DOkB1PzAcFti5uFSFrx0lfWJkii+QpsZ3ZI22TjoMz8TjynhKDPp7++TTUTZJyX9QnGcu0BmjvVsghaNe+8aK6EkrLWh78mLsjQmzH0+pzN8/rXift81R0WJ7ZD2387CdiXZaAnwi/GoK37r+t4Q2TDl6DGiV/1xm0AVGMjcdk/LrWebUMUVOLjjp93vueY+fJLExxxHNW1kz7efVLXTpAMPbl67WmLhmzR9ZjIcayppj49p5xLM3mpmZjN4JbweeA0/4EknN41HTx7AKjqHzzGSFGb+QloQ3hCyrNMzC2xxTvAi+UZh80NqDAjkajOGVTM/75+dCPtmWZHffpGcEfIwOiFO6+SS7lp7xZ8eEqEpNnuM3RdLD8F40G+jP04cniJ9vj98+8fI5BzsVVZmV01V2eG4VaBvpDI4hluKmQRzZRilcqzg8rBdcypezttNyOkSKMDith9KUXUDTJASbCM2selRB21mu4b7HUw1cKmaXQ6OgIi5EpzxtMo+c6G7nI/gd1Ji8nHRAXyPaJqGPXoQ/wDQfLug1rPxdx+ki1obYDlsz4Ob8bY6QU/3hGn/aFET8wWyZLhRODHGa53eGZVQedfOQZVi5fx2Eyf4E4bBRp46c5ZL2AygqWxQ/bOILX8ong02vMtmVZq7XW2GIUZt/izEu+/Rt4eql0gIX3dVu+ObRXgQw9+fYUbxy0eMOp+Qq5rj1JbOKugsIfAm51NbwE1RMWLU5NZLBfwxVOqKr159akNrqt/3YTVkOtIdWZTEiHzW4OKq19SgTDVCi2VDqhIxEnfUpLt3rz/rA94HAQGiP8+R/sBiyJYtKegYXuivRQYLpvRL5JqWQCfVA5h/BFNuL4NMD3xwG5t/W67d2ddOGYshNx/+IA+HoKqLO55DvdIk7b9FtpTvtZhqPAPlPC+jrN++5KnojPUeY+u6BnyXk9DxQQFvw56GU7obg2N9GaIhRfFcmSUSyLvUgXurxfVaco5IKDsL8kYhLymJGgK2/hGaqACyH8OmlT8AOnUZdmDKmleBsj6Qytm+9bMQPjDOqElYpJ4lh/gBRQPJ7eF7nNqcejpg0eUBej6Ak1AUzsm/rT+Z+uHfHw4GIenGy+TjNyEDSVwnpNoLHz8RxCX6P4nCZBxhxXnrypdX2y++EaCQUyoqVZk0KbTooP6U0aA+gzdRpUbjgB7yR2uHXlEWl6PpeEGurqtSfiLqciCUkS3PCMaARmO8do+2UB4xahzoD+zJcyz6zs279um9x0m38NvHQ4sL4YftPZ+UEaySxGHe/s3oxVUv47iTfOnsh3sLqyJLiXuqc4TFVhk+b0TsfK7/KlsU/gbPUTvwBFH2dvj7r5bU+Bo5kUdshrPM2CXf84Y2BuVo3UgVtRd7oiNgDGTF9LmtsNkhY6vygGCyQEmKEkfh6tkxjK+X9tpQjzsQcaNUIblYYmNMqeRSGX0N5GHpIp3NmwjVedooh3MmNfND4y14PzGzngexVOJR1Z8mHlt0BpgZ+GWEqGhLkCZz1RjGbK/grsTQvuVSs1a9imVDaFJV6koCVPJEH7WIMRiRgD2dUV55pxWwlYwG1Eg9kfmTx1oZA4dYzvsX6z80b0WW4D9lhZYRiBdtlmkLIeDjSzWXDi6r1cfLZctuvk+o057/6KM+aXwO/NTxGmn2PUoGsITOGWmkWxhLM1yuj6jCfiI/3ofod3xy1GA+q4ia4uJK/KRRnbJAbdTbizAziaR0EwYi/gLKaMkg5L3IFDdvyRcuVsrnYSFzZG24X7u0WxUNNlOBA0e236hWgdzI9x7sia3eLjd53hIY7t5/ewqLqAqoYnEEspPsfPz6DMdpFDT5jvulO4R9NOhojxpk1HsY7+tdX3shyOsAi9/Ruyb6FG9M3Q9d31fX9M1V6r54hRLzA38DNN5z+At0V/bf1C/fKUeIUPukefQvlEXU1/OZ+sp+BC/m8QdWmgmsUNdAak4Kptn1nWtQ22Il4rPEyUCNYnHAl+B8GtjVpdC/mAMw2AekL7gSFVE3iSo1WcYD+w+hzqFlkf2W08rCT0L0WPVXSyGrj+liFp298yek96f0sKnZJ0ogFkVvhHbzBxZrDVi7Vo54xvmumGK953JWCMCylRPioHPsvloap0CsMTZGbIa5hVpOrNzBzyO4L+oKbJQJ5gR+91JPgTdg3tS52F/KHDsiuV0x04BHbuIQf7LuQdPLC3Gs1PbJMGudCa//0uEyZKGME7CeXj2IycLmV0g3I+OqqfHuhI74yd7gDNBFY7YoJD8VpOAXkGKXZ4+oC7A4Agnhl80MEM6X8uaSH3Y3NupJJGmbwQkV+Jzw8xZIi/kLEY5KZdS9Y4RFYzKjIR/aMTkLZL/x6BWj9JaQekQLupB695L2VbND1iSFAAoWjZF/PzmB/8zI+XzBH7x2RVGvSaQ23bQtpqqmMSM7vwTt9GnaNc00mK+FBiooZU2WXt3Q0P5fbsStPOdBE7zNwvmDbMxtVNwkDU81EaVXzYkhK7vppkULD4iTqfXjTdveDg2u2tDsNCxSCtyvOobSlQb88md5t2DT17gvx23aaCwKFAg0ogFWOBGyaW7lkXSNiFLDTAswLdxRiTXrjQCKo6Aqn4DuQkWS4oajZuvoQGOLaYHdYNo98gmmtNuEcAa0RQ3N7nnFruzfsNt/SP4UhJ+en10oM/1ua+lKrHdd8F/3Yw+b9iOPBaUwu/Tb0Eu0BQkqSv+kdlQb8J09+o0BMsvAEgHga/VLOFyEKLjIGLSoXnOijAtIbid+9U//j++f10tY0TtafMHm6R8+7rJrx8zTHx/Cz6Q1wIqSCYHfEVXk6k4ymjC6pfdc1uvNOb9134AwL/vI/HRx8L/Y2nMjaLd+LWuQb1oOxLuoLk3NY9KQl+dFukAfoPc/4o/0oh4Ea5soPjorVoXQVky8zVM/WokHpRIADjaR0euih2kNzei5eHJgvncg0dnfj2GQdmFXobpSmtrmfin5XjE5y03Jpuc7eObZt1au21v+E+yBHQoa1c1s6opwsOn+sakjQ8qdMnL/irvujI9/DhWGUE10XYs+8SwGZs4eZlfYbpfD9pq+YTfDpN2zH4OQ2Bwohg9BJJbVW73l8w9Wug5e51Wtw0XbAXFd5i02JFt2vcGrRLZoiFTPcn7v4hvM3CeE3PLYckeLQETKB6J84q1p8CxibNB86+Ty10AI3OMgzBX2aFckoku8vjHPg8AO5l3CrFigre7aAkTpp0kQlAi/wcjLqGeG3qkwsFyGrsTY0pT5/r+xTgGOe/mKLagxqW6Afw2Ku6wV1gxGVm3YM6p8Cx77QbMXyBlhtVq5+LK7R0e+ha4e0h8d94ywCGyw1PpvKrvuWy+M5OG6ZRVpN0UykyMx3qD5G8C+PJFcAtkp1Xs7LA3YONa1FedlD9i8PjKmkL8qzPuesDZLYx5MOvDf3LT6QWHPwN+ttFCogw5bSz0KbRxMlLOwc6nhF3WABtOelxfKf6e+3R+v0IsIq1L+/J0/ko/3mTVUkxDqHajhofZbr3QZBluw2dapla6DNRSoD1B1uQZDHFWmXpNE1M4udmb88nsy16C6HVX2MQAtQRfsaS87YEDHUW0KfDdL9/m/Q2dWbb917/JKH3sb4fj7GTTDGbnyGJM7I1t/1QrYXGGuugfnhPC+0qUQSvBbqmEDf7F2I0mJToyhEmXUodSym/NG6gZfTgT/yNzzV6Tnk1n9ANcObljTeHCgyD7NOoateYq/8M6i9aoldaRBOtwvgk4aRUMgbFJUfZH1976i3Q8gNbJvZFaYZZfYB+pGkku92SeByQNhlqBpipcoO2v1p6X4wjD+WYUVJYLlwJ5zaGmWk3CEfJnHbIXvoWM4qwCZKAOFy41vgkKs9tnhpFZKYyAvCZFul8RIkYFya1cCS5XH8prNuqSPr3ALHkyRWupsmfoud4ksys3VV5iHk5cZZsMwNvn6gSSBQyD0gkNBuLquJdHgvQQ3Fn4YP7lyNv7plxe9MKvbnP9PZyg4jIu3qCMBhxLCJ/lGJLrgbCRxiPRz+0lfjwhlbk3+j6II7QdDnjvhKNxbq2E/wElgIPIIUagnRbhbIqii4r+elBoPjXOe8GNZJ3nHwurZ1szbclBEc7pw3xBhm3UwKtNJ3O7A75ntZ7tGq6k7bDjn1fWx2av8dyKPrsYU9oXNkZbB+jQaOQtqB7Sox/uuwBuhbI++2XbnwiPL9NSDfuezvYT4NiCgtc8o2ZOvU5pSJKMmU3cmZd0HeyzaSQH4NWa6jpZGjmcSP+9qFeD2m6tHp8c+SRY0A6XZSx32mvesDrrBBQ+unUjJC2h8V31bGX36QjTbVLozTyQr6XShPlZBdwAlLPX5KM3piuEKUw5I0sVEXzqgCn8GEHISQsX1PAjc5EXpGSE9cYNblmVrEG+UZD96VTTpVMG0qj/tfcRU2pxNAjnw8JfE2C5iSaVtcoDkjAE9CkcKBQsd/FSxTLtqTP1X2CxHJY2kIIZA3OjMQp5AFNJvvNvK3lidj78kX3JRRZoNbcxJfujnk7EGmYj9uEKnyWk/pRvUjLet0g2DPdVf7TIBg1JHNwA4EQHRdIIsxrfia/Ynu8LWi8IpfANpDIbVnQFavKK7csiq8Zve+4NBG9bM1Jp6TdcOwiLSI3wDfDPrx8gtPM9YZsrwGWsiK/vllMH89LK4LOjYfhGyNGnpH0kR+dTzRwlXJU0uy7YQnWSlFAtB408Nr6WWMlQNlsUeriLqTe4I1CSugdLJP+i/bJBfBuYngAY/0WVUJkGgNIuy6L5JeKORxN+iiDleY7hTTeQDJ0jD8AL8SFgnIl59lsDkh6c3CcfvhvyZBz02ZVTng72jePuldqjI+CrPuzTtx1P5XGcTmqVjqJ/vDESHgO60Lewb89MMj5oJ7qvgbV4j5Dp6RRX8eU0cWAWg0QyavZARB4UzgFbm5SVksRs/eypNYzDxmXfzd4AQxVkLtWsRbIM6LMhyzS8UiLV73yUK1ILd5EcdUakGh4B50FTXeXG3wK/7rqw8B3LIs5mLO5jkX+Cz01SGkOEIBliuPZnNZaQ9wurzTYWQ1A4cWeQfTJES3A95y1GFMyFsIBo+BlSLRTwdB/oPkmN9gz1ovZdDh0IAJTmXJaO50qfg2vB94i5U+9qeDpZWvgrZkGu+izXhOnZhi5hLtkzAFSs0XHIMCweSLqThwaGRrHznza7biS5tDLp6iwZTttN9yUQdDCrW+gjtC5LSmf44krSC2RMBrgipkvY89af0/TiQFt5jEYAjYnIFMh45REb2iYaXm0hiVtbz7iDryokjFMihztfwCpL3lD04bdZTH1VS3rGffTDAwXCA/qnhl9a2SSullRyJlMUf0lQxMp+w0243hvzMxT3hU5pQdLQjSuCgJXAGbGdxDOxvVsW1IlntR0rslG3FfQ3LIxZkqUonj5yoCgdeLFq07Q3RhVoA1L0EJjY69sOFkGWCL22MNVJrybxEWnPmNPwjuErODK/N37PYo73BxY4uOf8IO7mfVV5Mh8IUrdAxZ/LN5XCPWDkTaKeaL6Qpq+egkORE8RalSWkdjDUM6gNvyAWbMq9M3FoObEe2jAV3V8h0hWOcMpIhyOGVlJi1v4NAHyFeyN67H696Y7ybqGkk8emfWOLL1BPG3OhPYGh0t+IrdXydMvL5ZSx+FFtlF6kxXzUoEIPimBtvtK/UKYSknpLlEddsTZkOfSFzrBhh/YDFNaHL/1HcJC7dC5IpA12D6Eo7yJElffT0R6+UYiWecbHT1voEwzXmlKDXucvnVj5p+PcgKNiTPFVCRKfIvsJvIYvKz8PjazVcexVd4rzvCzfCaCkOh+hcBoiklgjDhdD9Z5tInZo3aQ5p8b2+R+58bJn63KEK46jc5QmV3ln8ViDcD0YNlpaoqPERO/b52KPH0Z4q1SnW92PdHSYjKDWIYsR2gSxrq3ixPpi8UxNX0B1IzaDik3yhGdbJ1xlpikUzJF30RaYXP9AwIXTPc9BqmqaVqFNq+kZcivDAOvoVoJE4lNZmI8wwW3nC9uGg89C7QCTdS7yy6WbPkSM3uqDCQW/UIEBlGe8IPiuenZLIoJI+X8mUak3mzR0HzIvNYSielWABLZgiYNxPLudk49BoiGTMryC97kcFIXDCxy16kvMF/FIfeEhopaCMGnXJMpstsep+hlEt0+J7vGK88hawgS+0+WL6gDo4jerpNMLfGfboS8vm9e39Qye8hAX0T0A0DZQZWn9KVqffvv+W5/19XTLRIg53fyqq5X9UDOQzXf093j9iIeqUR/4ZMw5XwNhunoxgk0arMcfJQ62XiGu/gRdh4WP87uyd+swG2jLgeD+0X9NS6Ry/QWd7Da0ifmryDzObLbiz2DYqtPGmFq+jrzNF/dlJxgnurVU4EqzXlphvHwlfPIogPGAlF/oebeN7QTstz46+QNZ0678nL/TOkSjA4XQ6tQYU42+tCmgqSu4FlY5V6WrCdO7oK/GXaFKnuXIYxu/Ak0v+HxCBrr9RRlSLMwFnuy2EjnPi75Zkhhrl7dzNwsW/krebWQjC9lbNAoJIFq2prjBX9SlKmgBOEA+iu4l+pV7decp6Ufnf9pTQZ1g/vozsOHqucoK5Ysh92s7wNaqbdF4cv624bjJCzMHvVYzJ4woYj939bcLxd2QHR9LbVOl7eATKWOLimIwYmFs3Fv5FhYYd8I5xtzs/Vc8Y3hc0/xHggDg1sA4Svu3WCUqzWdaDwWJjIyF7wmlvhbN1IT+NDQb6rE6QcltdqhKYT2Uo5c3bHnNohzQs0GkBJf6d+RCo89p2rbYgTd+//UCmiQa/dt6WxTMmJnVQ9P7AQutS9xFLhHKDBNaGjDYRZvMQ84bS3UOOarVeM4/Npa4oM26lYHI43eL2JRFbcgp843CybibB48AdgG6+9NQiL4Qy5RV83tGTE2XBGT1VhSrOJsW9wSG2mAlyrFssgH2xUVYPECxxlBous4u24396pRSbxkV7yhmoZHuyewETWhhS966RmEq03Y3nBjxjJMxLQVICDfbHSPUkPtSplE7hp3cQzGlaJYWcPwHwibj0tKJD3LF+pg10Q1UC3FY/sNZxZUf4gisrSt9UrDTknHCvwyceBR7zvOmpL8Xr6910CB5uWChonGZZf3///LQ9MhiOpZ7Vcf8W1D0gmimGFxPGPTxI9ooeCJ05KeS9kWXin6G49sNtrsxfLoDloOCjfUcoFpwcDrWJdM5B1UVpCGIxqJTysUNTABTzi++WuyrSrffxkUixVCJSTRyConSZ5Vp4Wnr55pQzu6XSaMEyqOZ2eIl+wCUq31I3UeLU92/3B19Iew97l/ikdR+ac7dn5kG2hlxBb4/g37VQcKLmZVO9drZYiaVWwKhzgh24ULSJB6OMsYFilh9MGzAOOtusiEP8PINvSX6r3D+OnUk3+lDJD/bYHRUH+ME6p9F89YxFj2jhxUbMopUE/LbN+V+TFfstFR7O+ylDf2f2vxvufsVaXYMT3ZXQCup6HzH4lyGsWnLCV+Nxm2EiCljDTJbXhay6fZ75eqrxstpC7/40+cmMMPPC+8nImfRHY5zNLsAsm1aoZki7R+BmUhGMlF+cyQG0d/UBWTZ2U2JDIrcRxweFQe1+ruhP4f5Euhw0A0n1lWbzFKfd3W2P/r0Iv+36giAYrFbBbw++B7mpsmbOv76gb7i29ORwQge1K+qawryboCY8nz5EqyECg9HEMO94KSQhEN/QidJLYaYQq/HIiT6L334S9+7xy4aEju7TjQP4KN1oUo49tZT4zLOjCT4VS2DhVKhKZ9+yuIwK/y5T5ffABfWNvtXZR50DATaAi7HwJA2N3YAktLUSS2pKYy5MlDeXWSGBRpewoM0iC0BwHsoq93G7KyO+INocdxMPVQda9eanmUAydvhijv5Iq06WMYnqa38DLBALvhjOKz5tjDkT+d1LAFFuTfYSJ5vQL2GioH1DQJn8ss3+iHnsBKpA3uvwPCy7m6ZVVZJ24rtGQo7mb9ldd7j3ZunrpApIwBRX1ErCCE8JcnH8YFvLi8bPFUQVKxu9kUDyJ1lbSlm2E3RfTjOSA/zzLCCzwCgce6OoUR1sxfIuS5MQJ4c477KmRJqYtnpAGaj1oaHUD87inII4VvtGduCPBF90G9q9m/+4xfGbmXkcgItJSB3/EyEFAfsXPFJSG91ZS9K1bti2lYqhDoFV5ZVFkNqaauaEYyhO5BAp4j5gB5QJzz7LHEO/A+oujF3jLfEc60vtKbkEUhMo3cQXuECy83rkUMBaMhZFq1LfIlDNCae97586vkc8o+RzFukd1cVYT9uY+1EecDLVi71QdbE8epu+uc4b7Sxbpggow51H7wbcrxqS4Agrn593P7NqweEkrAZUM2Z9oakWekqQYYUTIEqmD0LpdVisWCeqmkqgWwZR/m/ibl5zEwArAEl7H2vnTxuDzwepMpwkQ29YbE4+T0CQ/hrgi352vu8cYdm+d0lTrwZyQtF68IFYDDne8B3tEsf3aB+s9fsfnogEUQRVvFECLjLXwU6Zg66mZ0jxCLaN71Q/BdgHARDVgzul7K4sMIDYyh4gyTiVedZcyui/FSpEbdf2OxGu+fI/LftEqcRwjxYIeqoEkziLraO6+di6MPo7PJNc/+ejEBSDmizOITEx1QwtaEOUbNBzC8T5bCE1DayYEAyHgdkDtwRu2J57WYZSDV5AKNC/X8jCq2CIpdehLelu3lOvr58W8FR5nnBzDGffxi7S1fbRtA2OBeDzXKUHEG3F0/yZaak/iouKQwyNP/YZMPfVCmmrExIWzc5etZtcd8mxhhGYOa3D1YRVL7H4y8ySQCj4W/v20/5kJJ5Pvzq+O70pHYAaBEg7srRiQARJzg74QG3I7b3etI8ACaDDUMZnThc4EKtWSB/kBsu34B8zqE9rVA9p7LH72g0XxZHwwmnEoOMJN2x6E1gHWIoOGIdr20uTh37nKgoWBGEBNNWQUVi4ZXoy6OLYPaQ+DNWhXbeP1Wq3OGKEF7ouKeGeeFa8H634jwTFSVfXaF+lIn7IUUemZzuV70og7krQ+2ZqTaPQYwMDSb7P0CGRDyIdt+QtMeOXPMIvsO16qmh1t1lFmbcUGComLXHlhCcW454yEW6xN/St6NLj4Y9PMgstSJ+h2UyYJozkejn9sTHpmuDlecOxWk9XJooIEHbeAjjIKl19F0fgErNu3XiheNT+24iiqqjJH8ZigB17vV63o58En29T7DJ8sKdTHuw57M0oU+QInUS0ZNCbhVly5uEp7/jt0cDPoGy3xL6lgmj+PtiOn/+Sh1pPJIRmXCqBdL2bjSTwzrzN9KqqXpiv5voUu5mKVYnK0/gOVvWSyWN2KptFjYuBiaCMAefYGs6FINXEmNba2q88FTK2cyJFYoRKbPH6XaUCn7zoGtJ4MNLEFcOnRe9ZDHLnlK3eJu4fY8eUVT9e0cjSuUhpJPe8kGOy3BsCxh0kGK+3zgsqy64RUhPv0HjzLWjxBXH6yVAL/1NSkczeo94pgMD+BQod29mLd8iYsUR3Zp6S12FBb1HDf+wciF04oAb4ZxI9tXK5VXkGdjUlyYGkd4QE7IpC7CER4jxi4uZc9+7P2dbjvpIeud9aLyWaowWphHX7uk7ovlFQFgkqXR5SUpR4FBIfAvkx684M97WAMX7E+JM/4lvX/KiR4GktrbO9+HuO9fAUTPHo35m0u6KQgd/6zENlT3EoflRKNccy7kfylbnAKdnzlaSBlxqojuOKluWXuHSS/wtoORY7tfr+vVJAdYRyhVDhk2WRXuNqNjZpqJx+XpnUU+DmgK7arSc/sEQQnQnrP8m90TgX0NknPjmm0SoYgsT03wI1ciU96T7zWDoMBmWJIxIdloTOBa3GIPQOnu4OmfHQYiHNP82hlDWHeJPf8eXp2bCklPyu5NmZOd9rqBh0Xu95mgNm1J+OsYhaYog2TCqb+lfkUbFCFP1j0JGcjRf3xkC6t+TUoAL82iN0vytnrLPYtF0m1ANddwMp88NNx8hAvBPEi7hSX0/DLHqDHh9Q2XBD1NeDHpwa9/fRvXBa6q/alRU2EP17qHmMRCEVXLv7xzaAxTPtcxfrZPM58xzby7zyXw47L0pBdX0T0YUR2Ml4aa8w4jZrfBYf9u63Au+TnrBfbPdet0gmp29sSXbo7Ur0GohqJ9uvXy9jZifg+ST19ZrG9x88Bir2y3kekjoDjAxPz2Fv1ZcQrEMWTkj8oC5d6ltnRvMkywosqZ7fxAHRReYkymdmNwg+H9OMj2Kdwwij6lFTfClOB9LDtwDepDW2HKUWnZzZrv71bFc2MMfm1/eTstZPojoXUGGomkJCQZ3m/DUGTPRFyPN/vwLWXzhFx8Pfy5NENaH7+KFEBhHqcPqDzgBJYu/QZDdJt8ytecQ1tOXRvHvHV4NXvgyBKJcnnJvmnwtrCvWfgRjY3qe2pApPQxIv3IwbNNGixjBgDAAjxvbHAhihbYAOq+T239Oofi/gj5Zg4a+Asryc6SHmPruwLHkxAf3vIWjTMfhFHiPnRV6cEjeNMd40WrCsEPPGMvrf6vR/RpaJ7bCwQp4oh3KjOEjGL50khYsRzSiVUrLdBl50X+7xaRUO0r57TEU5Um7ymCS9lwSOXJXJ/dupFgmxypiZqnYV9ixvy3sUKI2/lPrOhOPglPLoYNjkaUYQTpi4CGVnG977iGJB2QfWF3WpbxLtvkH6YbkKO2GlysqwbuI2VYPW1GlUjjbMAZbusbYOzqPViqDSFxVKjm0adFz+U5vRviqPLlp84BHdWqY8lDwIiG/N7UBrqbIIQOx7xjyqgACwssBLtyfqS/45Ua9g0D05Sydf+r5R2ANGgi4Bp2+L38pTToC1vgnnMlTW4XTK3YKKXalpU27BaHK3p13JUP/ufrzBeYlPN0ByvtohrxCHnS+upgG5iDfjjQ3Spw8a7ytMd1Dy1UFRD4Jqy4Gb6rVka8esmQrY6YK9NAwar4ORAB5qAlO1eXOFH9/SkLACdQANPVIUtNtdssUrqsLOK5TO3Xwc2iTX1PiEao19Ejb5x/ksfnuPwYrAAVIBRTH/+W/jTC4Zw5thQfz7CxZaNVx1MtfIKxobwnPtgGg80Gu3sBDMryhjtz2C43LIf7OL3qSwMJ4Divxt6HD7EWMduC8xUBWqH81ELNO+Ufx/uv17R2duQLRB71VZvKUgSCD5sMYq3sck0B5EK7uKR3ZFlB3neRRt6yF2dXAiVqfXHOu+xhydiJ0IyTBa1pCmLDopw9hMl2Mly+psoQDc1CamE6kt+Ec/mi8y83eHqBF+NciVQMsN6B1F6IfJkCz5HMogevAdQ5v8KIrXmQ6RZisBRDTNJEmIBJBIHziRG4QoI/oHTER4/hX6zfFPRlHtH4AdaEH/PrDbLR88f58FpVpRkapJdPFOz/bBdONfwEdNDTtJWe/zUxsRS3RZSb6uxvbGaI5JAwJcNnzscHYgQJBtkVQCSIzAClfsBvQgGzbo8E5jSVanzCj0a5WHgACaiou1As7ybZtwQU8KnJB1k1FMhmhGPLJi2CFlYU5kZenODqkFDyFqzOecinNbDU792bjYKxKEM4Q+rzlMWBfrReiaiSjQrC+rpNAMrfcMjPQHgjqUVQSx7NxAsKnXGrq3LDvgyP4AHP7tfw9OMtyHv73RQXEMS0jUMOou42ZUUZT7yYZYT/mOb6mWBO+lqvVS5f6ZRokOCa/KZG0g/yd4VgfPPD+8o3qAOX+Sr2dzz0DXkQjhRPQSeYZtEdfEUiBStzrNN56lEw/nBRDyIlRKeGPUFTvVmQ3j+ltV8oj7P2c3uIaJdJeEdgIhogzCafYpzeNnPgTg0Bp2h7CaWC1PEivXsRdZRCyGIqIAv6xvDqcc4BYC5Un2UQVTCwt4wdFzyGzz/MfhMTu886gaZvmmwpWPpHJ7Okp5f2y26826JZGDdthRG2j0PU601d7EptxmSYCkay9R3nwZbRX/aPgXHhBbJhH7fT/TH5tO+Zpz6esJQ3fEVOnjndt1YvJAGYDvZwjxe7obr0vep1oShkKzWR8iAXsneD0PNZo+QK1Ud7HvVrTp3EalE15TJiIfAmw+dK5dw70KiSl4UyBqevSoK8RWkbJ5zvM8bXjR1vIZzV4U25WCOWD1+vh80fcauIT+3UmJd6UKMgzmq/rmmTAoK4WWbNIqS0R/+hxxAwIXfhaJYjTrFRdnwnxkkGvrrQUYwgX7eYyC/Zavv5h1UONqYiqqlupem4SPvZeFoSQ9xu9c9k1sbcJ+hOtwUvKZVmmoTcMxLZEHHYRlM50VMYw6cwXkgBOMOquCuKqYlQipsOKceowJxsfhmYR8L4HYIHmK3pC1PmSmbs/D8BrXcK7L7/4/pIYdIsedBqu4XdEOppI4e+7jtlxhtwXP+CC5L7wAd8MbhCUFAn1m1zsB3woS868WuH6DR3Mz66Or0cbvrkIQttElbeEY2BrxcfRXobSeJRjFr4Eu39zZTjN3bqYGkXXQfuEwIuJ1izFRtlzHdOa8O75XJcW3PZweikt+RqLX/bTvZg6nXSWCdwhc4/a68dWEqAa5YFBG50eVJF4Qk2hufEhiOY0xxCXTj4E6Cezd4p82+r/dY61PIwnmww1gBza/oPmP6dbyJWp66NjkUnolDhrBszrtvFXn7dPCJD8dCSRgNvsCMOVVm6sZ76EamtCLUg8Ct7zoR3tMIMY+xCnUH0n4LBOkdrf+nGc7mic/HHQlawmsIdR6ELMIhNq3AqIy4Q2Z5b+dGzAsoi+gEz0mR9T4oLsB12yXkATTv6ixvLzI2pcNsrPrQ8yNroa+6qSrXSB65RD8GDuF9NxhHiG6uNtkaXWYU8netlVLjMeZ7iV2Kji5hSEMcjxtGH3eOGdno1Q3pAIXeIM2qprlDjkgcSNOdeuTbstklvZwREH/4jAN4ub2stpx9KFM7wkiGaw3M09K6OCuiBaQvCr3kHgVH6/A/uY458+aHu5CqT3U/+PM2ibxczAPjFXRFZFOJu3kF/Et6QwnfhOxw1WgbyCL2YC+yPgzFNvHbUs56RW5Z3eSwkm49k+z7q3FGhFfS68kPwNKg6l6ZPcuSPtZ4RMU36uXQ/ZxS0EJZXCMefKtwMpoCyqeobpZEa6C8ZgDwPy6bYu9Fe+Niabuc7hXdSo9IOrdExI6dlKbC5jANyJsiQtYK+SRr1JJViEESwCAKf7o86ab8r5kKgr3q06yRN11JFEQQ5+tiTMKCuNcVDE5m9lj0JzcLh3T23fgb0gxUcDkW52lgkBaveM+Z/bV0OkROG0/u4OytOupTFuQ/Sanis9S7Wp7rO/1DIlconjhjuaFMCGVO9jJV4Kss2JGdQXUTyF/S74NAfD7I3jAc49A+hTqLH3LBa0hZEFgC2vIc7SvLFmEc9XldQpBJ08Dba9s53dpug7NFwCgVjcmGhOCrrfHcV4iN7RFiRuHldGY0bQCjgCoaGe/I3MBWBv6mShIXFfwd/qWtBwaVO7CmgsRIqQ9gVcT2GZn/SQGHS+3FqVgYZFh/mezeIyZgNiDjWrgkAThHrnX2I3NBC4wmByPCUO02rlc7gBI8v4f1yE8z5U9E+NPrVZMc/wX50lX3pKX0vTTyoarWmVaxAJgSRpm1K4I/y9Gb6iaQd8H9oGd/h/qcrZngnNzAkXlwkxMAq8buDVy4OlmT6jN4vpptugaSyJtBR9tpuh7VyRmIUcAvi30WjmIbe8ebj00V2n9bi6rnuD5BLa50d7NctD+iKoztLnM/2PPKQPfQ0XCy3/RTMd6BS5E790h5BvNABCjJ/bU/ll8k9Pajs0mtaT6lxyuTuywdewQT1eGSnbc949TGnQA9pbhmWBuSdAXzaE/7Z00lZHyLXV2TtkBB9O73e7alIzW4lka+NCyfHfRxangIX6jdIOK8OqcVSdoenRgBzSc4PpuplPpkmRj2jB1ZvyBl+nlA8k/87BmA7bKv8cMBAEuvnPorfd6Li2NM9En76119Z5nhnFxT2VHK7rBxnYlHnnB39jpisYhY21thgFp2SxMCVSeRjoV1yABxh+rB8U8TqfQuiZgGJKTnctbREFKUqt6Bc5DCQyNpF1U8qv0u16yH6Cqn7LVnIxs7BqmC2vuQzCnn1ykB7Sketfl5g3jvg+ZVm/amJ19Eo09slAAK8w7Aq+T6ka+LBtGHUnCSyxberjQkmUizi46tQKYRU+fRGXFoQA9HYRF09eS0PWx4xpVrPNPDpVJjnQex3f9VJHHz3e9B2km8fy1Qx0whEjEk0GYBFi4Iz5/7Qq3pVFsjpE1R9wjhIB7nDno0v5kHN1b4k26wTEpCgRQo986GQMBjSbP/HtBIJYDskip1E8lMUUKsa51kysN9kWUeRyI2HvLR3tqHa64yR5tptaX/RCitYBxqLw8fSx9GLTm/XcGYPhZQeEE6cVlvAeSHmE5tNUNd6Pjx+xjKVMHWye+1OIJ2VKVjON3fQnJSnTzUFy1hQGH9s2j+vy6FByzqD09N5CebZer3X+b6hk9bFyeBR6S3EHnQCk8qxyP+063PU4V7QYfTIJuMMMlHdD4c3bZVL3g57pocDsttrtA1kfeVUwll1VwJr/Jp7GC9GSQh3T2kNGO0p6oTHpdyCv/CRQBTyZOfdzYKOgfaOSkVywmPky3aKaVr4em9ewWmwSQhMgXRiCWUlGuU9JrR8+HqsHMRhzRLSh/1EeaKHs3+Z+NyxY/zrsdnbX/LVgIA5NrLux1r1m8MbAHzFahg8WE0QeXVJYKmdyE8iUFg1sK5SsJBcbzAJIoVp8X+TociBjhwJPTAg0akLhPA96C/o1BtSYWPEpKa25gelJJa9myoO2rpJdXEGYNCt2/O9/O2KTpcMeI6H7C08r50jP7OwtKTOZCyDIjvnfobj8z8Y7DC4Eh+Lm1LYAy4gAaT4Usl1dy745vN1o4Uv0GY/m08+jERW82nbZUH51D48q/dxj9JwrrzexM/0QKEp4WJyaYizN83xcN7ViDYnSFfP08+wuUqbS0lxSdMRT8bePvnwJ6FuGLZwRjcas7DpPMWnCQ7ZZhDVXKYYeaZEP0LusHE1OSNE+s8JbSFJxKXhes37FFIGZAtpovDELKcg2nZ2wvU3yNU5F0ylchdrgNjOkGmdMuXw6acUm5X3pcIDv2yFCsc2VW7ty2WnrgM9FBT8zlT5TzAX0hVIjtlNMFlLuvUs/XBNP8TcndtnTCHwI2OiwDGqD3DOIZnlqESL2ZZLJd97BgiMr9zWOhD8L9PHOqZ/jZVCB9OPCaa2DgS1lXOyshNkuM0bT89QX2cP2C53iNi3BrpJSrpOnJroW6GFbMVPbRJUh1R6a/CYYFr0Qrlj+qRiZnw4vjHd2cx9N6xqGbDsYfptMbJw+RGEXKPsJcglbQqswilw1JStaVn1Fk1AbiZEjUYJ+Pm6xKhPO1SsckMNQCSgKiOy1VPaT5V6oGnLxGcmsZxhDZSFfV2A4ce6mE2yl3CjfB1yE71Ajsa9Erf94q9xGf8xcJHZMdW/Rj6ZDdE6xcMspvzdRInuLn/073CURHk0hUDd3zaLDNrnBhXkd1Ot6JMuOOMH68DZ+nThMFf+A8uPzfmNfdc1LiTMnCRZwJMLdIvxwEIC1nZJRghsRX19mVUowjmH8GoLBHBBUELViMBr1qP4o0rgJju7xpglPM0e9EJ2gN5LlrTnCT8QmUIo+F3AUCKej7XgwHJQAV3s5i1mYcE3yoVau4GxK9VhvYevMe+xW3hrUUDuKYYoZIc55t2PmBRyFIM2yG5++NZhuzpSbGJRgtJTMYq3B8I9FCimrFYnnQYvUDj0z4DGrevylgyGRNuwgKcnLfqS+RlHQXyZmsomsqiVNNmZgIy7cNYesjXUmR6H1vJ9ZJ9OrUR9t5VEP5uVhglzgXCmS73vA8J9DpZRGsOOaTa/g9WzGAeUGoH5hBeQVf1YUbOi5CWd6rn6p0wuvERpUgBsFi4CUrBpLnmtGgWhv38mU68YQ00/0Npkmw/yK8kZMM+3A/swrkbGDJIfHOrk8DrN9vIw2DitDZVc26L9KYjWwVSZkUTNxx9sUTsH68BEBAoA9obS0LGdagSTeo5dHfZpuhMdgubeudV+ZKFm2TS7/j11g8McYWG14oik3YhEenAkfiecXtNdE9LX3iUGFOQxs9LTxnPnajECd8z177ztjzAgg7ULqiSviCUvi0gRQhLerYghzldj68O9pGVKOWoCcsuoWBm8y6cSiMVFYJGV0ctFOm6tVeV2Li5dmPze1zh/gk9DOmtoXqBYeaNjvCgyX43KHHSW6Iboph43U8/RZYJ8j/9tQp3lFhbqkzHNu4/EJHFUjMaT3F48r+VWs1Z2PlUUQ5cum54S/LTtC6D7AJcqFaqrelFmLHge0QY7DoUisN4Y+KIIeoJ5V5H3J7xcOkX1kNE+fwp89UVstTq+cYdx3COeWp9Nrx5yvaCNf0my0TMN6LYiqT1I4gNlkPYt32gdFXE9yOMiwbJ8ik9OubTsbC8GQOISkUtF80vE4gpr2GsdmJn+r0lZsDFw4yMgz3hr2onSybI/D0WAjUVyoIG6qUN8iOhoTxY5QVFlvYKB9SXk6RNHD6ypROciImX5nPSVJJMQea3yXoCYmswdyzRq1tf8KdIZF7evO7BiKNJ6xlVemLOovM2nzfAPRHn9mhc4GHmvSz23epENlblgv/TRbvWXGLrUXs6uJlKfuB5EGz4damAtTXHMa4uCO5QXOWqlWI41FBy/m8qPxFJ3MPH17Bs6HkYjWhJGXPn69p0SbhsHTYm4W8tEg4TRVmldSEfxklHGahvNx47VIr3csWPDTC6OquHLdotJ9uZXbF12oxsHaKLHcceL7816BjjKdE7CvSW/+Ev2t2L6clzvDDQPIOjnPTB3bXUf1X6WJVjK1hV3NYiXQD+YDzpRC7Ad7k2Vh0ahO71G/ZfRD5vebtPdSTPVy9af5uZ20xd2tUetf8P7ssITEKtaeDsKItNVF7U6ZodrDGknK9hmEgh3kDZMqUS74jsdnReDfDeeVqeKyk7ybqUmYlfaFC1sa27mvNpAumJ/V9iMSawSDbxMgJC5fDPloU3on+6ivxYZVULopSpMnonnDsk8CBEV9WeYAtfGiqR9ftXcLFGaGMQrjvwGezKNDeLjNXKRBYmmFtdIDLJFhrGGGUuvvGYPA+tWQJWj4eAUL9SD8t//C05xyrbPel2+8vyesUAnO6EduEcQigm7JUWWeALLNvndFfoHSLT7FQGAKloE0joWgYCN5ZVz+tFG97rPY1m1CDfHJuL/bxxCLxP2hJ9DZF1htPLAAmQSfQiK4xUw8Yigbk52dwzsSejtX6GLOyNC0TJhAW8JaOzPNfqGiBrnaegJdeSN0LkZ24j0ntqn9mQZEY7muB4c8u8Hna7iDhhN+CE6UGY/3ie84VEXvKn+sH762d8Vd+I/czlBZgQypCqmvJhZnHNFZdbrxKEJgRcewjMYtp1G863/8B1Ko/IwAJYzUajnvPoezzxXdQ6t3YeqEDgIU/qy1mdWloz5xZih0lDMXUUG4ft/c0ZFC/6L9EJkYKEufAmZ7rdfnvtxQD1mJ4A79Ee2jpzPyPib3TnXBZQpie/C5rsz5TrKPi6S0TNo71/FzdioMs51z6zVeDgLH0v9o3d5Ri8Aex6/MzAgPADytyZg/l1kNAE/dK0hiDoRcBVkekUuzBMBO15ym9WDMdGqaj94d23TPfXPniZJHryg91fCmHx4AIqDvQfAmJ3hzXP/SVwDb3Jum5ZwWygKa6lL9zPkStDFoYLJhGTcdDJMuMPfFC0OWTYwu4Wz7Cb642GSCf75MzqB1YA8QjPMCjuq5PhVWVXto4NGnlRK82bi1CJAHVRKgPV22ehFJUwV800jaxt125qXw2AoP6m2knTlAXLwz7nrOMi7SezuQ+bhpMEa6gKSP4IAL7dusm8FvJOLO589cvNOtJgy4CuStB76StTE1jvX45RZKxVu/eQ0fChRPk6xZ0pz/IMQcU0yKc2ifHYN/McVgujOv9jiPdmqUKH9s7RKPC1NnitrtsRX8c5VdPXVFqpCygN3tvdaRUY5SRJf1SGs1H+2xKqDzE18ksSgKb33akK8arHOASx5AS0Z5EwK83tUBE+YrOoYJITEUicJ270OWDl25T0YDd4XQSEpmLlYWOeNBG9oAaz9VWV+qTjYhJMbF/bjy7k5/+faJY80GJ0Af8l+r2wShSwttR6jgS6N2k4HN4R4Sv/+sQ2hGG0PpKZZV8UV0YZ7JuZ3Wz/a2Eq76j77FlKXPPEdK8qpyQAQW1ozDaNNKKFusdkt+bC3gBxs/pBVQRMIjg3t0GfUy26KpyVVTHlwEAR/F4CPSFw/UexC1rXMk6tDpFZSQZcKgAZRK0xGk6x49uhW4i+5ykmEGspKQYG6eIJfGjXRhbxMutwWOA50pJSQu4G0xv5ZPKdcILRypc3dswLRa67cJqP3eOKI28kCrDbrxRwhKjJDfGVDGJ/h7Uj6aTq06euMf2pCQ9/vLSgvOTKxPghuf9izh6rhop6ok7eaJwzMrJhDjhaoStYnZatYWcF5hWS2UFVcfa8MldVXsOsm0hUbv4t41HR5hysGG5DQ+rDMWYYbUBPQg937MiuCXQ7tXO9ZOx+EtHIZViuqvHFaJ1hDjDqgskrjsAqidKETC8VWs2HBGvx1fTrMz0dnu3NVY3NzuN7+zmwRFjvzAOPyhhWjovx5eVTxgRMiKRs1xER250IGom5dcFP0OLq6L5JTn2L6RRk8+FZMwJdd6YZZnZjXD6vZfUrp80ajryU1NbTb1tIkMgMLWMOHNaXIAyA+DhfQnwcWji3l/7J6Sd9BugAEDWglIvaDUIzlYBZYA6ApfXhEiik8aYs//KtQvTlvaijc785ylIwkuyLTbmioaBoFri1w80zlOYQIbFjHYQZuGnTkZzw/KkH1oXpd1P5YEQZ0cTPwF6TK9kkoD2Y9D6tqHL4qyOrlYM02tBRACy+PHsNTMHX8zp+4B2HvREPu5wIKvnSvIResOyuJfwoRENivQldBm+amNCUU18Hn3qy8Om+6UDREoY5i2mF7+QYZmLLjzt7cdvIM1/rWQ9cZ7JS97jMgxu6d+Qxi8qgdCeVsHNu5RuQ5oQ6H5snPaIWOCzE69HFH+sK0hIihgt1Knw2s4FRt061Uii9oKzahmuQnW/PXHnF872dF6FEdkX7vY1Klts3glHevA8pN6Zf4OWVHzQ8JruSXQ0Cz961zR9ZYxIOMUEHXO9Ji8pjhF8YIPeAndk6X+uNWcXFskg1IYwjCiNAHrPb/zvsycSOKMLg9A/sMU1Eqi6JE0CiKBTTJJ8tyfmtcPJgGZD8RG8ZqBQUfBjumnx/tgZhZB7etLtkvEnXaYSf7N/X6iMJ4ttxxXiAFYRXAqSf0AbUk3CwJx4qwih3eqFsVpU9WVamHKbMmYgwGwjml8+rpGY6BT5KsWW3Qw0kB6ULz5KMqp5dd1mhZvRg3b9MUaiTkUdBDjDBxqrMlbiQOsXnRBZQ106W8uXyMnLcj97sHtJHUJHJxaSp/rc07RdLBuyUryR2qnHnY1NTZj29xm8IfN+Sf7bUHA7ocrn2UOwn/hfjK2kaRhutMMhe/x8U4T2YE/9yGapypIne+CVyJUKszLh/jJhkBqS616Jb3psYPBuMd83/lOiZZPXsTGbEWT6P3J+5RJR4636KfQn2oH7KpxEzVEIgyU/Kt+uF9jI083miq7Z68zLhSQna6MKEozm2AORrp+6rJVqlGJRZJu9CY0OCBuykaIO433JCqcO2pHI7Qbx6aJ7FQV8ORZYPYxGqdQkoaj15alliuYy0fbqZ8TvJqLTFr4EbKIFP/g/9EQQ5TOkF/u+eMCAIU2EW38kMZjyPGkQnoJNndnsHmX32w+TLBUQzN0q+guSne2nZeWNxbFslqeJ8trcn+28Ma5gVCjY5YAqltHt+aC+2iTdIoGA0vLt6GHlAt+u2ei37Y2+DupkfD3FtpnWD+BLII3mCt5ILB9cpUfCnaVrwHTE6BDKF4j0PuwCiSjva8avljoJ6bsJsFiJaXQPry/mdhyJDe/zWl+n4HI41gqi2PcVtpy1rJaPhggggMPFHvB7Q7YgFo/j8qNDyC9sBVdZ1Y+mWWlSNSZYyLz7eI3CsrymA8/VcEx6opyAQjo06uAIisnSww24SoK2vaUTcUCciNK21Q0eVzQfSMvYxXYwZ/oyYpqwLATmmH9cDhTdkylAtEIFeJ7agUlYLbjTgP9dVHgCbRVRzC5y84KXzw40GC6pPJH6lSDj/bVz/DactSW0w7wabQrcyL4aB6irO3SsR1JtlkB2IXmLtVVykVFEMeQ5mHJYLG+bRmBtt88oQGArPDI8QEfLEga1KJpKsrVwdIlh/t9xtSuxaH4VTHiWfZDOti8tHtq6YGpFocYKKjnHdSpJZbvQochkoLVfV0Od1Oqvw4IF5zht6+M6zPpMkV5OKXzrl2lPz74LRcRvr0NMTeLfIQ5BXYrpkqAlI/2UN3PmEOvbYgB51fBpYMT8ufbET9ajxrTH0Z4Oejj/a+Ity5g4uVwU/JY6EJN9KEdao8Mx+457yXu65xpWPJxsLVAVQ/qQBMpUvTvciUUR9BJc5SxTR9neaiptfbf6cRIDzyQLVcUm0ZRUHznNH+Yx5SisXPyaCjoHIVXXdcwXsWCTBkn2AxLufocnu515vFh1viGf/kcrj3KIIWwWPYRjCNLggiOzLggLBUNEBr69nrOounOy5V4zXqZTmraQ6v9/N41/6v5sG7ZZ/HC81I9HMD9PD9JMpHL0Cosanji8+a1fOXJfBgBhXa1KtY7tv5r2gZ77O7TArtgi/5LyL8JNBHPZbn6pjghN7arD9m1f07BBGYX8fxwutZ3arCWDHfwxoO714y9ocvux7zyG67WYYJNjPnU2JOQT3CMi6710dRAL2HkxjmHiFkSuri2Vscw1P5z35JU6BnU3/fTqBrTlhiFOkwJWc+iiDCrVU9MVn/VIUK4eJr4/68NpLvc4GjZmizVIr5KzAw1nfHND3r6DXsOtijfbQNyW37yOa8XHUnvbE+RaNJDirdbch7gDw5yNReLPhsS8ggwPpEh9mx7lWDFJ0CDYwbzhvC8AXvwA5LX1O0Ct5D8VR0WbRxvF4ZyNkVxcyUL8oOjpEQmKGzNApO2f56w747sY4DJDFvOwXNEL238g4ZhSNe5GdMZJfv+VCGxTorYjWMBtJ97jZONTTOuxFdbFlfToIEwZ+J3FUCwhjR4Zp61EFFxnTaBys3CdACa0T0VNiRnHDKT7VEe4mUZRWvs6Mt34Jdk/wZ/UxeQZo+mFtp1EDkNVmk3qOFymngDUA1WY9+ucsY6OKY8WOoc3QNQr9Gk3zEitJ8L3Y7XPh+9X8FBIquTsTR7zZCCwBzsrEwI4O74i62Jyp+tBUmtydmbQCbMmkYm1u142k2qmoRVbKf9A7JIKtOCysUrs8TkltY1JII/LA9dsze/Z3yiHFq3s0nMp38QZlobe4geWHELGAkVJg+rF8VEZNE2qs29QOhMfis1IV+t7osRE2tQ/DcznMO7xGX+EOnIcjs80+RG79et4uujvnWNNO6abwVx8F9ikWzBDzq+mHaB/NeUlNN8sgfSO1SmA8oeg9JCdL6RRadKNKgWufa2Jco+JqcwdvbfLrN2OfZzNO7bUR0j/IJAGf1eJtgjZqre+Za2n3OOqjmEmgmZ6ZQ5ri2hPP2LAjKdJ/xK+Ui3KqqFtF8hvM7eJrq70ZzFGZDZ9X+ez82Y03DuO/0TZBbaEGp6O1Nib4Yy1xvSS0VVc6Ev9AHaHYbYap+nPp9wvFiiA2jP/2IQclp7MH1H+aQLlPhDIWlrLOmD0A7xtYJtNQwIWeqTLcoW6sxtgMmtBOUViEmviEaxZpTwibjPEzvUFCu7ZCklj27TxDIliHdksDaK6tmUlraYm1ou5KJQSM3W4wAVsBY9bC6kaXPgcgfvenayOQsjkcM/yZbPZoVGekWRXLdfPvA6Y5JjydanzjD4J0j65nnBLwpiTrww0YYvWDnxPXAWSOGQLPHtKUGPTP0P+C/NEMc0F+OjsnIefoi+LiOtG/NUw573TKXNoGQQURACv7NvuVOwUNm4X2GIpFd8JwBn4OEzE+vh7rHyZIzvNdCWbpT4V5gcEuE+qKBvYyh/x5z9djlErBKyNnOcXMOGQtnRWWehxFohNpH3N8icPyOsvBX8c0COZwsAweiOwONZlrmzqkhSQhwxd+bXKwc1kAqlOwhI+eUCV6s6670b7Wu9aE5s3D/lflk68KtboNJ6nYDxer/Pko0378PYU4mQZDQ3SbxeaLPBZ/iDWm6JzZ4uijfD43ccXiZXJSQKqkzaB6o9pUTa1kZ/KwrMbLY6vym+IT9rxk8i5esSPQ1QG8RNRdQb3SWQBx9hq7thS6ImEc9QzX+EXsnU+GKBzTfK/ADKiby0/jpvZmn/UEXPBck+ug5roPIxN0odVojHkqRvc2SS04EgOc2UxWAIRygw+HLrRwCJX9mq8gQk5fzMnPmOdzuruVMrlFcVh0EQAlWVN5vp+AVEt2dI10uuxIwbUP6oV5QOY5hfdmpSBFYBM2N2Sm4oLZIYlGv+rmSGg+NiQJ/q7YRaE1knGZkH4lQLX955RpeuZ963Vq9Sqd/Vjhuyu3Zy2NHJ4u2gHg2rzJ3wHAIYHOgnFzb3Hzwzj7PKPVhenmxNbFTPDexQflo1lwXh4znXgWqN3o3SapyNXkRLgyMFGGFUZGOHpsSWtxFgwGZBHbS3sUTelP8/VlxgOfpOjISGl1fifIN2639DEFAkOLugxO+UXc0dbXK1+spSeS76NfEn3gY/HSim0w2UW4/dOxjXjJqA/2dWP3EjfCIaQXFwBiOXh8mhgESONDY/hpNrx7HHOUp7iwptTj9q+4hgupAGjh2XvOvm4IV9OFjvWxSGm5hpaaGUg1M0RN/2g4b2zWaJEZiJsDxaYotIBNzJaYhA8QUQXaQNPH9fO8qQzSk6UVlz+UaDbw2yLJS/tMhK+BdlxHVpwAscIS6adjvsuk3KI0pd9pxmhE5SsV5xqwtJl3ZBdN8U6TVn+906zIGaF/nKXiixBJwUK5R/HU1BSYKRdvu3idEEKzNPf25eFCbXwF0nK7r4Y2ydkUMD0/oFS/E2/Y2bAtCJDNVvJjdihkghqwxC6s00rACVwIw80b6AhSE55H4K0Qtl9ClThJgPU4knMpm0ThCIz2e3mv8FsLHYexUgUfeC4/wY7XwWiwmp6yR2nRH9pg5DyjuTa78tSSHOgnYmrwHTSeqXRg+Q9t7EUGtqJc753DXnLjufNsWKh3y1txdyEzJmW6tsz7iFudyoYGIOL95Vz2ehmEbVu3e9Q7wxCMNnfLgVYLHUTeH+g7P2ho1p0n+FkXqkf+NW1yA7WuTxZN7SP2tQ7QifL3iRcBHaay7A4LvC9wuiwsK85OQlS6lom5Z+gajmBbR3+kPylgWt9lrnRTjjqiZwArukRFIfA2MN0zYUbwtCJ6dbcvxEJabuHQWc3q9CIVqIRuXEHjk85CmlYzzRE5vO5T+issb70Vt79WQqZ1mDi6KOUDmQ7NCTsRI5CbzWx256zrBg6CbaFcdE7c1RWRC6NAEIGPyki4hfhkGpO+z7GNIx4ed39u92Yxn21A4ypbeS8YZOZngIiWE81cCMG8Ok/sIU0MLOuLvqFBTfFrXSnmI6nl9AR+uRBsPjyq6TroHR/fB93QL+vJH92UmY/3nfYlrN8Kt25gYnZYd6bixZFMEZpMgyskzX0EXm3NaQ9PI4/dvLOzTa2wuktsbjkJEFfi0h8ryTGftW7k01nSF0ZNuE2pcEjbvPor9jRFFvk+cTdQchEIkcBHgEWoD9R2VxbRJsCMt4ybBMfdFKAsoCDyRwOwkM4DR2ortZHQ6L9WDaIACMnJymW+1UK/VqWIbP9c5MRQ/uzlf28r3PbLtF7oeoquPSuDido+b0tDediu/PkhwtGhz89Jl3hTmqP59jD54U3bouBi4GG63oK0hljN57YzqrymMFkSfIEtdLLaZol9/hqatkKLcecTv0ShDmzNyroVtt3f5zGQ/WSIh5atfBFWWzAIOyx7zb1ZZgg8rzoKLMwt/J8OOJMWFu3jfMdD6ZBsXI01V98OV8fAW4P/8ehJVA+bfEbX1NOcwH/x6QuoMHcqSI1DmZiQ/PqF+/KJif3u2HgPemgfzBU4U/DWd8Gl5NC7K+PipwIjifiVlHbGNyzIvCR4+auEZQwMTueWB/4enEO5ACE3MOdjjyfs3vZYJ0ITbT/x9jF5p2rT857Elu7dXKXOoH2feHn78lYYpA9+EYg/lJsi1NUrDxgcELHe6ylXz42s+JjppFO/KMyomtw981sbdr9un49GWMHCgw7Tcr/9d6Rd68xOrcOwjD5Ei9SPhfnr2+U/GQUfXaNlfLACk1euRg3RJD3eCbxKcP7WS6sk3vixf2f4qOzqEiTUSE7nEp5Y42itCME+/7vtG7MdI6/mfAaL2ADOu8XC/zBljU/LL37aMHnj+oERgqnEkM2giqvCMfRk7onP+khQZ75wub6w1bcl/R7x3EXMVHU6q5BLyn1J6H33BW3hW+7xEYVu4/1AKZHQtOuBIxooeA0cpbQ4+4+UC1zgL5OJC077Gv6FACngUd9LadXVBzMwPzhpP3sLE7yxQmIogiubpiBBrrJ7Aife8g1b/FFwwvP13YegEK11jzwdy2NF7MW6HdSBF9/1jvABnBJQ4wZ9WqVfAorfw7tJaHn8CfZtsk/NlJMbQfe5CoGY0ab3XUosQFNYZwtPU869NATnkM0m/gpWiqTAXQJmRVSX/NihXBZyk+yx/sr2aydEE4XM28xf/GCDNEtsF2yj7QETo3ZHxcb8rfBwShEsVw4NIlGaU8YAMg12AzkN92G/v6eZr8pxRKzpXZY/FYq1QDi1RvM7/kX6Sd9mxFQPKOe4IVPK1/IZMQKv0dh55rUu3yJroc52wzEQILax+MXcxVfS6eDp/E0e0TbhCBmTwfShk5o3dsFhw97b1+fZg6HyTZI2DFaHNXwRfEfoy2QWLCSmiss+q5B7ecdp3FFvxZMEz8WRqbAlPpZib47W8/Epbg5oekBG+v6uOGfyzBRy8JvyXA1CHgmp5Ou2aYAAzJrpDp9seCrODgVC+2cgM4UM/uQAJYq3z3FzoQkWnbLLo4VUVO9260aqQvZ+f3qTIiOYtjnmWl77h9DroCd03i0osLefTLCSqWZbBUA2hG1C3ZJZD4oR+0PTQ0d78VsLtL78mUWFcKPOk9hKWOrk33iWVFfmh37SDo1dMhs49CIWVhLoSF1/1TJhGyct9mGoCUgO730cnsCycnvKYlb5OIi9D0Zoh7/mEVB66JascUcFqrE5nWvq8hqjZ1iP20gkSj/yztlH9uNmZwsm/AzQdrnXKHa2rEofFQFKtbP14jRrMVUOxoCLJW4E04DEERF7vgY46UioeX1iTrAMUObgEIo0N45+QhGnhcfyUaEYObuW9wIWs/XEllqUYOOP9YGC/fTHsJJ7kizZ+azedk5djk1mFWEi5R9m0aNEOHqOk9H2VwBOOc1j07kSfXh6rciZ8AmuCXQ6EAIubU4BuQjc/0UfJrePtKQqWVgc6bYYifwcwp/KKO9CtoF4gpNkbHrVdXRM7tuiSayAKjxKPUEHafPJKLm2SyKFZ6r+wWir6TB1IJS+pntTnuIBmst0zg0fiuvXOCccoRuF6kVmyTuZfZ/Rsxu2TGbKOByX30C1w2HfscjPy9MZy6QR/1qpP/f/0V6xwkncaMQj3m2MiYb155aK9FaD07qLNC4iQ4xDodmWBe8ibm5QFy/L5+CdHjgs3Zo/CVO0iwk6Ljlr4MoYvcfx+wQcou4Pjl+7A6TxO9BQceIBxs4UUkdsSg6Lta3WlpDOa8g+RHqfuXN/sQ8xm27r3+SUiBuRV2Gf0TM3cuetWxhT9NkdJTZMlG4oZ7abiJFvpi1K+x1DBpISG+6mXU7VAALFyu2G3pU8yy7nn3p8tE4UVZ9vXsdEhKc76EjZNjRtEjlXdrbsRmc9O31VadY7ERhuDxNFHMPI03io0+dQGpOTmmUTgW8qi/gyycdgjQV7cvcP0nEXnJZcJtx6soZD0NpO0dsX691UtZth+Vj2sW3/qZyjbhixxqr5+5PnixphmgAxoe7q/MeV37+K54DZbz6l/YZ5ceVsw3bwx1gxLzC+5jUAVrfmhcRNKCfrc67khk0Yjw/Bvjk9sYS6R4iVX335J3WrWT1zuJOTDoaMYytM8WfcNlxS/fekFt4VyqjtMcmvlGntcNc7hWEAxyFUBieBgNwPS/UA5mA/as8ej3YvpwZlNPgPn7htCLbVo9MswLjXzYmDu8g0cNQvZu4JwH2f75wUALP325vj51liWsnUetUG2+IcsBgrm5YTvu2pQgPLscKn1yapg7/+2xBMgrtr5EL3y6sSYdZT64Rp+XbuqrHszPnNX7heYHBo4YmKl9+qQQBvbg2XR5GV4TG8QjVU5S6b6asunoX5g437+Sed+p+Wp8PG9RqPT2XRgg1yR+KZN1rLmpwMz6f5/yTjveMO2PakD9aPyyXJtHEx+k43rwLmsoxga/mRCzRt+FlKtlxT+AlpkFTqdNIJZEYP2r7zI2+Fnt20v8TuW+snG4B/FIybtWCpK0/m8jKWXGBsLgahUygZQGo/W5egON2oCymrAlYxwAx+zNalzQ/K0OqopZu6uWBrJKfyyayfKPnmgvOlo3+l/6WpQ+ICdcMpNoas/cd7+/K8LrSqkQsxoWamOVHeF5HD0y8FGFoTkLsW6ToAmP8vLygY7llc2q1lU3yZhGSZJ8wfQjOre2FMkX/DQBpQ5RpsnZmijkUO6g+LkXmDFXtseq652AUWZYoRjJFx/jMiL4PhpxxCIbSz2Izw7r3OYkTnnfN9naSdYd++P0rg9WuixuivTFEVNDr0sAB+SIwW1kAILS7GnVEeufZIEE+ncYipCjSMXaQDUMPRWBfNRivtZKnHc43WbgLp5mOMDLFyoSy9gL/2/HAUrAek5U7ssQ+mP+RyzWE8h3k4on/vJx+/sj6VbZnKYuGvWsx/hlM/muQ2uTfCySfz3vunVT8ldWlDaHlDZZuWWiznHEt/Ya4FF3jLb6uwBV8A6pWGaYAw4rTmu9usBbOnng/zygqjMvtf2SucAwlVZnBaZ40jN2SMBMlWRiUFtRrPQMDUHpFDh2w41fbm6C/GljswFhtSwHegA/go3bPmTUL07qypJ+ipaEyvleImoH/70WZ+a4elA6N2ll4YOUsbvGm4WvB6EqLeOf2MgP10yQViKyyFDYqwaNVMMXEHSOxPyFR5s2jZAFYrhXfh1YbyQdPL4kqyP4zymw6+E90QmDo5ZWphonMBSK2sfHg/zUxq9A77djmlbNR08zyKyLGn0N29Z9daGyZOOHRsqpwm8P6vZ6mmh/meY9K11gD2FDHMe9CZa1ixchGSK2bHPAbSmn0M/r5NnevSmL/aRhG/CN80llHwrdPOSKrH6s4rCBQ1mle0z2pEtkzZ01mux6UyijZul2NUHw19jULofrbCgMNvnWYhzoDEyfRz3Hm/GCzuTrxuUYH0EmOnc/lKWCQi/3H+u1inbESNxxaXKnleRuL1jI11zLsZzrfKSb0fZVtwN4j7RLeFNtqQIPvUNT4fvNhxfKC5UfJO+Kh/MkEFqvk7Fn4MJhOkvnJwC9lA4aeRYVGpT4avnoPaz4vkkMproAenXsDvX727RuNVlJk9VUPkTu9fhH/e6lwWeRROQH0Hwv+sA7eQbcjXYNme5GLIliQ11jrjGUOrAcM5C8k6QOmaAaz6r5nqvUAWEs0+lsuK7vLMLSIu+ZzKR7RoAsNLrM65xQuzeEWqP9J2Ps4vFc6ltfXbwnsd4SVqRura0U3rbJZkLWRBbY/0ebkShF6cIdLOEDXOS7+dB/LLeayft6jSv+YDzUZj5gqBlZ42oVay3LyC+SJB5+LeQVCVtS5b+8C5IwEn094S9S+hRUle7o7Rl7JWTXj21FmDlmPmCI81bfNetau4az6ns5eQPRAcSCVAzP/oRJBLZyqZjPRTnWKPPm165up/GYrptfiQaCmsklktuE7mXe1nBM7QhAT6g7ywTuir2mJEpbEH2QtNTFwpo5bA/gmC9Ir6471cRrVvKxL1Ld2JJEZ54YWt7oNqlxsNo/beSJjDR1AFAhpzX9pVJnMTYB3n1DT2zlURxa82e8YDb24fa2MJ4EnqYU8WRix0eUBzYGEbLkKXa8+VELSaVNHQqiXiap02b2q1XC/aI9VO/I6itMdHPfKqVfQNOtThdEz/VmNF6BmmSzm7vEkRl74Bx9hUdeLpCtKGA/6Mvdh0Mq2Z7yOqPfG4TgSrWBy52sLyUIwFgDYHBaBWlp8QAMUjLpLTeKeTGfkIVa7Nf+x8fxJrtOcHc8SxtfWXKPDAvSPp5YRa+P/3mnX/pOlSwhEVH2UNrjC9iAARiyZSWEhI+I7/rzkPCYEDWM8kBYALJtoG7h1PKk9kyHljKHRVsAR9aIsP5gfYJb+I0x2EacXLxEZY3mJpn7SkczYtVHehjwa5N8CrVbaT6YS/Vj3UxVjqhioU5hulIp4EfwIKTXWn5BYFOPviDjs8K8cpDpxYhS9PcSqmAEGXW9On+/ESssw+Mygp7R3eV1AgCV+FY9t03wCap57Txu/SJjClNOxyw0XioCfsxlY9ZE904AUDP/Rz3CH5aVoOVMgyLhs3JJh/Jd0g/7msMaLjkt6+kJBqNrd5S311Ly6qE1NXEv05KJj6X7CuzxFVVkERyhamSmrhQw5RVo9oglSnatJ48atRvFWi8Y2WQgTOnXxEIYKyNLyeIg9DCWgEp2t1r8/VNP0GogXP7gnDhDVfir2zByj32O3sl6NnYpOde1VrpqlxkNd/oSuLPDqBfjlNGTlBSQ3J25FmwwBJT/lDfYKqdkChqO9i7EL2GjMy2g7Zo40kyq5ogV/Ou1GwmLWtKEiD7iJzuR/ROGrRHTZyzYpMEZaYDgqOioKQx85Dl8VzlVo1sF7FOtP3uaeVjruJh1U3HBP8F4zkDdMbARCH7tJNXYepNawabfq1N41OzVIqCTYHIcg1vb3Kd+E8GyYv4h1I7cE63/9RvWM0PKvYgwfBUXsuL/y4QEySWPazLxZ3Dw8rY+L3CYBitt5gQ5AZHhbguqvsI3SD0fAkXxXMLOimjsQwJKnpXb1PeP7qhs6AzIPXSV7Aztbz3JEup1Z2CSiZ5XRVrrffbWKZ5ImJihiMe0Y1k7IiOk4wgxmxNEfi8ow5ayJRE6nlkowpHI7dVX5pKbIhj5uZPwj70XQWkTzhJRd8TJj3+RCLufvULScxe2yfrJsk4rBhfK0RBaKS9NKzEnGoRTw0tRnx9d/CB4buoveqxqlftbIeCptK2b3f/1MVcAfD2qdwh0+2FvbDuiVPADaFMYiuLt7EKFIN6r5/8DVpRJ3zkSJXSW293L2t1ncRpctbwO+q8rWl+9saypCpAlcfP/TeiRNYT04syy/2KcuqFeAS0Of1weW1f3VA/oulVaCIM3hXjWQGsWx3YQsNJx2EHQwQYNrOLb91ZI8IS8PepVxjPIuJyp/Rm+guODBGOZJSIeXVEdzsqVsdYB83vWvNHX0KPpgbYO01MD9pmUyJT4z5Bsc0kYSY+Uk1xH3Py+LFX8HP3ODQPGQ6WsshmoKsW1cYGUU/y6aK7sCb7VMnMuh1K7oMQNo2A6HQHxWMR7XnQWid5tfnw9wSnx47W65OzBytxT3SU+gcf8c31hIywO3zI5Ut1tRyKIoEJ9FZ8UIAaCNO+xcKDR3Spg8FHI7fRVD81E+ssioSFavdOckIrEnfcuqjn9h14aKEm9OFyQlz6gVtFrT7IiAgEYxmbnijjmjNgewXiM+ckBkSN7p85AFoYBm2DVYeWWEDkRH/IjoCi5jWOfoVtKXmhKIcc9D7LpKreRf5sAZsBtUgj0EUR91oN6O3UMOOL/o5dviD4WsfnPittve8KcBGGz3WS2EGfj93Dxbx7spC1fuWrwZGEKHCrFqypK6B2e1IddN5WYKE4HfhZIx/SSYkjYa9CE4D3O0Q9gPKuuUIrzyMt157bSupa/qHGxEQ3TvthLip4h6RMkEbi7EnLUWyPXF/qJicnPrPKzr95pj833pkWkKpr3jKTfdyvhyXqgkdAfBth6mt6vVDC4HiNH8xwGYnKB4Ggh/adV2mOXclCFsrWMvBJwUpsQd4AYktiUEZb3/NZsfy265NAYVsxuiJ7cZoEt9tSqCC/3a4GZgPJW8CQOs+XE33tvvuHjTO8NsurPC63D5pYD8HEBdYSkUWanNEWVxOZrgmBGNWdEpAbwV57Ud64MxUXUG71V3VHKKCIOvLHLylHmWGyE+/eZ+tCmiFi08cauLSsLHtllK+1ZDZjveu2zy0lBrEjpeAHj0ErFmZXBDjP8e9gRaZNrFionDTtjM/BtIoDQdG3pXMVmLn3QJVnvlJTvH/svGo91SVqzsn6kARwKY5QHWrOXn+KgOacWciOL7ZGXErTfmNpRnfKk0H8qVFyDErAwLpFYR/rzb1wGD4hCZkxErHqeF+GSUMZGaUb9IFq9pVOqCOn4HAmq58L1V9solcj3PGBThrH8f5gTHyud/Z6p/Mq9Gnw8f0IkZJg7Cl437YJOUx4ZWnWDWrzbtLkt622NAneCPTDyUQioMFQXWc21NV6Btzzb02pmjFKWN72pNmaFzkI1Ji00kX1RY6NFHh4/8IOfkpDICPRCnPYiZYw2bxDzLncEn9V2FHdHIx1kzsgG3VFtJ2V+/cX1TyJuDE0tMAHB9Wro0lbaA6rjbbLeKolqXX/p69OCFdYfvAlqN05zoV/tATtXe53/UyuRYuDf7fkgZwAsAGTkpuHATO0+CWAczqytu46pgYFA1We6WECHim1eF5axE2vqyE0qRVzF2Ym1DkplAPQ2xDrbHG6fQ/lk+t9QkOQt3FgIOFnlWA/EBAx/rEbMEQjmDbnpRa18E1PiYJ6D1qfbcBTCde2puppQBbqenPe47eK6OHaJWGKrWHuBSO8tKGuQnpimJTi6/T3mQiKMRpEPCN0ZsRTnpm+5kLd5dybGkHUgg7BQiRGaVGl/Dj3U0Xtk8lX2kxxGP5GFGSrOoH+wUf3W4KAMz6r07tTj9A6zGNglrQWE7Sz0zEQtx5GXU/xti0PrTSKs0byYz7r6u10zjwke+98faDFTs7yTlsiG5vdNBQI/dzMVNyGhFOoJR5yr0lGzeiUSom0Wn1NX85GKtqTegRwl4n57UUexeendcEiO+CV4fz7iWA/x8ACCGdOSWGdbDT9tNR6Udg5/NnNfBn+IdnmboWFdmq3UHFyNEMfXiK1Wa6gFwvJ0Ovk6ds2WPwonAzsfmh7QCNE73TkLbJeNB4Ava9Dk2DDoTNmMSNDBEcQ59c3AplL9EigqdvL/z6ndrAIDv/IYSQfkXLgxwMKyf3iveo1dNRtzFqvb3Ptu0D2FtJK+eATJZa+mvZSQt7axW5Tlkmeg3aDGk9q2Rr4cPpJr6n/31tYnvd/pOJMxLhUHH1CQqxxHO6e/oEFHOBMaxq3Jq4j6giWmocWHnZwDUhrr0Gft6Py9aHQuxAc2BT1Ipazj3ExISyQhkTCG5PG3l4kuEOhtHaU3cexDMvpLe9BiNgVb18g7IZUN0RWAhGrYY/nM6jifNINFhcaNrIyVAItcFxI4wbrsoJvgtG/V5AL1MEpueagokzC8xdYENmtiHYKSXu/UE/GKgsVbxPPcl/D1RqxF72osLuBB2H/h9wb87HnrGHVJAz2SseviiewxbdkL+u77cVhUpFpTtdSHcpsWiXAYS/nX68YVEaaXmQQGVd60fy1zHJhIycrlCxRK5mWHwO+42vDW8o1Jw6BTzAJ4OuMUmSApVLV744trTcfYi9VIsvB80bQ9ogT6MwIF9bNUGP3fIcufVBVwmKBdGX/h7K2/NKghZ4/c65ONq6XcV4Nq9MHbDerOv2T4K+R3WHuzqAQ4FiTYBLMWhAxyfCnIRaGKgvTq364RYrtrawgsQVzTsHxdyh3PR1K94cKWA4zAVxysFjQj233EbeYaDRXNC44/6jkclB2SlkRIPpCOSfMyIlv60uLiy6O1TPIW6n+y8dK3usqE6jEOp+Um5VP90Bt4fQWaM35J8c7RpBEvdR7rPeLUk+Fc6MDtRTGKO+GnqnbPGEsrggtqXmvM3Fmbli+MSDZ8SYkI3B7JwIN7BZGKSe363PTjen88+z7IX6KjEvk5ArV4J1rP23Azod+bZH5b4Jch+iYYD5CUoyuIaZGaQS/QDM0UJmAZt9e2UXOwwKcsM0BWdYGJ/DNAaS9bD8kNw9OduNTs8TBIFjnvZtnyGpeieSZbe35u5VWRzyX/YZBjworN1enWxIeo8Bcp69tKnelddaVuMziBQTsNv+JB+e1ehDo/4UnqWJgaqapQSClTRTisOFGIAfZ2rLNUNu+/zptbLcRD2EGwaZ2Pzak5igym/KL4JpTMze7sNIPH367ghh2StwPp87EqzlYtA64cbv4xtMnQWE9CVqsQwdenO0Rpee/NmPGh2BIPqCCunY3iAK559koNAOVcEoFAb4c27RiGD4I9cnjtRLda+8DEJzXx4d5V9T8T/HQ/Ja485S+oCGfXUk9Wku5t/GDPfC17Q9uhmuTXXyN+2lgVuiBqs6k2G5NhkveuHLiV8d/Xe6ZxYPWlaMdY0jVToA6VEcXjL8jcirxh69p1Y1u/5cq/ZNM+lIouDcmuxT9SNrMWM4OKJ4LX5YMQIFdZyEc0yy/L03zGkT0Ltf0mlKaLEoHZa8CbWsP6aZzq2EaXD67D3EJl3v33Bkmpm61WWYbiudnjKy+jxGeMBEWa4Ml78sxCR3MTZ0vKCeM9mXFT+NNGuo2oLUB6vytmx4ur5EaCOdrjdwvb6+hTqPKaLbUkK3x/GqcnPFiTxNOLZfGt5EcF5mwni+NvYe/kdriDP3VhzOPYfH/DfQQA0s08Gj9RHWZOzhT4Z+zbDniTbaWr8PIXDpmosrMcTTFxewnyEni180bbsfDAsf/SdVDKWQGeWqXDNih4WIgVVe3ij/rRhHW+TK5LJj8Ha45BeCmsTyeEz2dXf1Nn7XaK8ckjolKSuxuhGV4Uk8Mm5fflh8FnVwxLADhP1FKu2BG5Ul/5f7aRxXCoOW18WtXlL/T3JGIbf65W9K7lp8d6dEu7/52Ffw5gQjnkGsmRCa66GWbLSC2ztsUGxUVqUdGA/skuikQDjaPoHvNpb/2O1JLmRdWDOHUqtgw+9qpKCB6HZtEAr82KxqD+qRuoVbu7RjASVRhAsOstQ7G5ZrpIGJBGfaQVBNEYY0T2zRriaXNXtALu3dCAKoKgV70e7ysRMTJZAjrpkGDYOFU+vvT9BB/vvSzxKgnCZ/6IrunfdO1m+PLZVd7/QBH+vV/TL6dygFyWuwWCPdBuVbIuYG9mWUYOMTYHShrficrmZFtXTzg/QGaQ4QOs0WoUIMHwWd0SEs42zOHDzyeD0eQch0GtGDvyoY5HtlFgCV9wrsLEcwFL0UUi2aPmvTcq8Lku9wPbexy+nPemc7ogB58k7GEXHPK7DhnloskX8agpAJFRb6rShqu0wRACrA60qZpaTJha5mxl1WoAhj+dvbkQFRw8lKjEsYmn3w8d1hDAmxoKNE5e0QkdyClN0FTqNYZEAmhurSaEtASXKyzEfjdjvF961HqV5le/0ZFkw1PJFXX1q4P7HUo3D1+BKpA51RPayoypMqhF9ylFm7O/HxguARIMHS5M3cSUJuTbRP3yqDPnzpAXM5lqy0gscyFI9AL2DTdmVLNXjDRluRAlsNmz1ZfCncw8NkTn+HVPbuIxG4yxPMucdDakBW2LclsK5/VsFbUyGqtBblcU+wYzFM6suE83Jo93VWVeAw/qwKRIgO5ID+xzpRx37KiaDyulMRpacsI9jeDnmt+R0UEJZo8+1xQnoQzjbWatpx43Ranc39C1d0icoyEn2/HN7rTYRkTtz2SCyzHNvqCchTBELvaZUrJVn5hfT4QtCZ49yicSJSeOyVviW2QqIXFrdzMHHM1S/OA3AEyTec1GyCOdgiZ78tMl49oPemkXsQU9TcVV71Z6/aekZHTf31yDPZeMZjKM4RM5nNNjd3YPkEKxWJ0DuTED8lsxUSAOSuWbtEaRgsbutV6Uay9LdVoHyNgefQGbal7F1KmMl1qLXmlfjNhA1IkAkmwmPgc9O+GIqXzcLuHiBMVsHkZYFVvj43xh/aI7F7fTKuze2IxhALioY7Y+UwNtex5isFlvhDf3uCLi2vJ4T4Ft2MDJ3pr6joIhtl8AIks3lTj5ne69/8xAq77K1wyEhuxFxw+biKmgpRZhJvt/Pc+Ou0+a+laXfKaPs5MPxoMEDxi1FhpRIQuL+GpmXm5TbbtA261HJhlsNJfsSTY5yLW1bQdRzToNzgJgdaaL0ylaMe+LC9XBf9kQB0BUK7V/Kf4euC7toQ1Ex8ZnSou6CQn68TNs//PJhBrf8flI1Xd7CBurLFy/VI0JrfPekGgnVghfVJ44KmBGatUSVx2c4vsauWG87mt7hFF1uCq8Jyqf4WzRsyGVa0v8kua0UNOdGCRNvBiEy+AwmfMIPqPHIN3XrgpF7929tuvc3MYn1OYr+6WTFySymb8Mjv79U+UIDaI9POOb0lRr7VLp7VbQCXLPLsTsumf5AF35daJZWZNlSEniuGvN8ODYSrvG5ckW9WTvcya9CzTVtl4DdcOt1BqOc8lc6Khg2zLtQwigABX46buFJOWuwVc5IpOMk7/di1gLcbIt5nCyyBuHMqEXFBM7JyYZBYUWzrWWFhPXXGSoquWVtZjegVd7dt3CilUa4r1Etxmct9XVNPsCnP15nxym7urpe3ynYUEmh8zC6jXoBhHb7U5T1cgqJTcYvhr7llnYYgnad2vNZFaPXgZRufKGBS8tNEk31AsEnJmYQ4gdNfVbBnK+OErbHnBdS9o+0v+S08+8tvdaSy0Dz7J5RpAtC/NMQTkaWG+Hwry+tw0pgrGijas3LlvobI++VIhVf/IpSqgcKZnZH2/zQniE1Oy56Gz02AzLZJwKKSVG3NPf8MPjtTYGabLHn9hQb2AwotnkDv6gvk09HAstMpYsoi5GyhJYpdYa/hwKpEsl/JPZDCpu+T8uh6x4ZXWn2wB5oEcBue4hgUJmiYy6QVa5sMvfzR1buWEZowtvdaCfN88qJ9TBLvg1AWB8ykzHEQQ0e1y7nktuTLqU34//qGEdBlPOfdKPTIc9TIMfFnny6dmIQNvP4r9zA+QN5QtQsxYKAVmyO2ldFnmRt3mBTGCW0rSqrJhL+sntL1QZny19wSLH8GAI1mh+tsD10pd4vLBzNaOVcRaHMG0NJvR4IPSM1ipMcpg+AHHFFhEiuCCDdmd8eRV2igzY/zZbETs0+hSTmlZomDqT8hLAX4C9FP9OS+6I5rUnkpknzQxrk005ZJjSCMwSZ1FhFa4+UbYZwqoTbz+YC3uEk4hzcNKdDhnpax6LVykJ/tsWu1pExQsnkWAPsfJEAn96v+ItdWysOQkZ98Cpfp+pqV+taE7jCmiFzN+OeV17Qgzqk6VUMH42lrgxRl6sJ/F+N5GLd4btXsvZa0qKlC5uHjgZhLVhIW5Fra8EY4Uz6Px7nY5VE2CdEF/G+DSGMkR/LI+zMWnBK2OrI2MDNYzYi8D8xhAUcUhqq+P2itUD6Nut6T1WK8tkTs/emcctb5Qn7Bst+lcmRwnGckYnzx1QdOYLejom8rKzEV0q35mzIR6KPX8GO6Ox0zGbMEYcZNV2r5kKDlYJkwfIsd4nUyKTzNmgpzyuwT7nf5uBnUOvFUTgVD44GRgIRVY8ra9tOK0hQf0bX2SAG1CvC3YfPnDryY9UcFDd8AhuJwi/o5PXCX6C6J2rRVSvwrvzquU/LXCGvpHyimYW/EPc3s9Y4SyeV8tNc2lYKEOeRusGJVemGS2RpTuwB/CenTRipKB59ug7xc221y/JWZ7n+oflM3r65yrTKQByDlQl3V19n3xAfdEQUAKBEztLsEH+qSQRkOmm90ySMHK6orUzkR+kLqiYWy0xoO2fVcIRxCSnJe8z2bSqRvX8lJpLfrjAsiGCYw/1WeivkpiitLPgboh5/lLZ38IevdUIQjEO/WKCVEVfEXT2+Y5rHOhof6/ELQQR2L1L3rFQVfidWIeaX4IpG5ICyRaPtO+bY4bIMkat/Nl3knGPBRca+H+vIbagQXpOIAy/aukBKHYIShTrjUmF9Fk1aOutTGmMjDmE9uUxhFs2ukgwEH91OWmjDjbu7X9MLOvMzjgVwrYNq47ak/148SXXrx31Xz2y+wc9F03eP2IQy9B3fcHdKwMW4oqAtsvKz4VjOlmJdXz6YjrI9DxHrFlT7jzeyZHNi9LASRvUVU3Rd7vpz6QWqsp+jJxU6J3SAqx2d7c1yBTbJ2m9BHet4M5j0mEefbPwhXEwa0h7wATNKbZWnWosQM3mcMphcEsX4dLrA8H3s0zJjSYlmUWqvQ6lJCXbyc6tL0MuGG1KcagrBeExl6WTzfHWl0hS/QiyfXRruKu2rZQFKITIf2C0ENYU/wiMBMUjTB/O3MFRqzi2/idwFkSKY60RtUvJ3MqIsjSAe74tKvn4kwZDRbMBKGwvhw99Q4AlusKCZlFCKc2r+S/4oYd1brMwkDs3EU3997grayrc7lRjjHJfJ8ssWfoYqIaKcMlVNKeVVieLDsELQOHA8lYcrpR3FXf3+1wUdUbmV0PIJHc17B9bKFYnHSvz+hnzhSiY3NEcWc5NLtxl6pVsMhMs72WG02naUkE/40lbSEfo9HEFIZEg6dvbcV/ifcgHbZSK1SRVC/6H74QsGQCDpm0pqfACdOgGBdgAEN1QcF6Bb7N0wHgllE8exp0hbC62tSkKEN7+gPv4jxQKvHMuWhwErzlQQ9WizR7CF7IK9N1CXxvYr8iIaz2Qthbhn+67DPXnetVCSPGdqLFcaM8aEhewQG7MXrYVuVTcMQZDReFT9z+uaVNWOv3+/dmVlK5nmCQ+F7boLw82wmpCt3ZHkZrUYI2aj0bOpiNimTcUSfUmfhJXsx7Sj3joDwQQrrztTiXQhKUq1xx+X6ds4RMkpsN0zM4n7ZWfI9rhzNZZsfwdjumcivJ6cdeaxjQWr3Sv85dZ710irZt3yqoX6LxppNwb+zs24R+HaMsicCPMB4OQIL+HrjxooN/of3F2VSrEhiU2J8kFcipND0MEMOrCjBHvMsyLcfNaEtTwikmzJQPANeIe7NEpHIMakSHggL++YirlH5wzLLBTitbIu7+6wbvrBeHaVkK6bL9ByWSYvo5joxlmO3ehgD90eskxXGEdy7bvroGe7rgqIgfpBUnVHUX0aUoPHVU/uh4RivdIckrVA9BaljFQJwpmeOkke/iFC7pvRr/kZ2t3TRLmYQeeOHOetM4E8gzmYiXSwB06hBdTlp+NqWKcJlkyTI8MbzcGe1KXpuA2sbx576SMN4jfqC7sJfS10LtFRXtAhgBi1lGq30LqXAtOMrbK9AhUiIjCyLsyZR+vJEjslb6yzE4/zFV9KhOg9KuLhPbKwaRo+3LikycXffAfxlDHo7di44V/gQPpTTj4F2t5ZUPjLYVm1NeEjf1O8A6aEuJCW/NDCrYcCVYjfH/hYnGRsMuyCDq/930eBj88Mc26sJSGmKXPmIWzpOkFfpmMQz6NqulBzROnuRgcTxTALZYQnLN2Qri4zZMfSRho10wn2QhJTTDZMNVyfYVHAsR0vYKELI/ceJdRBS8rW3OeCNt8qA1boL6g8w2J1zjVax+q5xdnm4+R8yYp2wYL20C7ZQzZOKpFAH05nTs8ilRU2alK8D2RzMoYsigRBXOAnDnQxYH1heG+k6Xcf6buQWg97z3c4fEN/O1sfMiAi04z+MeBLbXybJLAc+vIPW+kTcHJ/EmYXFJMa5MKeNIp1fHmJWWsql+TY+a9W7Ispn4a+SZbHrQKn1Yn8h+GfcigCEkqYJAZfYTlpYOtcG+LRrrNRobzHzEnoKZpWFV8uOoCRX0I5Rv2WlNhOiyF0KQaWPxWsfV3M7Ra+OVlOP/OMf4BqPf52JAOb9je/gPU8udNwGX5QyzDfDPfo1sxrciHm2tVBbzgRCFx6wyEVeZuOcDwxgYh9tvQa9CVpEK9SgvGsJ5GfnUMAURNE3gdQRnyoPivSwZ/PDfU7O617oIf/WSG5y7oigy04Y4AdOt4iOoHmZxPqIBeeQy0lLyfPi90C/ORScxzHiD7fuE/SxsyLhBKeIuCJ00ZPHbW7eceg/bwxIZIoPT6hMN2dc+fLzWKN2ML8ESSfl2BZiebVH6W00ejtFp4isOXolY+qx8gPF7dQ5vlvqC9eS62YpSzWE0S+L7keCZS3IwMTrSDZwA2u/R43T6fEn7W5P9fzweCCG1v/a6qEAj8Hqa+1yeiQms7hHItM4BZ4hHfnXC/SxJjxmhNg1spSSVh07o7JOc7SKyRTUPHO3a5jopUrgK3hmW8YhzSrb/L+7SnsXzVnsarSO/OrqW1pV3twjDIahSyW1i2+RTj19eYhlLgcRh8/K7P3y7/TCjff5hxV6NVOYFMrH1+vpdwNd1qj996IoepNSeRDQcSF+q3n59CTWK3IF7ZN2Wdl8zsDUCZ7yyt3dn6VuNyfWJIL4fsCEL3SQeGtxpoVFs5tXSVnjWxXz+gq2/50I3sr2mjQaw7Mb71lYdPFORWWya9k6wT+IX8e5g8yYcCUaapT/ixduF5AHpVjLKrCh9YcCXsX+DlmUjZSyYelRra5o9y3u7TU715kSmogCpdEApKclFQ6Ll85BYHBfzxExDn396oWxLS4RgGggXw79GBzKizYcgxFRzZbxroHhk/+ZVw2NrKRwSnUDryGMRmaIcLxn9sV/gy8De7JYJoTl9cyYZV/ppoXDmB5Si36c7jB+PAMwbsaxmBhMjnFcH3K9rhP8CslodpxnpsESvGNFqyW6aWKAU1cZPXa/9YFCBBsHHOUaDi5+jcUAiN2hWmnXLj0RDIGz+Dg+7bOxIPalOoV2UrSKo1Vxjcnf4YwYq/73gFQP8Rr3eprpmR5XCUR99+8q5ZRRSW/Y6KacrVlvCnPGObSSoaOuej1kEzuMwxxueVMxe+TpucRC74iuIqlu7Fs+igR+x703YYx7AVlD+uVXZOgrBsM/n6TpyeHSZYg9mGKxA09tuHsz3ZdztRGplDSzIhmOroz4ljk9TXi78XnGq7OJBDohuwPbRgcxOR4ugs+N0CqTFf5ptilIwWldYl6jC4T+LfzfosIgWE1E+ry3zCNZcgIdmxkSrW56IvkTVWdzuECM7xXuolc3WpTzXarkMkuCDAzaEkksm17X8VGTKt/JVgNYUSRKqOqxOcZ0rQn+08r2kOZ1hbrIFT36lrNHFcE1ES68wvEyL6XFc5d/VpVGk9yrbl+3Ad/00WFW/Io7Eg5jtIJ/nlwWSdYajCb5am2zXQ2apX1sgDRctCav+c/msqjBrMpJ1dZSpXA0lJiB4URe0WsxydD/NnRr2R/e73VNw+lSBZ60h/usL/CeL4EKRAPMQbAhhoTVljAUHhngBNjy08TMaGLFKttbwhuT+x+QFU7UeWu8iPwCjdgOnFSbw6dkJKLBcLawsWbhrhQFZrJXBqeTzOLRbnTRxm6IpJj6SOXC2GMWXUT9AqP+DVM1t++gVnwYxMxcrXBsjsjjeRvmNyOPUruz9Nvyzqdqpb6cFeg1ft8RipOP6ODL2SvuAos9wgOPBOhGLf+95fQuCG5WX5wbw0NEbOb6MTt3/V9H2kUjoSxGWKHVgi4hwTUA0PIXwVW5GTw+3WfqF2chXiMe+9V+PWQZ+3WS53lrocil83Fftn/fbI4mJyE28LCS0UoefzZN1p/jhurFy6crj5fn6Gy8lI2lc5ZvkePWKVuhHdME4ndcEEXWx8Jkn/reDMDWixJwK2V2It1SkEv+vfUW7DlCDxg41ahfkz9hqlzWnVgM4IpY+3apoSUPVZfPon4EoUkPZAdcg42ZvbRyxHgB3Qcz/FIt+K51XC647RduUm3kvVTSuj47DO7gSGyvlMkDcOWGMNDcU4eucKYjMFXBJK0Kbii4ZdFStxS0wgsiPg3OVvRKbiSdDXVBRxiN2T5WLGITrpLulFA0K05SKanwAah2FBT4wcX3MmaG/+BbxEBnOLsQLv4Y1WulBL+1xX6hN/WftzizStQj6K/p6ilmH7SfDfQl/ntUyCuEXdFbCX96Myaxwnk1BuSzxJ9N3h8pxx8a/UUDZnwOQJfhUrk3X/QrMKyRClKcWw5WdmkquvXynDCdcVFsDvxOj4cERapyFuBt/17kHtdQ/hJqC67tH+GsVu4UMZetmX5O4V0fGLEfd0A9jRkdMC3CF2cux2cxlWySiuIbY0HeCufS+m/lK+oC7KfdFUfS5hDa1ui6uM4UF3fHBUmB0L+e88xI7hYyiRXnXca8mBLbVk9VTlCILpjQt1TdJR0KMV1TUb+SMN8vpXlJ2CYuO7LbLtfJpOkKOG+qOoUDFw/6U8eu8PDc2u40rKTLjPm6E0+8rrqDZUm4ivVsOTseiLV/7LNnY6oQrX+d6sMG40OdKeQEDtYW6hFgi5g4m6PrmZQ6qEFKEZZegLRp7W+lAUh9pbzNO5gGgz2hBPcUWi/Qv6Po2W1mgtWoqb8tdujGsWIPoix3m0YADOmVFMlvb5qNincxbWoF+lmwqUR8RhiQn5MzMT+LeDi01RDqcp+kgk9T65SDnAEJOipCvgI+N/fffuswZ5XHPzdfG0CA4Nj98Oj68bHTmYHzjHrE1f69IMtxkmYMuOh1PS8wSy2WqtdRVQkbHjrb1/2T8igbGSO127hJI3PFFePPipwmIqVBqrS3Y/nONhRPv6kHf8QcJLWiCzf6k/3S22y9Ydq/4PRFd6i8+e52qkWlKhT2oF+uPi1ZPf/idDeJCr3kqDuE/7Ub8c57K2fj5tURqW6F7owJ2C4Yk6ECGuW18Z7NW7BMh99cJoTvTu7PwFd0aJG6wr7REbqdspYOR4u8ja0QgtKgNvUbJxiezRdsyqTC35ZFW7vdz5ne4IChmmHZ8EH2Klq92PAG29K4ATN2/n5HrZoGHa9hcH13ASyZrvOWg/Eon7tG3OEa1LhiiLsrxIav5OZskklkLAws7GlPASiM25CZAg2bxY7ZJim+MwtlHYQWcgSD6KHKjkFN9YFgWBkWAQAKLUdnj9tXQN7h4dgwrePYxNcsKOO45sZquHyh+JA7fU2OESJ2q6zLSYV63m4qKkfAlwKnmTvo5FKoHvdoj30jpDcEHB3x18udKQ8Orr30Egi+JJZTs/Z/pzO38XZ9vgsDnR6Vxp3ySPVMM8GDg7SsGni3bCSD2vcY0AWOBmitv6z6zqX5mryIWbemVPoUrjEk8VGBaC54J3vm7mJsmv3GOKjp6XE/x6zretoE8fVelvEkm1i5fiCz+A4Tft8H5VYQ7PMY65Z/xu8PP3bgVTgN2mqgKM4QdzNLy/qhzQwihlCtGhDpwo4tPZfIfHLNTJbf4Gil5mJW5z8Sy8HglfZucIdRLIlewgYrvkS0sNFTQEzw3hvYttEkUcBDLF+/cTB6BGh3Oi8lFAEJ5ulHhlZCi9skDTZhX4qpokEaWfSFGtzMT+cEoII3J0tBDOjjD9wozAUzAYy09Hn8yC6w5mNSdSMMpRrR65ufp/8LuD+nhPEqBwk/pZjsiEL9sSADkTeYYU1gKG5q4Wolkpdc3umsA2N+15J4dYAs4BVBbEFNaBWy6KccdyP1U6QN6mtpb0GqmY80tVJqIqAU6yC1zKYCyZzIQFGQ/oPkCM/e5FdOyorA1CLcL4d28dB/zWQw8yIfOGee7hJq/8NT4q0RJeeME5UkJ/TiFEl/ggkNtKZpmMGlq+7bJxfaGik4GncaUamOeItq6PZxJM3veix/IeQK08HFAW/aT18T7GwK/b768xcfD116rj/VQhwMYzspahDP87ESCwKY6/XpCAHvfg2fRH2XhAr42HcNdLsGH3daQpiqF6B3RzkoUzHyn3opbxF/WIXbmYNdAp/7rUgsUI2vtIaTptGNqJCYf4fWrO9MJDwUlViwwRdyK7ZoPwfkML1Yesa274meLUJoL5qfDcuiTFMzuA0u5pV5/aK39AjbMQ5SoTNhKO2GjS1ikCRLSlestfbA12ZIMoVc+CxY/JFdloF8/g7Uk0H9avQ9+M4u0PBagcndPRTQ1DjQ/RPfKw/G3cfGnT2WVZTuSJhreCgDkFXLaeBKYJ7qpuwuVeE2pdLenSJLB6GlRhh2onOUpiol3Z4yzNh8bLlSIn4CK9k+xHiWWd0vSeBFPYl/3D5w6iGnJ773zpEOZKFY+9EDVUkeGJwVztsH/BPaGSZFwAuotLi/HL6r/figCLpQHEmcuFxSZlUI5GTHDFQsmerYLdJhOpdhBv2+7WCNileaYt8sO38mzNUNlZe++mE23GedmWiL9L55ZR7PvME4gXvd76rnoQPhMPZyuzbizhp40EJkoScb8awMKcljhbJGFuyd8mTs7I68btPxMSAkD6Lz7H9H7ueeY1lDPjrq2wnNzXbEjdVoUSOxNiAh/TL060F2xJflvj2Mfc2LNjygYLOqMEK4iHQJpwoxQSDkZg31wSvULCFkyt3fWppQFS2uz9FN5568Kx6grw0k+l8474b4WKkbfabJdWbWcSe77MzM9Y0SuFvmL/x9M5O/47JSMw/Zwk39nUaWhjwstB1JURWuprWXIZ3dNkaZwWOVlUDDylnUfk0S6nYO8rHd4h9IzavWRZh2BM+GgAZU6Uihm/5yhZL1ans5hAf/2TYVsq3szngaouhjvsjxXZWAes/sGnITbrVQVmKRRxiFfIf5B6I4DsaEkOwx/STs/QyNILzjDY4lMVN98fFT1Z326L/rEoaQYbCVNf+T8/KhfgzxqXvn/vva8rw5gvRzVd8aihURc9X+QTYe5doJl/Lm3zTn70e6u1ADDyXjFiVDbvEq2xYWPMx+VuNg8bIj5zB2kAiFoRQqWy8jAvPplrJfNw2IfgOJh7iw/dxRFu/UWsgKBbnfWRO4zv9jMqLaaO5omUSE2Car6MiusGLWKXDRAG4dsBdAvmG9J4okVr8FRrd5Kx8A4hWwJKbDHrQJNm8TD/En9KOarsDbm8thjVaP6PlmuwwKSolBiUjMYxjL6lr3VyeNoXuXFbXcEGQDPoNYTOjTRI2LyJ88d2Rb+ShIO+SqBZY/GrkmbDdwou1Ls+aFZWql6DPEyIT1XQH1QPxaCvKNWFy3XcYgkfypiDPerrJ4ILVAH6NKxNSCli/HkUHDL9jsaRTUBAma9vs4gpQR0c/vzJwsx2XW2HLLPS4i1IrjbujpdFAn/YcW9pUw09rg+TaEAyMxtId+PhZrCjyNA4OOIcFDLlc9WTUR56w1ciYA4MILMUkEEH7gq3MOsWa+6bBttmYymsme7EKz+c8l/laG8vipS2gp28DS37uYvi4Q5XQZqNRg9fYAWYHqcASzZup8hVjpyoOMV26eTlNcxOdcigN3g9pmMn4JL0FwqyxBks41fzGo3P4w+S0dK9idzW/pCQRsc+xG4o1Q0rT1fD5htKVsA9BP3pdfuQvuw/blf679FQ8Wx0eznAfhXbeX/4ahFzeHbm1xTWyQAfIGTSQjR5ZEjuH1VxwgR5d933zYPs6KVDw/X+EPlA/hIyA/Q8J/fxG8WlJh0/T/GU6eo+XtTf0zanqnHnL9iYAvykXUqKgDL4vaieW+PCe2Ffkh6vOpJpG/bXO9slypeatBoPuFWzukch3qji1+bYQltsESuoHp8p1c4kFDbRNM0K9OczYbvBWFNnluYy9rqchcq1Yxq6oQK/w1IZCutpmvFyj5LlDcTcEiL7u4X4ZKi/QVbpiELHG4alsrcm243Hi6jkgYT4BYVhi7Bz0C7hgVo3/nc6MoQ7kbtywRlRqmcuHmkAdqXC0cB/OvNUJHGYO9L18QtQfeKpX3R69QkTtpyNk1wavKjlO7PsrkDMmuYdAaCyKQzzFWV4UaDjUzT5iSflyliNsICV1K+YRd1ErojDzqY9YpGxOFYW6xK35obL9yWtUdD6gHcDqJCcTqIdvCnPhPZ+aubi8jImSxZuyIBgVYoeMVg1F6OFJtQrA3rFQIx4sOZjHaxqI6/DtLdKpfJrt03qolR+WQMzo7eU03KKzxst621bvgiOVHxLZ1fQFKxDdqBEiofKs6lu9ZcJ6OGtecPrapQqbH5UOgiV+AQqUQeWVC+Ho88kQg4IfZZvTo4y5DmnxLGToHzJIgNXLFgQrJGPHFmyu19228RQaDgQH2R1WGHm4dVoCNNj6j7Eheznu7CWQQoomoJABTs5Esq60dwT597xjjJCMM/HhkaLr9VyESakaRSpAVngzrildA64Bgkm3l6/hiDHBnfBP1wtb17pT6sDjgtSoT1kDMs4B3lLAI2rRN/6SbR6OZN4CZQErf3KfliKAiKZQcwZUAqRzST3NMLyflZJtV0DsAmTmYqzaV3sbABzaID3D+ddRKogdRATLq2siVPLKa4vsLNB2REsbxz0Qv4dvmI0ewP3QEby7AQVXbAxzrwe/Oej8ZeuWbgfZbB/tcq3pRmpBTJiHv3Bk5hzWOg4ys1ziOzYuUwbWlbWyI/FgE70Ul/1KigGwGzY4CJr4WMrDKb59Wv7YjE49BXNFt2v0dl5IXwOdKWOZmSkn0z54H0HH0hPBbHm+82bc9tGntAlBLeIcZhpgH3AepREGirUCVtgDGnq4HO1moTYIdrmRCyW7w8dJTc1rDYsfNseG1mFLUQeLIuTY6G6FrYUPyqzmOszmMcwmSb+VGokfmqTWFq1vg8pPjqLwQ23tClu948CpUcSR8BklGEs5vNgO/+X94MnZZhzcNR0vklicxkwohdjeK2kNRmbjRIIJA3h765naubncf4DAltnLWIZitHAZGerBMccNmogSCH//6D277LFoIIE+w6sC5F69LTGcyIhD2tBvL4hdq15GDvGMuh5h9kjk9ECzy5aVajnvjmXvLptTR6IosrrddK5EwZ9/XFzmLRRROTIgS9Jxa2SCj4eysgCi9dk+r4v38V9UcxgFSD1DJENpJV0XvxDgQBzrlRm4i8U3a64Y0weFYXOzO0GrYhAl7Als/PrWM9uRQ+sdR9ug3SHvLcN213wbMwY3Y2A9v0cFD96LokQJd1ssjiBsvHIzfypJ0xTbAl0KHCHmxARe3jAQAiQIf56cU16z4pYh8Xo5SBnoUImM5PXYCcCjjTTxX+BehFlTQegNmV+gcP8UPtC7rnoy3SkWlQh/B/feM0L72q/DXObXh69HkwuBBK+h1Ro7PdX2IqPfr08qEZylluZbakc80vZEY48ocUkgqrR0Bz5RZdpd857H7D63pMSYnqg4Gg84pYXkHVzkFXEeqs8hiXELV0lUcPN/lKjx457018kSSTRQLXNvcuNKwNB4618z5MRJU6eBO3HqBJRDN+OLEHYukJ7l/6GKI7UyEGKW6tFlN3V3KawDXasE/UdAM+AeYF4a6DoUFPTXLZgaczBJXIvyucuIieqjysYMeTnoQhOE6gHkXvJPzdCQ2wtJCdX08wDp+J009BAV8vJCId4rY+uChSLht0g37EQjLC7w62Fv0nY/2xVKmciaadQ78aHKvg5k2LhFu1uCL2tEmrpLAymc3wruCwFqwrcMxEukQaqRPNFkimOxdSyNZBDVXKyEkQzHbhAm0H8I3SXYqUMGVKBm7csF6G1hD3z1HPTTtK0l9DPuRxMe41GZmjsN1kJ7hpHA9zQCJoteDcdbwopOWKidLJ8P4e/iAkTBXlkTW+WbuzMdWo33BcLoJ9SHX5WVeYp4NTY6jIVtMRfgz8WE1q0ASLwEwnMo9N33VLtfIdpQkRMy5nfBh5jZBIswhbq+pLs6pggHp7OwVx+1+HXjne3SaZr/l4UUvWgZpIFQJd2rLwERue1KkohzeXbT0Qvf6zh0TuuMtoINFuVkUl6ZSI/sSp5+6lDFn5VxqcjSaxcdpmjE3XwXIICcKjIFCK5Ssqd4vYFaDSadDfeoDpE0NU9ijx6hC5xeK78L/Eg24/o4fiYySiZzwdQCNELON0b+yX01IgLwGHzw+qJl6dVNa9D9A8OO31/cyJNWk/1yMS3dpgkp9SLsfky4J0FZv50ff7y8XkRnhGMcy17mQXh6sID0ykc/c9/E+BoMaR0TkbsO06JKeqG+zU9qd3dQ/GgjfjW37lwI9j/liSHxQHnY1bAViTu5XQk+XoUwRdg9aIBsYkgiNJgHSg8aQDHzd3ATxaYvYOK9fVRbD1QjgDGIsSNjAAa+zEegJ7XiJLolovjNO56xxpovmwXR46bD9+nclVyniQEAYByGCPMPVzpwLmzsAuo1Aej7JJxapNBW60S6+j/2ehqpCYMtQl55N69SwOPFxqANvkqKZfYlLGhVtF3Q4zkVeUM+ZgcMEo8V0G10TBf6j5mMsIlCOESwAOr0Gr4Erv1a5sfWzLoZL9yXJtA2y+KAmdzB+7SfwHQc8YwNMTjI36cz1kmhrsR4ZjEVs65+TcJU8NGdPqv6h+/EY0blrKcgYifsCabTt+wVvq9yzhP4NDyAcdytesEZ2sYig7vCoU8rZrAhBASRQma1RHSYUBmrzGHrv2Ei51f22M9BGKtvA057nphG0VDK2uEhI6VT/xsj8i8JcO4eDeBle83W9F8jKd8W43nDN0kNAxTC8Rk3vtrzZdQmqZXPZyKdEA/RDOaHDdcD5bGSxhLICoE5/M2EdkIUCfEJQdkimQUc/88qVu7Ux1u6/zMiIKDVWinzmvH5TkmRR/gGc04oRpyqRR/wW7xKPV0Z+T6sslQ8vyDrn2Iin3iTfWD4OH85kuL3xceiqvkMsi1BVd3GjtwUdDV7FhxtCXv+e6ZPz87ksdC/2HY8M/gcpmEDyT+FUhMkABEnFLCQ2Ya42oGRTf3Jo90Tio50vUZHwEW2mkj+4bLwkQw+9T9PK/m9o9Jhl/GEtdN88P5TkhesFY0GYFCSW2ZJk/muKEPQQ9YYVEXlgDpPNK+HR+bpb5bJgQXSQEticN3PrYrPX4Z0CvK1K5IU2XneXlHVJj4sT9qRjdK7ua6nHWR+5AOQVMIeYxnT/ETl6Q+WiWui1vmVeiplQeRhp3DAS/QHtXk7bZTYpII9khibbTdDVVlPtlYlimBOk6DNbCCeZzgPljlG/beX2thDs1g/GrYUV1S7Np+4kDd0v4uYAJIuXevU0+CSTeRSAtx3ArRY3IUi2PEXkMLKjNLYPccIrE/uC5+zYTAl2aNX/u748BDO0Azj1/dxcexnbdz0btzvuLoGjxxgqMYLacY0eRT1k9ipE0iH9pBQb34GH+C4BVctgFNGc2rTAW1lYdK/7vxn9Ud5SuhAoC5IOhJKMwuqwI6QzirVDaf0IEykLqYF2+QeUEsRu3mezw412jwcwcddMDrH1cb4cQLHpxye5ooFnc5+OzX5O1wU9pn2yrE/wuJjgW5uK5pvVnPz7C0TqNuXGJqC0RADgXNFG7AWVZwuWo+VKRUuBNvDqJ5FHicfhsOxGoZ0XO7rbE5J7o9PheaWahnLz/MbAiHYd9XVyasCaij8+yBd5qIaagEppVZV9scjhbnbu6zkcoiJVm9QkghRNifgJ6sDg3UNI3Mhv51ETGdIAAoFto6qcsd4PkH8/hEcSF8sr17g556dd8ZhWW/RaD3ibJ6Ty0K6hDxxK5GEx/ph3KljGjWq64jFrd816FdibS8WZLQqRpJAF1M5gxu4JVeSlu++8ynOS7HCS8QmME8cpFrMOVvntp2HXzQtecBzZw+XJBHP8ZhMgo4R8Ijhk1/rbSDtrmc4C2KpRuhmHIIswdufMz0B29HLIVizrPgEZVJ6IzZg7lDgHkXP8g0YkdsHNu/0AUey1Ms1soFdeRL6oMAuESkFyQFM9FkHNJ2IeiAy/kpfbFDxasrr4a6uZVIc1XD8jI6AKqInwUcEbPGBpRU7VbckT/6X7mPxZQPjj+1rNGK+a84AsQPb19h0kZCZgqMMo/knCtBYV/AfdrTqyQLmuipZwfrSbS5pMowceqmFwfva5ODlhq8+5ExusYy8QaFf/Pl0mqgefutcCWzDFr069wVr/J8M9WqLWMeXrMGVrgteFASb9RI6LFY6iL4F6mWxwO9MFg4lYUe+gZ5G/zY5eVqoE54V+FKd+maZqUH9pXyvdiWmLep1nyNn+ItnuaJlynCUCMgYXWj9OIvGbzw0L9guoW4WpXGJlMycq5GGNZjcyvQOJVbxM8D4ekEsmhp0w14xptW/dcE3ggPm6hZUfNsVeNMPaCHoRtpwdkVwk3Y40PIJLwVn2mc7nQQ9YU1yY8RWd7Uu5VgxHE42aFmM6flLxqkuHSoEzRNVGq0L2SwpsL1ygDbv19OQHhFNHdNEDSTd4qRf/wSVxzTytEaH1RQuNZ+Rxey0zuip8rDGK45bAiGoyJKn3Pdeo2A1hyoCvgxFDyUj5o0RIbUEta3aYUxlxq1rgZyr/FIo8XynZvLUJK0TXT/HdnMlUa7MpCRWN2tS+3SeuY/Tj4UAGi8vSbegwII29yza3TxLAcvRCG0pWqQIRp+pApSSJsHnmJc/Diw9vLgPut4oW6w2mOgc3AY87wHlqzDgN41aHUrWpUIVIQAbPdnufAGXXhgx5WB6YM+XOfdn1yalyXHgJECDyHSit82zClJR6FICkn4NHbM3bd5CyrQhUG1Ca40vZ6776ciMlpKNCBfI14SPp1T147zkOL7Jul21573kd++5ooR6NMAs0O34KU0FJbZDgRitM16bPcF0YQVc8m8+wCgdmqiOTPJ2Jgsj0FwQKuCIvaVbAoGGCkOyPS/LBspZ9gGUxbivI47YInw3N+m7IuwnvFnElC5Ob0Ps4Nwk1HrSjvZyp3aqUMyq96CV7rlaRdt+qUD1pFp3QytOYImLTNFGUQWhF/K3AfvY0ERLyve5EYC6AmC43Y8zc51JoCbaoBPx+F2mmtsBY8dgHCLEuDrVOA3xUsCakkZbApYpwgW4leZVRjU7/tuKoDrhyM7alDiW3I3CooE7ujWaCYsixW2f5X0a/86Met2Gb+FCYV2o3XdgUlqSvCIZ91hFwQjFO0aYr/z/FLL/Z8VoKSi86kRNCB5pvh/a8W2xEypDT1H6zInVj4t0LClxYjE4twDd9KBmXwbCHJ5UIia05LGNWx9y5Gm6xTkro2BsjZsS8tDBbwryW9uTxSpyPymniCWrZA6WtabnG+q+rTrCpn4kg9AzyBPjWMpq4B6T46F/atIDc3ncarbF5X61BHeJGAkxQ3NkoQZGmRavh87qQnT35EI79hm7wFjd9p+KKKBFbos05RbCsWn11Bp729yVWW/ppShpi8c6H0L5cZi6F6M/EwDX4yJDmCqZ+EF98eI5WZuz7fKMq7Rj8PYxXig3BDfV4b8oM9GpIyawFuyXHK/EtHFJIlC2jkYHOlKMcOQfrjWiNtWA2gQw3q8ORLnCqAgHLq+3gzZFC8L2r+7ebn/8j+IzgcGMYoSAOtmFbIm2Dn1ReuTtvSPBnUADWfOTXW/ad2ZcwdXGGlLf0wKQ3IRXnPzne9F6HHveci9dZvxOE7GzQKKn+vSkad8CpDQD1t3WK3xr9sTx0z5fM/WH9pwxt432sW3QkDfKfkTeTAqkO07IrC1zFamRlj1V8875o1yXU1SofWNxiOHQ/GJpvc6cGHYeCsN/ggzL56PSEfMno2nRLLayppiRYcNyNVYjy/ilPNXPz3myJl8qMLMvDJTl2iTpmGGfxiobYLbSifVOOTwphgf9Lq1u9qRx/i8/CTr+/b5Y8+tI91wpSSqIP4uP23Awa9WW9neQ97YKDDnN+vZBxfaeNMkVwKfC57gLCx5ZllzTthsx4CW1sptY7BaIlTG18YNewdMLzO/6Pzyu8OsFQaMpDsnWwum41d/93r6WTatBNUvEzCirv8JZ/69bA/rMrafL4NQgTUl0R8h+s/PNPFXR6jqVnal0M/1FD5ERHztgcRE1WEDUwr8Q4px3crrfYzl4UUoORU2753h/+iCXjxIawMTIYR/6SH40xmAQSZVadui3oGgcT7ZDzlXTiN96nPvkUnUMlwOoA9YTQ8ZyLXAhLAJOxBfd+DcTCEiiJbwDAOGDADJLHaZLoa6+Wm9dsjKBOEIQOejU/CNaAvhC0TbKcqoqyWtA2E8N0BwUBSBq14/rQ58PJqOJUHZczkrdbfagA5vTBv3mffAzedjKlqMYq5biU4KQF5/hqgEhVLEOSLsZInjNYGkK+B08NzIEX30BZ4f6Q+214PVQWQrw9IlVneC0FqCCY12K/GouKDhly7S6DYDQ4Vvtm38FVrzsgEQfG7BKxrIxxaN+RId1X7/CiCIk11oeMEqB1fKCEpVF1L5/WmZ0Ac1AZjEhAZYB3wZKNMVOkTHSe6XvPNOg8AE737/lXk1D4+Ps+8RCL0k7q48lAiqb+VGpIlDq8WH0O9vvz0sdOFaTKAPp9sQ2EghclsI2in6ZWeUSxLC5ek4j4/f/lFoU7XRuI6VqB9zvuG5Mkf/cjIRjd3kblQhufFqLLERO0LFhYKG8CYelVzcWcYVU56fLiwXKEEOV8tbKuuhpEQmvg+QKndF9eho3UfOcDl6Kc/8CnPSXRK9E9fQml0CNBxF8h5iv7n9ABTpU1hvf/gjsKXyVcdQRTHGcHrij7k7OdpmuFty6qMUkiy9qtR7Ee5rpAnadZJn4qyto1l7g+0U35WRszCVJTWiMKlZjYvAZsiL4t9MgdV8nyK5yGOCGyQYDzlbbCFVeygm++DZehzlHlvhwY1LaiYHmjoq38CyDx1UkjlM3qkqkBYTa4RjLpvMX3kq/M4QPDPVqgpyYaQBs0+nUUiEah78O5O37cAa2gRFZd6mTCxwe6sTbUGT5tlcMuvQPYahM7DQssGYIU1HeeXPUC6dZRDouOul+SiLvPKGft5y6cxn22CeCp4uFcfQEum21Wr8qzl9T8OHCaqUQV0fcfKL3VHy3q111cclIZ9OIXsjgkrm6VN31HVpIlMwfWvDCmz8rmtnP6FVJP1VH2jQXRiEcWKFSgJKwx4wWEb4fhS991xUqTKzX1ojJL2itfMENZlP94sMWyD5U6nhqyL3gq2iH8a40qrsaA3OHB5XhBDKEYbJWn5tvgPwHDUQ8UIPkoQK6H9ZpKTnlF3qgZ+JuHG+mER2etUi1wlUFWBhVG7Jx3i4RGPq0e5xxQec0FOz4/uwxxWTUIJQfn6mrgFy2wvS8nyfN8vVNJYA1OHsnHBD+Ok6tbcsQV2xpcRN02KbG06vcFsEWJzgVeDyeRtMXjAv7NCuHYnpXuY/BVEv9E3Dc8agUJN/og0JTHN9Mvf3xAXER4qK3GDf9UQnGqZqkvyqIOflNu3VytJUEHZxKtUdazAaPqfxj0Nw3KmshUDMy5BfAMunhqDvv8sLCXBJoY2eh7kpNUcBaG61sFEtlkqFjQyTfbvY5t/1+OxRlnzwDJLcCk534vQqZcIAKMFmRSUa3FP6R8iOOjyZ8GGzRTgN6bPb1O4m4gOpe9GvSE626VU1CTs65zWfMt+jrhCPaOhJL0TKR3kEI4P5+3MmjHqN0lXbG1VqhVycLlJjaRrskGDLQecLSYSwSbLaNmWGbihqbc7WNRPdphQHOLec3JRdG/sUw/JxZ8j/H+haaFrJLsQQKwTMduHFkcF6jzaUR3ndxKAMA/7arFZhSFp7BKdNy5R4IMXdJyUjpfb9hBcNnFlg+2Tj74TDUfuQCDxmRpy43X3tYWw/LUJGeLCe0k0SGKOjNK/yUmoo2u6n0OyVH8yqPZuuYosnjieLWuGZHN+qIhVI1JCDbLAI7J+8gJ06qyfy38aqmOvK9PgJysp9xhcSKGdagk2HXUlCjMYFN73Mma0lI5Lpep5m5dKLzbFppmvXn01M9kZTWEkjlN5wwkuriSaXdqBsZMRx8cdUmVW7k65BMfhECM8e469YqPcdyMjJ9p2hvHR23H/Hlg6Jk8t7HHjq+f0Equ+kPRV9q4cwz3JL8O6aQ3lyLBhtkFBwz7MisxQB9otbZt3x2iEBOjT7gnUh3QdrxmTSFMWBKXumaE56ZGCENjgyVYD01z+IbEHQSD5THxJLYODuU8yfQX5qp1rHBxNDQHTMaPq9AdxKtZPPJAcwU8+80nmWDxVy/gSrhbapWK5/X5ycBizFtkXPsTUyGntQ77kiWZVSljhhp62ZBdYEZQTE4l+yWiTtTcVueaYMs6xG6KDuJfN50/yJ8J222grd3JlKemvsBAdQ+qV44zpGzbvL0w72loUHGUlsQCV+TmjMCtKIhAVP0vw8esVLfdfRmaFX8x9hhdRoK6MvJ00X62YuJFEu0OCIE3QLGechaeF6pQ4jj1lZ4ggb1DQQ8BgAWeuFp5y6Pj0n5qgjrhkwlKWtIHjAqTEWSuS1noo4fGmEm7rGXPt9Y2eg0cmmUVn+mGn5nVkE5iwmwt0fy5HyHy/yAkAYmVSr4MRsutCBMmn6JJkBZgD1lRetYTvcfWIWDIIv0RxK+k91QkU9ZWlkwS4gvHuZh3ptKMN0VjWDL0ksGbt3yt5wsomxZ92x2xEQNR26W3XbO6ofg5GRFzt05jZA1NRGvQvj0K/O63QEO3RdGUvR2mShTs+n8FYGqn8vkTJ3UKVaSUc8ISarincPFCjn+CSB7weBf1U0koDdZTruRLMvONdVLJwZ9yYKJBKqVi3OAA9Y6gJd6COfOC1vxNPbDeaNJwxe868VHRRUMTjn0gIandpzQWs/GIos7flj6qCklpIZiKZ5aVU0CkCP5K+Bd1vU69nLCWsweixxq9/zSJK06Z3JTt09sEtfT7sXg1BqTzcpqwVPrFARG+59R7jkv3Bmg5ZNSbLbmJdlbtjLmNuC4Dxh1GrNH26v/pca6Uk3QCPnbDcxDNOxtSmJ1cOaBc86bw/1p+W2gbxRhOaieiCwa+kWpmEeJ+Wh30l80Mfcgp/EldZoWcpUfdduRtXtgArLhWWrOBRej3BZskrA3M4O2WEOGs9SRey1JH58ps1mdS53gnuRCySU6ldRkfNQ5Bu08kABLqn/574leeICfQ0eZ+X4jOnIaz1x5EUlW6IkEYi4Uqp2O6QB1dwvupqqdPzQrj/+j1Y37XjcmqeVgvCu9Tex45abbA5dq2eIQ9RHqw1lB4Axu2p3WpHKXbIrClbExm33ig9zOy/k9QERlI3D6z4+6zAXQ3yDzNM5orHA6JysyXKzTaO4Ne97bvpN3dF9bjueS2UwxSk8AmMnj6eSxcJ/ZQbHDOfQGzgvnchq7pWIbt0VYcDQySJZoDyH9Q7bUvzuXpYuQBB2dH+PdvLRRBLiRBAuoK9KubrJ00DW2MTkjhfVieio3Afw5JUV1Vl3yO+qAa4lISvHC7f1rPXCUHov9rUtiYBrSb0BDm4Roj5nbsSZ9jhN+fNvnjQwy8M/oQmFU4XzY6/Wkpwwb1PEh78/wehfawjEZXBBM+zyyvJzMWHpXY71gswCzfVGn92M9dCPF1tMws0zSng+yAIjpwyB6vFJQwcl5BKdS4R+h0TCBInyu6OxOGcM/WH9UPELg/lW270XRseNuezKUKDT1OhZG0/2pMzQt7MeB900YGPoLZ0lw94ucmj6FkKuECC7ZrxqE2VrBNn69L3NNlvwoQUlEkySV4+KGxcWc1u0BtGGRtLz6GO+uhZGDoLxPjWF1V9SEcPQ29kMUd1g33G8snKWBr4gFiaYm6K5E1tKzLTNAoYnXsLNCjBhw63Rz71bK9MBi3bhngzMf0ZwTQI1j064HF+DOgdue8YWfRVIW1bz2j13c08KKvNOBgV84EQhLuU/adpYIc9vU0f6+GOj/TJ/WX9PR8becYueHojBWWdX33rEMbMIgwMkIc9ShDShQ9cKeCkZT2eDr3s8PE08KZUqkMhmtgZgcuzxSu4JHK5Tv/PPXumUcZaeUDCMWX5ZGmbdv8YbEFiHSY0edgk8harbVuiJdQnKnHdsh+OygpUdrilurwerRLVtbjlhdpgzbNaU4+AQT3CM8MhNTsgZKMiiHLT4dDI2JETioZCbhNxuBFHValxspcmDAiwpwWNx6up5bI0deO2+TUcr/IqkJJgndriw6r1OtxI//OLvRm0+75Q5LuAEljpnu2+HJ55LvCXn0pM5WI92fOEKsc+hr8+HcbeEdoBXzHAdjK0M2iGUAik9szh6yzenPb+otiQyCmahpu+6PBATPnQZl14ZzlxgI871lyGd+BPyYv7oi2cDiXMEJRANRP1jVAp+75+lDkUh3szdSNPQ2W9GhAiNOxxFP/iAbRDd0LA9cuWDkl/m/iA51OGFZyw+Rh2edBoU6uU9zil2GOHQH9eQE5kuxggin3yZIiiPp3lwUkXR8FImCBOjbKd2DjS8yGxUlcAfmXjEA/vyn/YDWkhxADh0slOdHBZ+HdqvX99ncwuI8r/7HUWRVAZ2Wqike21UeLUTI2psNHeg5eZIsiRVkqdBa70O/J0sBNbpKB1JFWzGvvleQAccW3kZ9fpcoMNgbzoVEI5yImv9mcSNkoPd+DfasnB3vmwisNa7gTiss8ughR1PF1wtT4xdNOi7ylODR3rdN1KiC/SX6JO2l3+FKILg9boD4XmbWQ6f1eP9dzUXMP5pBf5txdJOdh3qCLkejPwqEPVuF/iaFnllXMSos7HrkxTd/3N5k6ObGcx/nfcgPK02wazxNTJynlQe5ofDKNCMk8EqHHzeXyUGIdcYi4hK280dAJclSoBcFxBR5D1HZDxU2JXSp7F7w3cSTH+jm8iD5OqkOpCHPifMCiyrSpmD7lCHnDo/wiF2an/jylFozHOIO6MLH2OB8+4GLYO3CeKVDprpiFop8QhG39X4rgmZSDBgqRX6Qhk0oEKfL0YNcjTIPYDWriJdGj9xhvxV5rBW7m596Enz705MnXHUkBgpAiEfDoYMzrj0AAmZB9WTKaDA5txBtTtUiX7UNTzJebFqFoVQ57CIswpRCEeWoP5vT1tahH3Gx9eSWOxC7qTiRZhnhQOc3aunSlepqvOE0PDMoZE7V2sPiFzAWNyc+BUAo1DoFV1wlTy74iNUg1f0ItBtkUWuRRCLwWmECa+9DBUTM+4tNTg6smheOTt9MwPyS6vzrZfmP3tWu8yvbptVGGnDreiyrrYweEuPdQMApuQa/VMROI8xDxQSNcqcusH99Ohouvuu7/wO9utOpT6khAx/q+npsN8i9OZnmGkg95H446jwGDFgg0TiiMvQtdxZAqCrBW417so0S6gQOIwRRrbGbXf6zT0fGTYckZTzzeJYEqdi37dF6RvUPGA5f6gPL7+Kw9Kz6nGaj1yM3Zu4sFrKfxwEW+CG6NOUzOZohprAQiwZLwJYil+w7dGBYwOjsR/Gor8LBSYUifLxdHH4GWT71bDaG86zV6QbnJ7X/qPaN8AMZlNP0B3NuyEOsW0fm5lP3+6Eu2qOkq0/rMN4h7+LaIF+U3aiQwM0BMb3f5Ue+jKiU0pcGzY26rT5QCTiZWiAAY5xI7cEpZKm2Aszm9Aa0If9c6/KIHDD1mrdRkQ3QK2e2802Ki8FM7MdxhxPtb206R99ewQNKlNo2ptS98nrg6l7sKNThqQ0ZCQNqaqRrXiMEyE5ow+iKpTx5Xl1nzpoy/p2rMN1ztXE+Q6YUTnW38xeRhfXvfnk7k0ZU6A8jlj2wTUVlEGIyWPfjzqwNGUTvOmRLPiiXmOjVbyPU5fG6gBJpM6mlWmwcNDQ/ZAU3ijEuqV61DluFFqK/VHptW5s0G+9gVg0RVpUbjG9NNMZr/hwz2IWElV3EZMx0qZ3zB0x5m0ZtCrUVb/DWsRvBT2dKGhjfNq00abKEGLDahrPPsHZOiiUH2GYAy6PZHc11rQRDgw6yB/xsf2PVCr6jtzlfzP8zar8ukVQ0TobDHsb/9LEkDpMYOC5s2KwwhZzoUaVRU30m3J2YpFq5eOM0+NTMdkH3atvfT0MCYBI7B2xk8x0UKk6ULEJHzrRL4nDS6ghlxj/763l/YR5mypTrAAiRRYEnb+RNMy02FYZgpQdlPfbp3+g70S0Of9u66n81e/8JK2/DraeOL69VEA9UVOh31T9Un5a3TVF+Wyq42xyjWb6vRk2NNjLG03CWAuQDR32bepjWbkoJ7wl04UAJ62EG2IzRfAUWGV+mtqjDb1DEf6stmMdlA5cAr7UwSy5CuNGEFqfiLr2ClQlYbyShaOzD6HeuSCpQm+ylLt8Bz5DxZ3wySUTmRYV0MXmeQ/+sFYe7ps1uyo24Z8ubtqU/bXYFmL6M4S97FdN4RttFq7L3+fV1MVLFV6mwUT9zC55oocy4pMLUl9SV6faqhPnaofOhq43QJb161goigix14ptpfynDF3S6/+vqyNw6Rzw4b5hbKon86xsIJ3yuVm7NFV7+yi3OMLRJKk/Y4WeHXwltyc9EwHLnEpN0ceYdDMP0e4AFE4724j9vf4V01e7A35E6e8TscsqJbqfkZmx2KNy5uxOl4I408665uTgyrFG46NF5cc8kda70i1nSHHkIb5rCzgYBcxa+3H5qGuAFeER8cBS26L9hLcCUvywXid5mxniFZCWU3m5r5XEooyRnSntye/UXh+fhr9h6rJs6YCUFj8tKSHSEGu1KlFiu29C6hyedYfJoGKWEilAXVtjYw1JADv0sp7Xd5RvyK9G4EHNJVfxRRmb5Kz/FDiLLQOhzhj2Cmv0zTRjHKWcjBg5uY8amBujtR0KnUvJRHzGqXaHwE2YpJh29MSIncBeLDR1V7m6rcMXXTuVguLVXtHv+UXey+2vnHw0CLqOQuSRl6PerySG8tNSypeh/rOhuP0aKLilH09JWEfTskuIrrVR6yXRa26Wg+kilGDrJLhpfGhWeFzRejAQwptkC5UZjd6eWlZJpfze2uxUW1C1MLs8E2LelC5UBll7gkJToCfJnZs43r0oNqCZ0Ro8vu1bgilSJ/Ri8kyjMeGSH/eJr+PQ8UMC3+6RyRKjCtuPEr6RtBDXAixcsVItS+9YOdLzioZfKTWbd3nBMhDzt2GbtyaNFdcPN906vzmTTKFuEEST09qk3idINoCKrZqorCcuFmT+Y5sW6M2LV+gz3sL/LmbdC6mU3U1FeZ5EYZdqa3p8l5EU7d8LCsW9YQv5MjPOi2zBV4tPQxg+TPYJlfMAaf6cE+5JFxEExDgyDHTr7uB+3YUGn6q7kMIVTIGljMtqhNXapA1s3moaQo0qEf64T0Ti65yag7824MqFoZWptGESj+8ugowhaYkM3k3E73/7gqGFFTbTl1zZWz9CVbXcUvFl+3hZQhe2g1OWkRJHTruipvl2kdopdsOVac9tKJIAZjPDYXhqh0Eld7XLA0aHMlpXitWxSswXYIwIOD4RGtgO1wD4JAb2KAmfMxYH7VFnMOov5iLaT4qdopWeLncMSYzzmXosKmfjBgFa3xmUtaKHd9DcqaFwibLHWzrS0JtfOWr4lHvQ/K9hart22a4SxK8ErhVx49oyxIyJ8ejasHmrE1u+1W3cdvsBJiy31l3frurULN/Nqx+j3yBBzeDS4L6317UbRjqHDNEyOZMVqZ8zDYKzmk2cqfLqXr/C5nykw2eQet5gGePZJl4qDnqHQDDcuiTQIQlisfKamdB9v9WRDq5dm3KTSoYEJhW/gCTTchpUyi6M+59TdyJGunQURPGrWl4t/HpJmIgh9jS8TsiOmbtsrfELk16EH+P6Ix798WKN40dmSMXrR5H6cPtaayZ3ZPOFJMvfbgeDM1GCU1fIjMfizK/impxHphM+MdJQOTGOiBLm8tbwHwRQdd5kXYBTG/s4nWxSbkMnXhjInYyjswXorEfCfkInVno/gCUTSx44onvu5OTKe1XQnEDr/VFfLj8T3n2iFGMT4lekoNW72ioXAe5KVIk34+IDcL97aAIRDr2SOHCUwx6UVtUOSORy277XJ03G9lcNqBvOFp1lHGGwLqHWQYBFAzSGMOf4WoTgoggELkM/MAP2hYzEtCnBg9nzL/5fMbjOfnrKE5Sa0ZqtHbDTu6xHwlfn8XZJeUkjmCCfDsKviHvlchnySDx3bSIa5yT6iIMVZWSfPcmcjfll1NHp7R29+cLnXzi3r0fNJxXiF0s52PK/zhKB5iGy6reDz0uKCNNVsqK1jq+ZySGBwLzFq3F5UyKuk5XgKWVn4GwzPZjV8G1UavCfW0vP9Yxy90kP1wkMAo6/ZFElqrY2ZfQ6/KnvugXj+k4fh+qLFzpHi3nYskIDIo6XTMGRKwQI7FBmK9uCBM4Xox5en/nJKoWT7Eo9o+gj9gm6yaLYloeSt2tT1Ui+mKoaUfqs6BMS5plVM3xelGhpZSUJWXkL9wr7vMWc6H+5IlwBUmeIcSck8yXRBWxtle8ET1l6A3o99eS9AVm++yia8ZAObdpMNUFczBWwk1Ai9Von1rYKPFnVeO+oE6nua3J2hW5LNYUwBkwOpWZ+Px8cKTZsng0p4hh1VqxudCsgY3zB2/7bjQxDI1f9hTiFwwJE1bGiKVmMeJrTcJBcBPPDzUos5MXLbQlBQ0oApGjRySLrKDOG7F53mHZNMx9znNv+XvIpTZ2byHXUb4jPc9JkCcPxkr8FY2vzxdil/N43XXO3MabNiUAK9a/exV8lJjU+lMUw/05MnrGSZ7SUkAFCM2aSZqJxQoHPjrpSyonausz/LwOHdbM2zbHsGKfIwtxHbjoSbVzW/NBW5FRiDO5P6le16KI8CWKBfjcZ1L+G6OVh9sfuGCdfPRlP4qhppZ8Liqwha/2aVluXvBeSutf1MHMem8I2VibnoiPlBO0gCto+IEixzQXj4dUmCQ3EOqTO4LhB0lOlk9lalxKqZtEgi5sseoKclAzcjS6kXJPFNxxc0W0A5n244KYx7CJ/nLstgcXqwroTGmqTE1+RPwcZIbtBSqb68fvSF1m0CJq5I8gYWS4ZrkIlALng1HnSXtUXPaet5QbgLXNpBU0MbnOATAIWXT4kd2lMOr1LEA8Tbps9Gl21O/owG4OjrCaJRp5yQAg4MFgLUH8CM79XfXTuG5WrLXmTTwlMZ4Px5u3VgqCZfZz6QAq5uUfbpKErutFXfu0dNlu3XB2hB3uLlwOKTOWvPax1RS6edupI+4XW6lktpwVBCvRlj4weaD0BzuYM5qaP6KGKeluejtiB0HKrIYDDzFViDpEGa0DeqZG2ykPgAAyzA0xzu6cQzHHk1l407M5rr0jldJYmeviosPzIbcV+MXm2CBdxEWrVPq2a8+TklboqFXtlAtSu1p/2zAKmWjdUSM9yE70mqdG1qfp2n/slfI7L4l+NmzyAQBPdtGF3B5BLSgnR8npO182jR51hIf6z6x2DBqwTw9yiR61wSVIUyi19cuQ1WUbmSv2oOG8jWjAbbAkVh08lwdNq3a24cD4h9dKv7dcvcshTUrN8/krKq1/+akUSuktcGgWbxfoJg7IW0tXnIVYLnf0w/q51UO+sU/6dYD312Z6Ihbr/gpD36F1yNQQ11g9rJIs8DaCitbkGa7Y6oGVWhyPUxKYjBRHLuk1cmb/aE2t6WoVMbGeBq9fRHaEXjRQXtjIHqPmY/qpbyrgkZPjJzR+Arra29RSKcBUCQ0bZ3XyB4W9gViOXaYvNke1eu/S6q4J3IPIR4eDypI7YqN7GAyPzFBLtNjfFGSEXPPXnOaTnRjXyXsfghmwq5W4hscVtdchNVH+6rHK7ZeKlfL55neVw5R8OFleqHbXBxDmp3RaUdXHzra8kMGrWsc2Fm9HB5QZJgtujMdXB+371aOKV/5F/adsUaCh2bNCklBubHJJLruPcz//9QORnDyNoiYAJ9SB4BhSo2vk19YuSQIPzVL7bzEG904wzE3Y4gRMoPp6DD4hSkoeXFS358MHw4sKADXfDyweLhONT7TiXV+trYlbGxJZSnTRedUAQO7NDplfRmPom932oV//xNh3ALSVCoSDz1bibUjwDrLEQIETZNNqoLrdbrj5ytYAk/I6OMwU9eXNGzaHKnH4TA7zjGab14NwQW29bdWl/8XXVzgLM0WPiu9xkTTA85wUg80KMeiZFyN+dfsScj3Y447WoXVgaWit1ynDvQXEd2UI69mCE6pNhTIKBAwK+H7lkRm9k6/aktUCd5nAoSlDKDWiLuna0nU+P5r2Xa5F7gw5qSOsJDqPbgaSi/JMPo5xM+9IvvRUIrbf3ccgdWuTAyJEy8JGMI8KJNKAGffyfCWYk7xCyZAMihwiCF3k6V08svU4YTRg44fb/y0qBsoPylsooUNkb7Xg+Gi89nbhcUqf9eGntA4jGKIiEy+V6bChqkWwml++03FEW7772GvRPTgbp52KjpTp2iz0znld9+WnqLSUsovzdj9sMVbugY7vzVJEFDi6vr30kpIZ0rDjR5fdSzniJjUUptD0aRoXTtfon7+8by6RMVfJNlq87k32dd413pTBTxhuzxLLndaAHcA7XSEIQ9Yb62gtv8YVf6lO7U7gLjn+f1+B4gH2Juy3usHnHa0xxj6alG4RuBxQE73OOUInaN58p4uPkR+N6QF7XOmQ0eSiY1ClQ1myRnWDcdocLmLdgYYDhoSXB8XeDDlf63vy5Y7erL40vbT9aoEflqSndwCfnXqvbN30eEznilBNoy4kG8JO51BcYVgr2ABzSNCDoUYCwAxnHppu2vTrt2UKwCmx9YX/CJ86cydWzKryny7BAfHaaIHyBXyX4xhj60Yxo8QUhNuiN0jpeBlNp71hsXOFm8LBOXgy1FeW3Xk4OujEMxvnJjSsHl9ZMojW9Xm0ygZIVYLJioADNCLSkyTr3XFgMi9cM9kDLCD0FXaS0xYfkuiBQnPs4mo+DZupBhYnfaDWjjq0YLqk+YLEJ9cUQU6iuusdskls9RsZ7nVAtN3V+CL3RciKja/x+/qwtqenH/stkwzBMM42Uf3QSEX8ytFp/x6LiTcabYP7fwbXCs0b0LxMdYDI4zOfTGLNgIpLW8iZS5Mmfixkq6lMomFXF1kFJXwT6kn0gt4tW7Y5c3VkJdjVSsCDxSohytOaVOl0xVFB/uNgjVnoGg1ln8/zOUVP/J9wrwmbqpUym7xd5FNdBZX4OnXL3nJZUpJDHLsNP+UATC5+aXpZvOQuOAMav6Q0Pa5B6GILZYbvvgPiZSmSycu4aofE5BNad98NZf/odSE4NMH50+XbbgEAUB2IknlqEL9zOZFIa3gk1SaOfZRV7tQytAvX0fIpyqo0Knu9Tj4Joja3BgpJaX6fQhsieY9V3MbK3Jc8WnBU3kfS5ViRAklY5sd6dAuF7S5cW6+PLloU2BvR80sLqFNE5JeRbqjHqND6MUdC0php9idhLRR4hoWBAwk358AG46di4L30jO+iv9iptNfYu4LRIQE3djb0Tro0DUffMJDtv2wyVXh1E0Knlm+L/l2NFvuEOyw1N+k+8w7N7v9Lpt3ql/3Mzxa232UkO8cgRsVmYIbTDhr+nedBfjraiSTkHaIJfjudZLOsFDL6hdwm2z3a9S21h4R3Z/v5xntLB++nw7ruh0mgniOfLumTnKlEoTLYV6WGt8QoBHCY5VTzk894V1fu+4UhCpN4Z1ELIXL3JhpHNbmxHri8ZNp3j056B7xGNwDf69hSZQFwg+3Jikt5i4FmHPqwv6czBq+Roi5utmM8j1zFPSbNu4pHkKj/IjMRbaZzT1zT+R8dc/gHZ65O8cfC9N/DPT4RNBuU62WloEsup0ss1b89Y2aazjDR48IfCvv5/kGeQ6UbJQ0zHICzGWhpfmNPGM9UwpV0XgrSOADwMqO37LyMeB71giBjL7DgBR+R7HthQllKdy6pR7MGSn9XVjkeJV4rGCagr6eekqSSAr1p4azZalr7eXOlynEn62uajuVvYoPJbHdRMoh64sMpOeW7S+EC6QGK0c6A8yTz2Y3gd4uE2VO5BGQl75lMLUgRsFMP4q1Py8f3euluwdxu7AHHhsmRAuTVTqVXXFD4ahNMeTGLvU9hEHImXq4T/WcpbAfWRfZy9ghSuLtOH5qptB35eOZ2bRE08Le791lUDgvppVw/5G2XFNR8ld5a0CUJV4irazd1JKphPVIT8bwEITw1/2V4pOwnH59j8pVDhEyFvG65Nczd6axLRGKooUuPcrCJVP4NfayGBWMchpa+/K9uQUJ4NkQFgJzQ9+uThGhJ5ol5Q5iGlhgIzahEmAmZxRElzi2L+DosgZOlBjpPELys5VqAgPQgQ7AzIr3mFTz3TGN6Fky/RMhTevyFTY+QxK8F23ZxMkKOrMye5cmOGE99jWcsBzdaewi9Sb0rdWYvLFCM5cJfjXkVtQJtLmw5AFKntCHTMNOhTfNQ8v81ZPvFvBMvjyIAsvpdmynnMXtxRfB+/Uhmp7Hm/3n7fzS/wzVJ3KiPDAqxIHxU6KMMnQzJqGhK7bt6U+ab3hQarwlSEA/S9BfzwAc4uJbvUemVqCVqnsdq0C1bp84+OvNxngs/VNrmiS8qyHuzSxToBRz/+l+wrbLZ0U9nrS1g0UkjnLy6YnG+3FPhmGli0FlKCr7KwnPn8ZquSKYhQnk/hyQtVZVM8XI4Z4CtcL4YLgY1Pw9N5qvJshRWDpm/i88FeEmtjs+k0GLsdkfsperFQK93riNmy9gi+wXRmEd8wDbWpvqiKctFlcD+a1wFV9g/rC5Chx+6p+NkyrxPtYo3T2tFUFc2OPZQQdvP2Cm9QM5daB8dhEtKH60121yv28FguHZCtagcjGl1/JE1qcGOK0EOZRDcZgXrTbz280QNHAaftK58CPUkvQxBX4ZCUxIzcOvvY5mdwSppAE+Ydta4nVzCCwuSq8ijERe1yVNX+VYZ4kYb7lqbuExeO5pG7AO1UdILtS59RdFW+4he1BLPc+8rumGoW5/nyVjfAGYHTPuq4IQy/kI3qdPtW+B9BOzx1f+CAK9GEElFd7fE3EYX+IJg5+RdaaqwBre1DubpsgD5kDwJLcs75Sfdu0LZinAkZpYBGtZQiKFHqxN6JVheuB0SVR6uKnh7uGpYwyV1cvv2k8M+xaWgAt5uhiGv7hYJR7yu35ICeOrcPEhl9KHoWVKeyKQuWjYIhaTp//HaAsrehQk8c5fxm6cczludl8O14XVx4qbf1sGZB23u8x8zbUfOP0gNbxLzQUqq70VW8Mg20yKsshbiCdYzCKEtvVyMXcHBaPgvGAPz31di7ZEQfnLcnJq5CfU+LRYpu1SW6dStwuwFb8TvfZhhkLkZgI54lDWolMrraZuQ+FLaJyXrZGwiqa4yiY9iro66kS3jLAt8xGetIKk2ru6MXKeYMsptP/Y1HtejHauVd+NJQqwLjWDxBpx6ll18b3hkDQ8z1HUjMm5X8YTDOASP01e05TOTtKgpNzDPYtFpvxZ/wqdRR02lcEHDT1hjnyQxyaV1EB24DGUaVHFQBRWjczFYfyVKFcrrmfCWX90BO41ntaGXqOmiEdXVQiCS3XlJypCs9iSSFg6X5hcZ8Nz0IBr9Kw2/h/v4Ne8vXK6FEJIhdAUWjR3B3SeJM6S22+YC4cObe0Dby0CvqzhXDWuDqXhNzgpAbW+/GhJ5G+tmbVatEUL0RqtykfNe4q5KDw066tsJcU/O/GXYXa/W+NH1yUKPrZk16bKtDSIPW/fCdoD8vTZVtUMX/iOFXCq/ZT8X40pCBfrMY7UwL2Tbp6C8oguPx/15KYwX9XmboVMA1VUc2eB87tW9fICb7fulXlEUTiTScZEAGc7dJsxQVJBYmW6uo8GTcOskgnqFOsM3F1PQPlcdu898CNpKh1OoOaTdZX4zcag5n69+MWIcClmqCE4dA8BRnGdKoo16wk8VlASRXztcIPHuqPz/SpAqTE2DT8r4t589HIWIy4E1i9Ae1clVq+xAisTq0A8MTd3IoEm+XEQ6G1wtTnahSdXzG+mCuXaCJhHGVSHtp9RdELrI+DDjOuFsHniyr0w3hcPjZuoBqTObkB4IHU0S3vhEOg++DF+4fNb+fcQaYMeyDKa6CIySoJeHLBSB0/o+IJqogauhf7b7r4oKyRONa5x4oRjBVsVNQMSjKSeOH3H5M7Na+BMAfEkIoV8txu53fpzIh21SIrLyQZ3MpR847ICQZ4EeIeuZeTLZySzZCXR1aT1zfitak7W3dPzru3kf2P1/3giKJvCbpwgOOMBuGLR/UF2ODEbomJFHSJzMD88qLeZaV9stk6Vq0tK5xtMMwFRTj9RfGowZEBRvsjo8WzZIFRn30adiUzOdEgSpQYLpPj5M4lfvnV8D5dY/xti4ZH5oyiiHEbeai2+w/Oa5Tet6zbLwpVeq52N/NqYYeaW/HcmDojGcWBRqP0VV7uL7VPocIckCcDqlExJT9SC8x1MBCQSfdTUIB3gXKkNwEd/a6PmbS7wpTK9YKZdeCvohtVdfuEUdRAqFTR1OWXduya0hoVKksFKHcDa6KXu0mUQxC8W07OSuAE3T90Xvv7n7p9IEL4APsKfiwuc/ZL8dpTeQzOgUD2m8ZPWrM775ADI13v4Citi3Q+wqsPU7na7om4LqniIj+lTofRb/kvrE+OJstgSUlr+eZUVPqJ1nqTYWOXX4VCBk+YpJqWVajATPzsiJNd0EaMiS/WvJj6LsE13XiubvjZFFs+laeQUw8+1+twkZ3MeJBFUFkMwQhfU2BYPJ5kTjAaqhDVjMp+PJYi8uVnlNK4lY6yDAapjmy7Kd75Vs1P2tYw6WVW4ybXLO1HGOqInMRTii+3bUTa5ujLtRgl5m8MIQ002ncn/6oXUOY0h0Msqgu4QCZ6kgsy1KcsBcQKKYSaVCoJIeO+rX2O6oP6X6U4hxjFxwP/JUJOfpRO4EFHC+LhtJKf7vLAdxPNdZc35usyra0DzU8PRbReETTMcqvVpaeweAb3kvGG4DULouJ0aGXX9t0mj1GpdfIqCuTGl8DKtauloesgOPY78LGCN6Z6qkFd+jUbP8SUp4HgM0b2KiEW3tinKA3nuR+lMKfOBXD9Ck9883FOF3D8LYopNnrIv4RvdfoUgbEVnQ7UZvBaiMU2wBtqmC6n+H1rZGE0P5TPIs7kt0Y+ze6qneu8krEhRF+x9HgfCSrTJG8m76rW0hvCb2u4HO3N8GQEQshjqQb6Ml6BjGzwxy6WOsx9nxTRdWtYPHmC85qqatLibIcRvpcrJ4GSWPrp1qWmM7mglWd7vXGp3YD5Y7hGu3S7RyEYNITtNLUqSvwwWXAJhbXr0qJdcxY9h2ab1USBTdXNQ3/2MH9NbMh4eJQ7n+YDdW0JNR9vVPdBKmZhOyegg0ZT6mfqLtX4GoZAkl2KdIRZAfLUl76OazXqzVqgEPqTcCkl6+T83YFOTWuHxCRHFl5SqBeT/9nWtG0m7jcvzsu2hElw6s5YZCGvlNAxS0oaewi6fQLdndnPTB2J/4nmF5qCKpVSzsls8kx/lsSQzsXvc4Lao2NevMxu4tV0Q5o7pip1y32yVfMPvv+9KS//vI7P+K1r4Ta4jVnmUaFbn2Dx/0/43YPBJILpvb+Zj1NtjkfYTyx9AFq4SDIFeazkAMxe4kfP8y0KQa6hdRGQJq0FlwVboKVwS5UKe1R1WIKT3Aeel5Pz0pPZ3sELmCHUbIJ3KKYnDDxl9cZf7wTa8v2mTU4BPadIgzaPATVTK7EUJkwM+CDOSpcS5sOFFlxOZXvfn6o5+D0DmAbVkWTqAo7AJE7dUCU9+7ELgwHWscxDOC9OrJBqs4+3OP7ey7Ry0gYahlpBESxkAO3fYflIHjkHjGU9kLVWB7g2oB3GTM4uC3QjpKEEMqn5H5WtK/EVgNeIubx+Jyni80CZiRA//jvTsuVUWIyJrAQk7/0ktPsumoRKk+rmYziL1rwNrmytPQMZwcKYVUvvZKGPUOs4FA9G/+amuM0D0GhwjhXHE/hSD6+y9XQRjpzVmmH6YAE3n7M49NSjxy/BFyTGfQaCBvMmtlhtD6DxddMvCKNPTwRSUcmZAs4N1kpa4iPnsguUAwlRkN6SNOxCrL8gBOva8k7g9VIOLbRD36aUf3Pxiw33YUw9Bu12e7aQwz4dNXscSCtfcbMMf55zROOX2c4YiM3936PqaZuvFo+WScBglUF1rgGul+vn8ldkoAOU7+DylMBK3vpy12Xhvz64sx6s1FoA4r0DyL8wOB+119LD4/XtIF2mqyIe8wl1ZyA7Wcc0kf4SglD7/JH1gIn2fYyx6O6TLfAEZsXfiethxQRuQmL/YSZPOwy1meTdKzOZ3Ih8VkXyf8HoB1jB8ovKLQPA0au17VWpinuA8QgVhVp3SK0STTjgmtmogs/QvD7Sh1ofvwXd/243w6KC0lgtvIw4ZcB3DMxICl5OdU71szOm6x6dgqgXd7yqVPEHSsPCJiHa10Q8Ko2zW3kET+g7Su2o0tUaeK97rmVcZWRXzRseRNqOgRfXOyAZaAJIsXLzuhhFmxzt64JBBsmSAUxNSmLw+YX69h/yfLq2KyQak/Hl/O6Q3DkP6EW7lL5LiwqeN7aXTWKNkSvFFlUoPfgyJwOLq1rgQbScPUkdBGpoba8o949O+xqhiPYRziPIMWU9A4krA0CK5w88XJ0DGtrP/AiYZrRZLkKTI2PN/kjANGRgDcmPEgsuhH1O6adndbfC5PVridgj/Ol73i0VOtTjhp+zmd/+whZcLmimZba8c1YRLgbFrksT/n3/9A+0fUnb5AGPlOfApw03BubpRxrrroyOcHC42Bbc+xXWgh4znI/CkVLIOc6FyOtA08p2UGiOHSFUgolSZN5m3y0ces+aTCvbXswA/+7EQrVQHAEkz6Cj6N5G5uFLDHlAZiROQ+VM28VboXfeSMbQWwNSVFPy5Jg3vTUwY5fFQ6yt8mOJfodfnsxItPYKhZe0bYZOlW3Nz/lP1ozpvsXNGPPcX60eI3I1ccU6r5Op3y6qq2VdNUOP53UvFo3P2tNyURd2LZBIw6mp3Yc8efufKiI1LyCJL9aKiFmY2T95DGsVQCQoOmlStLE98Xlc7mGn+q7wB63Bd2iLwEpXKuIOjRIp2Esz2k9q/iThaUIpka3MXhB4k0o7wl1fVbx6kJ+PG+LAWsL79zvUJ2C+cxkF7T8q2PHlPhAzvCgRz8LycjhhW5fgqCOb2iiO8OVf/X9lyoQ6tfjU+tVtXzoRDco4K+ZL/bOvBBfYa6TUBgF/JmxYLSUNNHEenAdza1DM7NSiRQ++iRPx+yMi6hBgENrrHd+utvIdovIKOAhnfVl09MGJpuH0pZwa0Nvh/YEsBKUuqdIHmWyKaXevGJ5o6o6NGrzdDBRqlYNcLZcBIYZoXOmQx63+QCL54kRADqbE4zr+9Rh20+97iLvd+eydwPE7NhuEOa7qpr5UO5iH/2IvE+ydISy0f5xelVmOv1XQQZpSRnT5FodLZQzFpHmVb0qWyT1xjqWzKFc9CeUzWiDc8QTG4xo7LUzUDWo5fcrwplNT6Kkh8Pj56Ca8WTRj4dcLEzBvQukSXZ35YADTznc9KyZEQ8J+Tijiq1RtRVRQzoBWFEfAgYkAX7UF9qYk6Ddcf8kCqeRmF0PVod5DHyBO0HRjCJAe1Pe+wtn/DtFABgysdpDdyRk0TvVF62Hk70ZPzJAZsrBQX+z5J+LBaODHSd6kRh0qNiZa9nINwGCL+/PcDA30+iCgQI2ua7YlHZhN5SN/klaSxFL6MbK0Tv9eeL59Z8EStlE3OzuOouccHQn0n6JsBuAeuSTWos6gOxk5NFeoJ373qEYawPObgjX4KZnmZH3h1zJ8pOmfpdtsdHGZnkqwxVeQDfIJy5B2GKkzgC+85E7H51nMAJMm06RMOSgQahI+RPU4Yl4Tqg8G1JO99QdU3d4uYr+aYeRzylEjyXyRS4fk+mp5KTe6SfDRxQsrKBboToWmE75ZK3Xg7VKfW7iFpuLML6WoAPO58jaHhyKunZ1yv97l9R3pGOlR18ZnkXNTGH9d7mDTPadhT5BWQlNvtrgvzzaxPHlx9lkEhiXj15AtHNQPtTkM27tqZzts81ITOuP0qepfBvul33azzc0ic2cC+AQzugOg2OIdxgK0Ol5453GSpObuZFvl7RrdPknXkPnOUKG6OcduL/OW683fXmXmYMeDB27aantQ1N9TypPLn/4DTzAYVvl3/zzz6GaVUzucUBgs8ELgya9g51Ezgqj4wn1Z6fzDznx3ArBl/fljjO4WXCzFVvh7OMZjz1mu2e4MD7IWWD3VUZRdXV5EF2g6txzdvE57F73cWyBpmKv2FwMs3xnjNYfmI66mrmbxfaEDlvtaDnBzufoRJJa2g9FrWjo/D0DERMwhc/aAbQj1nFNbIRva2zUVk3YZMfkn7NcMWYmBFbR/STEesJzWSymfIKOj+kpx+EA4roog8mFk4xemp+9NMGR4FlOrmdBuydU5SzP8Vve+TUzZcEWnU4QLbzm+gl/CfdUyg33sHyDx5HgABgs82WiSPQO74NYE7y/EenRF+LH1QXGXSaSSGeNdN1HNrr6R8y2UfmJXu3ytTXgAqKoLQEr/c+j+/R34SEM9GprkivZ04VTWlbRdu6YpOP8lr44pOQk0fqG/UIY+syPa3yZnuJVSPK+2/pptrkt5RUJ0A17KqDGZtpdZbpU+m9ii48m6TSS9CUhjsjyfOq6Vpe+36nk4mZA80FD5OYpeJg+CnxK+VTZ0LkU1N73O5/IDkDfJOrz0CouNeqiSKWANfyvXn1hWe8nywV39D2qS+V/OOWbPypPaD98m6VyK8DHSqzfBgLLr8nyEAAkf1x46pl1wUQ3ZgMknSZifH2gfxBRLDI4Z0ZZY//eaLRO+p6qh1tz49Htw96jaGA9+FNhVUbm6EJVDopMzppkW4+GuyUGamEPTZ0397a/qoQ9IYqDo8OfXjafXWXdhU3r1jsylu0yA9oGgywNrpx4MCfNXWdir1BwZDHJSRXAXdey1i7J6GmtZncj3Tg2om7jmOViD+GeMfsS99sNRCM81AgBD0uhsQxTbYxQ8L7brRgC5dGJKkJ1HYefxh5j7Gepx/DJ+VaEN29BgfWT+tfDLo9nY3NkMfdrcVsjW1faEpkqEI/v5pPM6QBTLigMw2vDew0zNefLCzXrTCkJRY/6s9Ozhdfx6CUubbX+SSgCgBubKZWKynkxNDadzfnXCEhWnT8+rocIOTAuTgacb3zqorrrOpHLkR60yPEGiTy1VoAePMKbyJecztsrAfgPMUwvxeXLSHlixmcbNMWl1fRzyU1S5ef/aJ28fy9QwRilV1XFrj2NJwu2HaRklG0ZaGIj21gUaRNHj+PSwYANi4yXh6Kqmsq6sPdnvoE/VxfC6XMdXngGnma8wvnK1Uq2L1FdCwwFpmiet8LqeDBpCwF6y5QaTTZUgJjQwrWyYzMB3dqIsEAIp3xuYaw36ShnuYNVQv9I/d/hSt7EoX3tD/Gz+snL0zzeM8nH/AxyrIrQ8VModStLjxEhs3Kg2hcnrUZ+U365vCLr+EnnRc/fbXeDk9WN+TdM2ef+rsh0EdY8nIu1B+TbKnSwX5j3PbRxeB0CawG30j9QX2qzphxbdCWRgjNdgeBOp/M7mYWtLTJgfVkEUGXcnSdI93t+Ogu/bfe0U+7xSiD0rbjQ3IDDSrXvZv3gHxol2q54dxR2aLJXfDSyGeYj6XEBkTEf3mN9nPnEInZNXMKiOOP5gOzT83tVpd7sqGKZUSAaD4fpNT5k45nFBLEuy+n05BlC1CISUXomBPWVvzJpLCp8IxTBswJREPIFC0apoG9YghqsGRrlzV4h1His0AOjFujbg4HkWN9tRQ+e26W33+Yr5gEztKMCOvNzVcUIMi7FoblnZd2xLhYu1e9feMawEIT+3FZr3Mmyk2G2tRZxTk1irgSq0V53xeu+0jBrIj5EwAH+axgCoP1N33JSqaFW+3sdqFppi4SJ11/MJ9Gz4GioelSPN7Wpchsc0SoNVdP10dYiU46F2evdlf87rrQ9co4uVgJjLPN2VlJUqdYDewmQ0K05t/XGRp/+g9z1BwF4ZBsW9Nl3rSsUtwFarCdvcsWIppGRZsgn2ejw03q8YzxYEGwOXfEWRgKO91DqihgO4yTIjzzHK0sscn+Z8I3lvftLlMt/iPgGMLWE/udUDV4ZC8fnU4pX2wkioA8uoCclubUupLl3jbF3lX0wVKLewEQBKtfgf9jldUpNl63eYaPXbZB13uN6dcYqV0fs8DgDypGKua6lm1J+riFVrgBUhSDIAXFD9ZPo+vf3ejwu5u9yOSWTX/gYX1A3vSlyRnQwiTGVkYJp0dbsipx1CiSyhC4Mfy+xtxuZOmJh6Pb8aesF2WD5YD3+xxweQMGTVKNUKTnKugMgZ4rbHyzi+93ZINMvJxGXHHyntCC5lCSBQ01QTaMoAXyVzvj4nQD2tu7OI4YMKTNOor+kfkp8KfJnErrFKs2OALTapEg2uBmSTzJAGU5AQ9UnCjDOygDMsb4pjcWrwugFB+Atj9FaMOTpvnd+xzh0IdGL7l7MundZ+8bHf0voL8DEKxBxUV67VjjJYdeIyfMCK+AOq4WtVfrEknXxV1zfIappkJO+IBhFB+4fW7T0gxNbi/HDTGFmblcRBUdBSHyhv1m4PmtmMFIrs+pVbDPzJUkmbdYQIuRFF181i83ibTqY8YJwMolAw1B/EWnIh2PVPbHo2gLmuCeeMezamLUwQy8wH1e7F7AwzNlKfd9LbDY3fprmHQSNxkwaJJHDAOb92orX9LNMASsu7B7nFHM1QtFbsWyLZ4b/2f6mGPqqtVIV/qD4eH3G7+hiYQ3ZuUsEs9/WlzE5f+YN1Iz2aCiwZGf0lrpahcJzEYXIlSTbr+TQLbTZXrck1EaUAiUCwFvKQLv2O/6dWBub9VRlro3ygkDdWee7sK4STNdugaZ9ciR2qbShVt/bnGYT699iZIv5yXPmZIm8Vfj32yX+vtbAuQ4Yp0IOay1YWfeiaSE1T6PSRhetOXt14jqHfGWM8Zel7IqhoNaPGtyH18dI3txX/dSNTG3Yab0iZRkaCQdRw0+cTSTndnUdiK9t/PwZ67icWaD1+n7VmE8WsWZFdqdJzMChdiNv0OZm70hLEITSTXplqx4fGAUz8Jt/nPyEdCjlwp6OTFsq5+88BfdvRiqMU3RSg7ZyPv034P7ckBXB9liYZI4Zobs2u2r1p8V9uucJ3C5/hDn45Gl7NESpHn2T83Xfvjngdn3Ql21GML+1jvKgUn/4y4bxW3qtg+dpYutZnR5jyfuf5Lh9rwyI+AGUFMWjx0B76w5fXmoC1AbDgf9WZA9twlw28BeUfRLAe3hE/ZyvP40yDjXPDjQQC1yDnO5/DvI7dpAN3I0a2UlMFahMPC2M2afqIEknLwM0UhtnmBL/PIDi30T1tCVXPtkqxSdIWXecx4RBC+dxZv8Ot3b1HvbCHfIti22D5FQiBZZvYCfnk2Pnd0C4zhMlJA1+hvHce7qeuz99oV1cpFqGMRkw/9bUV2CPDHVa+/3YlfMrnu4rQiyqJcpAdilydb+TIgPObu3iyOg3+6Cz/6qwfirtsEYPdrdIGDFo9gTrMitz4vBW2CCTbhTp8Dt00YHHrDsZafyp8BWUWQN7vVQMd4Mvx/06X7LGrhQLeYATqtNP49fhOWGMsEoBbl05wEqsYzHSQJGpnBhreFKdsPgPvL56q054ag1SIewMoH9Zq8pYyzVrcxQp6P3iH411NggM9c391hGrEonsneip81tkrqRXKs8IXRv7vpYr3dMnM3KP/IEgEdKPvlIZXW45Gs9DUvqp99jRLp7+vdontGSfUOaDnCaXukn/nwOSOk0c4D5PBrXCUWeyeR9177EsWQZBUeDOfcMxXgOYuaAw2qTkkHgG/7Pzj90qL/deXmpWtBDZB20BA+ge02Uo69PcGn0CUENwuY6YFFTwsyFehys57iDkKWkbSgO4ChxNVjlmQvumS4iIcQ28IqMtMfXMl6nXzp35GJvUylSMDacwLLd9N7omqVC8xQ42SDiMtI220j0YDPUnnVaAm8ffA9G/IuMDwCzryS+Cse3HF3FMqJtb5L5+4ToRnM/FMibXLBlAbqHMYQ0Hq5UvWwLDs+R3rQ7QYwPcS/6/nkE9rHplH6tlajCXADEOtV5kQjdpwUt9u0wLuW2Pg8blEOwuobAYYyoTViqY94T14I2LC8PDCEiXV/Hboa32Q1Xte4itl80ZG+95/egWIltxNKJ32pwufzIuC2wGDwgu56Hn3bGVg/YM49eE4fL+m3LHQqDWnZgmxMi434nXcLz42lywuk6Ve0bwOqlMMbDeUTOXBZyRr/TBo6btl5KGGE125EgaNizy5ELsP+nO0YSv3UM7k9coUypSSg/3OeR9QnV90eTLgkLJkwdi6Vh52kLHUmM2M6Jh+KGxZNxpZWNXfd/pceY4U8S1cm0OECCVBuQk5sXtLjCM/MyZORHgnjOG98dqNYvckLOpMB4FBmtfOX6I+cQvGIFe+IzTpaWsL6vYLuMOsvUskHZUVEWZK9wjRYunO9+PugwgM9IpUvIn1WpH7RRwvTFzx9GmG6ptFkwvpUo4M+2/DH+hHT3BHWgNORs3GH3T5RTNZVfeC5HYSsiKq0Na03T8nDRXAvBeUiuqUDhlOhc0CUroJuyg7rAWZgLKNzLLme40LF48S4lrgzliNhgjdKkjWMvKHqebYjsLquCWpdAH/TQF7le0BWmVU9Zt9pcsm6rX5MPR6oCSOiqpSXAiysIGkXm8R1moPn85ikvvuJdYaIwQntlZuFV/RK33ePTdV3SBg/R4hgOGCP1/QMyXx9okOlXeL8UzsgEsevBOzhyTacCLD7nPPuZokYaSVLxd2xFIRg2Fb4j1/plhdb0c2d8u8hJNbOTtGwuEI0yv4DN38lHAXd/SrqwsJG5GkRZ3fOlaTq3GsqJ4hCWWkAeiVWB9D/nWP9yUWBZD9J3JprgmAhVSC+XGshYBq4jSpLYjN4/hMoX5n5dYQutVoriXeh6iI16CuQcPdQHHZ8nBibbIlRKUhFKhh9MPBD5wyjazINrQ9ZxkAXOgWy632QYnrLowGAmLFNX0ZMWQlGhcUBP9QJipoIubAQqHfGJzO47B/xMykE05Lk2jIR6WPQ+HWNeC6hC+eKF8AEFmF3U3dFsg8CGUlEmhF/WuDknnZ/PvTu0pSMJwua1RAiiPd1IjBeBwvrOCjPcn5hnDhDBH38EJG8g6ZeK1jQE1CDxRrSshh5e9g5d4HUjI1Zd3v6Y0ENSpSI9WdgLd63hUMzOAB6zw10+nduwnxMipZzYSIuD30P4zCsAAKykB7+2zeM17ku253ilOuqfurJQ+S85qmlMwAWsNf97olMXMKf36JxEqDDUXxMjnr2W9VnI62lolQOIzKaphXEcJlahWZgVTbZPDUBHE+57iE+FA5NKkyZ8t6OTMvDeLEy94CZDUvNdQBWNWZlF+Vxqf0blHU6KdEfunA0LWRBXG9bIaZZ0boKHhNZ2zR+b1Mb7zW2rgxeLDA6TrCVdKv1FcL3JYrkq1p2Uu0nZ0ju75q5VM+U4OjhCQ8Xc14hfLLoLolJ5ot0GjSWmL1PpJub0ANow1RHSK0aL5oT8AV2oeBzYk0Zj+gj2idzbUIYQejup2/nH36NZOl+M0217qQUflhoOiNpzCYZoodNoE0FgCY8wYqfyz4xmL4A1YbPtjtB3m0Y23YLnz/PvWcDAstTvYhYyM48cofwDwm9M7dsfm0hFPNuPW094FLurFxkfbtmrf3ekWKZ/37t9kfgdcDYUCfQ66x4fZeJPNt+o3UU7yK+F1nsGr2FR2XHYJsKL2r7R/0RZmqPGJDUvt2vJKpKZKUg6ETDazWzrjsyMeIhLMB8SErkVGmCxbECkurKg70ru5/fpVFzSWmITa8dS8+37nLxsiYFbcEF/luijrYCE6hrcXfW+Doym8DXuP59kuB3AcjgxJ0rbydT/GMsGgqAJUi7bjA+fgP2VQp3LFn70fvM6WMl2mbuspcWTqxy000AnkNhC0PQz8jUx7QeNNp6hOH3zYZzvtNA9/yzbpydPketXqnwxmEWwESukcoaMqEQ2ZWNJQWQ0+aROGRlG9APnp58pe/0/lE0k+YWZJSBpsBBnnlbCwb+a7+i5JT+3A819AWCInLYnveUPq9aIqS0T5xqVNmwmPyB7AibT2Pp/lcgTZaC/yfxj9439aKySECN5chGPSuPt/Mvyn6+RBdrQszqaOJlTr5dp0fpduWiXKKSt6XMi0prb2EPUnfoXAPzyvQt6bepLz9Oijwyc2Dg8IHJGg8AI59N3cS2QZZPQJ54rm2bYDcigfy6R/a7gly0Gp4uehztGpnEr0uXkRc7hjVGZ/QySyxmdkf5y39Ex33I55GRhf3CpYpCZNW+KHZKA4j1L11M3+Q8CAKl0xQ28duic02dKgsgZwVMGK5GLk6Lo9vUIvKfAkI1ILNiITwwAs2R4Sawl9rDPLbz/k87EX88HqgZzUFK5iMU29yUWw64B/RWaNRmq5D1n3qHST5s2Wcin3fvZpVj8uAeLxP7kZ3qzkZLt4QmxlgbTnlxplqTJBiS6O4wpF0sFFNOg80w0Ghc2j9+FJ/l80uM/NTRc+dpKoU/7MbeC/VFiz3LuwMGVjH8msoJm/4NOE7EZzCPaRpq99qJyaIeBpINDF1yyePnFlSnvMiomjHqq+pxVj05u+hQU+kuRZylCZholH6428A+FtrA6iJWfaDIuJcidqXJEs9+irlk+UeWSfGL7IbaZ+Z3gQXGxrlFhhFUCui6sku5/iORa4kGJiv1mIRVBTBZiIXBKSiCk2T15wD4Mm5RBTp6tHrmkjqSH6KjZX0YLcIBcJ9LpYRvs8ZZFOXPm+Xf2l3bjzVPSk/nIuCg/mZ6y45GolF+n7DXOEtmFeSpVbHGS+YdR1JOkSFpxb3JUx/S061ufmhMnLaFDGrlRs3aKwJVmh+wvGU0a+6WQbhzBllseISQjqwkg9ycLVGuafxLdT8KJdcxxKYTT0o2QLP3SM7P8/AMc1/d6ivCzLCHtLTueSPWyMiHICMvlVmRqimQgC+dUw01WZaL/3l1Z4ZSyE1dpqtfH5lcwQ7VxlkOupv50NVMOFrZDam4Lq6ie8AB5aYvFQAu2KuCh1zamPZb/EfRFBvm3758EM3PZket8RfJ2FjNcOJGUmmJzWX+x6m8FKB8Vn/acYRJLsYqD0JbNDXawaR9SCa7+6XRlamsL53wdkdcwKrqv0xPgyxTxVM0eVvCQKtiI644USnl6znLeSchMFPm+M+9dpBUbse61Q7Md9NEUZTTuLn67KTAK9nfOn04O100iXkTm1e6Q9/cAhh2/XBa4qNTxmAX+asWHG0oZKfMdIZ2mfelX5SUHMrmr/Tqf1D/QQzaUxRW4kQgfX8Wj+MvMVC6aJsREagkjVnOH688ZNmEzFztKWg9ViT5d9oE718C4xgn5U3ZjC2g/BAjHm455LwEe1KLUYu/Ps1/tA7gia2oDGmeTeChbcBjghcZzefl6rqRDEA4ryrq4p2jST6zE/I5yKREn03Ul9FDY8d45XXGRPUE0jvl1ZKEVViFwLXB8GOq6ZzyKirA9ZwowTbbxgea4+FNuebegzAnIabZp9+8XJ7FbDjCaup9AYetQEjZRI3azt4eoa4sWHBVZzo9OMC3N/5dLM7ewetBipo9k5oL+rJKeaSUUmErdoutoLW/kIj8r7zko3WwUu1fWUILVFlbSq7xGlen0K8LPNQHPsF/YyV5c+QExPV7nt9hmIAs6KeQw8Cq3nFPnyeIzNNJZ/cegD7gHqRCB+9o2Tk3lIU5qZ+ac3PW/4eXhkXgYMdsgbMWRhJTZqRDS6GgUne8+qADx+73tEjvjsLuECzbbkO1bNSqCy1ks7mTFAYCssWmquZFw1gFE6B3WZGZ5RN6YaNdOdqhOWnR9Q6HwkBhOl+XhAYGgFe5vunvgroAxHmAo0qtkjDCx0zas3TQEWFcdp1afc5ThflAD1EeFmiMZCUeQt1QBxavPXGeoDN71bte4p5GzgcEyxVMC/PH0dyDXRP++YPqNV2PwdPp94HY6zq0z29cADUv94tygWbvZV/89FJdfqhw5nOrOAFaXXQxKrxBFihyA4j0JYQ0sLedpuNggMiTBXEODXSsqinNtER/M7gI9gpGnIpNMcE8FSImad6GhS3MLVeeN9Z57Jm34SkqhoKaE6HWEhM3rwe8bGKe+dbBeoA9ujj2rnRy/kny8OwZmMdsPQb1K/baTZPfPynHyCs5h4SM2JJQoi8a9/X7OtlF67uSTgPGbim6NsO3DYXI5Ad0R+tv6t5XnYNg87s0Z1D3q2mkpFqpyNpr4HqMUaN4psiRWoGNvhJsEZsjiGBWDfHd7rUBZWOCTYNOPIuKJNGB4w2vn3/XnZHJlbLLbBFhysW8FbAF4cg6/q9alcMZnvbjPYt5e/zk75/icZ8V9snDsN+M8RtLyc3fcnudiFXBL7hYQbfAnNe1CKnlvqpW0huLudJ9njhbwBAE5B+9X+XtM3mEmzwtAnCyTJgBM/47lqVHXjjltrlWqkdBgLlxjCY+y1DJqcGcStNiMaVrAyjK42DftuhURqVuQ+7Q2M8PxhpaxiBL5kns+zVP64/jJdB37QvtYctUUpuMTeAtjBJyyoeDy54q7RASfLAhMZpS7rlh+gK1al21DF4UunZMScFvzPLAt57QmHYc9PWbMbaNLVpquoPpDuybDbYoftHNG0025vMbMKA2V67Q2VBXUARv7aPDSugbZJz4GomMW141mO/GWwLWK00MLOGdIyuKrucb943Kpy41Mv9molcWrN9aOh5O3h/5ps25+qxTqUwikwJlxO8S9d+3aVe2ch+4DEf4FgXKZUe7Uaa7RXF7cBgyrj8GVBo8pe0meEV3KaoA/73WqcxRyBnm1A3Je17yhXYPJR2tvqn+UEcqn/L9BUTjReEF3ATsxypb6MrnN4d6b7zPZAQhYe0yeXHWEGPC2AzQEMYuZyq/VN+jZ88L6nTiVwmuEgQX0eY4WjC1nESXanRuFpzJF3gfcPi8uVR1rSWHUHJLShdQEXDtSp1QPvgdGN3ZFUl48AsPx7+TWWx2FFgTrxX3Qr4GdpWr2ePyaRz7bwiOuMnEQqdEsd5c09O5qU3dDnyH5Oaf3asVmI+q4kPjgdjTVLGNTh6m+9mshNnxTKlENBERdCpf0nyjzxjSC4F0RqkOQkh9y3F595EbYEdSE2HzLcFmH+YBoL5ac/1GVSFYb94N4Q+DHiXPhBmZqBNMyRlC1ywPZwEwLlXT/QCtj9Bqg4V55/REUHzYhz6qEaqPmIg6k1UfZo3k7qdZ5bmNlZ1LJ9pNbLvJsFOhXpNyZQiELjVjZOZnIVHlS2fMp4rOrzoFc0Z2EKy6PwRNECLct10nYHCswVicXgMWqVOmIial3mL+5hBW7TDyMAnvGcTVp0/8097L0pEBSSsRj1BM6JT7d7jbIzNaFpj28vC6S5cWzBEBNo/sspC5epv5Q8RESW43DmU9u28BueVYDwDHcM/FpXkVZcD8inWv5yMcri3WAcmeqqg2/ckpobE9MxElADn2Kt0LCbDJMNdoZX8Qt7iObsbxIOJ1riPx6NrtF8pOEg1c4L+1vBMngZ5b6wsKtdmpFyp6D7k4mD4f0d6kxnnw+dx8mQCVa7dh6t65H3iROY6AqswS33ztd6e0vKFQvfK+rZJEyPBvc/pTJb1qq6Lv05H6JiyVNVguL8qqfvdmmqEU9f4gj6XTEiC5NKKzAb1NTs+sW0QkzSFu/541wSQJfwd+yaj8463a1Y6q4NPH75Tu7vwQZ2M2KedDbFgDIOwNj4XD9H158QjqoOsnkyf0ISZypbWpjKvOj2ih41rvlvRAGgiaCbyq1HZefKUkwIdhxZqNbrv31pc+NZQK6KXv5wKKGrovW36yo0EIckAHtQvV/527xVAG09FkSKLLtHx+ELny+XvLHgt2lgyqsgC4CzOljJWkyLXtoIY2vo2QeHQrtm70aV8gM+ze9NrEf2MIbwNCZfNRcsgY2ip2mbbFMumbnUjKVLQVNjb2AxVE7PeAeFaoGeySSGgGhnbYgsLbn14yOAeg43OBQFuHMrHY1GhZqnzxp1oaG1aRgYUTpQQxVw+cIcHLmn8t3CoKHzOi+m5EFgv4K+iifaA0Vr6tSt7EaobjrI0WNA1NcpyX3Z3eFcn6ii4Tg1+9fRlpGW4TSIWySdOM8YZ6KsBaGM1Ssqn5DxSXA5+IQyY8VOD5LOQ8Ra5lkH6DX/B0eZZfFxmvOZ6+317AEcZfFfm438+iQX4ajrYFD5hn9SFOpITiq/gBsve05hSQxVDH2xQtJyxCQMP6SnVyiWVsZwtzGPB1hcVfGisUTP0uMfa/5LTA90FTrUvqfHsV//t5y0BW4QnX3xBu0irc5e1k+CqRRUjr/oko7weyK/POg3wslROi+DoViclmf1U3kdtQA644S5F+ka7QTokMZSPhGfF/EJspoAgsK+RQ39N/Sq2iq2oxbDuTkw/46hTlDJGh8A3stN88LNE+vr3LUESVuCBNfh6FKSyVppyp1DAsbGGDmdu/QkJx7CyljHqQazdnwhpxWG9uDPMF5M2PVzasMj5uiE2GDtYjxT8d9aLQU1Evd7dNup7XKeNuJv2d2LLgScaHK8B1s6dtidIa/u51WvvJF5444F3fM1vbxWocdf640mZufI+P5g9P+dhVamGq8RFJaHjQIlxzFaV6zymGrEX8QmAf00V5gAtHP4HHs7FzfyKjCEDLKwrByJJqvY++puoWzkTQRuib8ODHYREq601wlSStlANciEsz7ZI8FQD8CGa60E1jVb9lW5LG0+REYfrk6V2hDbIm/iQqWE/EegGxQ8c0Kuz61+oRd6EPqdzmr3LjVQq/ezm7pCzv4Jkft8qo4MpO+Vj8WWwgbwBZIrmYx66aPxm486DhgIxMZPqZ2dyU7ArnhTqmm4N2AMb8jwpfHpINQj06soSnCClnxWdL85Nfwz8K9IGpuQYdswHxi+hVZn0BFy+QbDgSzneNlClkCM3IN/pzAaSZwB6Bc/rj3sOH9UPvaGV74yU8EnqW8f+UaX5CX640+c4bnFizkiee5OuqUrdwFi0dZeCELJ1LEIlEl2ZSB/WwKqhWROvgBGYKbtZB4HPw/WnAGZ0UoQ4GXrg/VVSsPLl593UfUXSi6mgmykC6jO+YPjyeZbX2Kfm57VIaTxI0rEGiHqENCXBs1rqlEKO7qDieg4WDGuG1/Kx/8psWAfPWZgZPNmJJR4Z9bp4wKjZOIcT/d5TqvpHW2RJ+S+IpVrkSaJJbARbQYCoC2iElv2LW+XA5JVK0CtREfCauXWgDHBVDt3A8qjog8vBVyOOFuyXjzcLvrV8LnqgNOTm/kJ8oX7cAasgkozmOeoTKsg3ENRDJ/peWfQPFm5e7cWHmwIVrWFIjCFOI/HMQARdgP951JyU+gTXhMKZM7U8Va7VH+0IEy5vpbOs3WM6oO7PEGPKjf7uKYUxSWKzlfoXV8vtJdPIbno35pYhx3YcfssGuEBbe0ELfwUFqscdLEchHuetkRBfw73ugJIAyfOKALnDL3MTXuFAiR8Nm1QosZKUdwTDsnVdIfpXttkmU1ihcHbG5sjhc2oT8GQlBgeSn6Je2J2ppAvpbSkOcaUD0uR9NsakGwW9sMn0oGORQyNMeCtEYO1RPHS1AE2mziNxuiDlM74vFyZMNsprmD0RS1URgo6EnfflsZ6kF9i/ZY5V6cRxkjyp0NZRj9JXktWJF+Rif1+yi51uP7u4tzPqVFRzqDBWYT+uXuoLxf2AA9hNZqGuqUzg2jpNwHH2eEEukhnuNTXjnnL6KhxQ0Ut7Y4vSTcoe9WPKZSoR1Eqv1NJVd8ZqTA+QSjNJI8/6OLIs8OjWx37y92LHZSl/S6BmelLDha4nSHOc9KAsjCH6e0irfgExjxBq6K2hx4YeAhLh5oMOMFtR/C2XvnqICdJtFE573aLjr9YX8FEN+boud/erM57Ila/Xe2NxF8VyOwQvHNEgfqVBZ3IQge8XnwbQigyvxqVgUg4zYzoz2f7Pg+z6J8cr0Y2E6pcv5Ffs73ZZVblPQPYZteo+dzq2D0mIOC0x5PTL//znCYunYMe/ZNzd8FVsL8PQ5PtQEoF4sp6McNDQ7HQ9WJ0qoa5kS64StH3bE0A5PlXJKlZ2DAjKBgQFpu3G+B3xx7fVr4RXSjwhLL44vPDcg3NreR9hvGxGUuwKr3SiUgtj433okrFAiFkCOeHCeSrgkdYyXrOZRvJtBERVzf7CE1G+rZWUJAI/98zE1QK4dMmtFppeb6kZ6IWDX0EkeBd4Y6GKbqziw6Nt+qE53hkFJBetozQJnflbxuZ+pV8ybAgfMCXd++EoWYA1+8KgzlH9e1UV4YhXPbeXaDfO+JjC/+7BRMyXuFZ4//TOu++LmzskAW+JMBW++cqx6mGlFzmh+4+kM0wwKeZTmSSEuVDPHU7W5KF7ALCh2ApgkI4e5PJCi/hTa2JHHZcOTrAYEX1OpkZ9q+j5453mwGEHlk66kRnqBm5sGyy13l0sxnSxsUQadtXvvNN+WiR3b6dF3Qjcod2TZ/7Um/ci1eJxxUk4uG6ds9ejST3PDHBnM1rgae6pU6Wuf0OExteAEhHz09Cg90iMBK90+Z7X3necOcuG6rK7+Jv/oTmj+X05SqxKfxeA0w3kJ+Df+n6Lw2rXl/MUrxXYnHDWpgGa/BTGfydI3XGe93N8oYRVEYkGYd6g+ATdgudzH5OlJ6xWZDilnF95QOhe+1iSQKsFkjNwYTgMxGFXlX27lcCqVMiGD6zwUzl16zJ6MHjgMKW2TgbdQus40tnyJKIcnV7EOjFeF6M+as0+pEfyrZqdlMYUw36VZhDJqutbVBGxEecppZMd64Vh9Rs4ypFHZDFIW+chwyiqF9g6Fn3V33p1hOZEZUbB3EXIiUdQfoQMjAe9MTkiuHEGRsdYw7jzf2qBrSCiwT2gV0nXbmPK2ir/7oEOEYXuVxeVGEFnjbbloCrMl9FKPI2rYmTcgj+n+P8A61xLjaDtjK8wgSgcPOiD5jN1a18J0Uufz4YiFkotxTk0qlC+k0yx321lQtlrTzlj6+f0KbJFn6NulSMI7KmQ4yLXYhdDD1Dmt9cV4DmMsXRNWPDSA3GrIXXgJGF/skz61unXNBz1ycDQIkb1hdUdNbMWNtvdZdVEjEcbpAUC8udA7t/1pgThbMFM5JEQ5HcF09ATuPzD4ReFDwtaaZC9AO88WUcQoDH7ziUlPMl2pXmrNCmkcrbOKiF4lSCAlylBbJDNoIhlB07by9khdUdigFdl8+PTcm0PhPqZ4o+2x0hfGMpd3VcX+hc1JcvGa9ktCH+Rg0dcH9pyMcXXNtqQa1boCdYndHg7+JHxDimJTgZ5Lelp6F6W9Pg9KMolaA5HzTJ0fOtNjFeTBnTu6BAv+W43IsnVA2sSyZP/iKph6oZgo888C7kRPwHUqdQOnzP91woj5rxtl4f+b8TBtS8iM9qiWgXgw1mURuIsYoAocQRhy3kwlPQfofRgehjCkBbWwuUXzyBWsPBlTVJwvJCTVKBPr/ETBOe/10eUuJq/0Dht/haGtlTI4PAJH36PqL4GRu0Yg7sZ/FtWvrBVEDV502849cNc8ARzPmaL6IU+kgLbBQglCTFIqgM3VErZAaPH5aB/AcrjfMBCXFzm7pryV3rH9gQKB4QjUiiO2oBW8Ml7FBRs8GeqVCEOqoB1jKvkGFVeIMAGajYWe3DKx+3n0L97eOmx5sy6MkQNmaIDow8KG8/YCzArc8B1sG1zt7XdQGHy0gMZ8aobMmzELJeL3EbSFGIvpdxb1Xgy/nx0v0vNm9DbiKfRlMoOCIpxaVKtkYtLh6XMV+l5VnLOhlBDeklQRd4mktIqEHEIJhSFb5weFqUklnkO4Jk22R+mIXY0xexStW0bVUmI9fzFLMDszmpT/DBlQbgKqZaXVWhhfkusGkLn/5LttOjbTCJpr9ixTswdhh0jXKWgNZlSPiNPEWmz64hZXU1QRpFCXzdcdfn0K2GsC/AAgd8kxcgNNxtc+xbpGhIQThQc0MWFxSks1U5hbWVEfqOmmJd87d+/moVm7o52Kupw+nrmdKAZBaGRI/hcsgIk2AiSYrMccLK7apm61ZHQ6lmWdm4X+EvXsVA84+QWcrDF3x1SeJgUN5y5ZNElH8SbUpyBBX1ndbBcFys8i1KyPWjyTv7hBHSiQONH41VrqDIYy3uj1Hafv2vsX4VJ95cA+YewWV0f91ldtMI0K8UvTEx3aF0prhkEqUWdH/DoFvsettP02538fQlrdgD+otiHpwn7D2mmdbeB6zpyduRbTpbpeYc5nrVXOHqpouT4I9/IXUm0h/WXbjHMdYOhedTWbLvTWYuxeAHt9HTyxqyD4KNDEzrrohaiSckrUnoEIVV5RjqzqM67GWR3j5NEeIvDqq9MzrZYIRXSSHJ1d68JUTSbOBnSjTcjVWzqzr3Se4nXhSxerc2q3uQN46rWg3vRv3UrXaMqMr6ozIWlWmbzOvyQa8z56cbdgqRt61/HPbLnjiDKo16gpeKCwz7v9yTV2toO83630zSRU4QO2xtIGVXYHKNxmp7pa8Hi8s22/1YBBvCFKoGO6HEbYVvrbGEubNmMPcEzyC1I41X13XpVUmpNCTE6oPmoGnswqflOzNbMUHA3Ke7uKaovBB3igI3CyIj8q/eMSlKZ0eCOFnh0TGnpP4POfi0Q/dUJYDdyQB32RW2ZBvYAwgA2sL1y9S2pZLfShlzPFM++TAhFhz0DNDjh7znPuq+TS44359EYYky2BSD9v7jUL/qFPeZgRMsBtTlSbi/v1APN9Zxh32cJTCh4vLP99NsVSDn6LgCUg8vkHrHfoX8pM/1PoQJf8Z+rL/d4FyNsm6rlBQt2b/DjyXYHGctbz+uStldhk3wKuOAs0nisWpyo4JkewMl9b0AD7BHeFu6qW+G8woxSA49XzjUkmolXjp48K8bMrX3Uwq2H7TRsMSbP7OzpSj21U0S0FZ215S5wFI1rX9WX+33ER4fRg3oYYRt3gqMRYnJnuIq2McxIqYHczSwUEtzBCEZQUzRbpGJbSqPQXWr/ioTlXEQ2RGSM/KZylSADyBzCturpCKF3K3eLDEjD909QyPCn6tqvs2A6v4ZrbGONRDguntFdUJbEFk8ShKJqEumn4GeWBmvQPjsByfH7/+wv/yVoAmudKwwXEHcpSJgZ613HsXEQGyIn/9Pb/NbDEb/MtV8YeknrsVZrFCNAK/Uk9/xR4Hy4pv4BqyRzdX1nttPmi5NZg6Rfl46l8WkHOm2lnkWOGfGGPWsNnN+qclBM6Wt8yjOoBXPOVMcMPYFEmM15bDCq0o4U+lv2g7IiFDi7N9M+UpNwBjimexNx2XLa0Pujb+NDZgpLYNabosenDXJgygugpIfTGJbCJwfhiEi0hvp5dBa6UWe1zaSqkYYUldDOkZSPNCIJpvNYgPrVhvOXWijlmHN752TEGzIuHZHVmdaCiqCfYa1qFnKCuYMaAAbTzTSmbzZSiVVmiScRm3mkljm234nx6zrVuHqMUd1e2VmaxNAtkk74suK0+1o7fix1SFe8D5wfSOfmNsJ4TCz/Z+kPvEvkxpBTKdKoruU1wsSWUK4JRrATi8htapr+0U+0tV2Aroqj0pn4EMD1ulP72l5/OZLHzfX4RVjOtXHFM0rHY8NFfWmjf609FTf6KGAQsRyq8VfXEZyvnIvDaLgTDSKgG/hR5iJJfEotSZrjdOeEXunHInl1MBF1k4u1xmYSNUsUCzDqRWcl0YlIQqVcYjfl7vWovweQORZGw0+7sF4Cy2QxZAC5AhfPn1qjGIsxsBOQ19E+YpI3UPXhk45mVUuA+eQ6rR5xZertbiGR74Be2ljlfhK8fjp+ToW1QelkqutTCi52TajcBiwEb3P5CLe361WHnKjFfGlnPhFwQq4olT1x/QCGChjToIyaDqbYYxsQ6o1anJjSMiq43vReh5UY5VUHtLb6UpHauyp81O1Q7/e/O64CFts9aBVoO/We+b+01EsIdj+UD3IBhzgjBl9nANk5+p8c6jwdSp0xWksGuoVDJ/82o0Cei+WM6RdzPqNyiYYdL1e+A1IcYr+NSWLd3T8uDHEnY2UIKHceOXzp3ytleL6/WpC3wDH+2vJoNUYCDx6fHUmriigFafOUWbwOWJnwRTLlPBn6Wc12U8wpEoW0rU5SZ1N0DEFkcFVWEW8j9V9Hzy7Gu0/hedD87uEatXhVoSLMVm/g/aNV2zXR/cFPQZZnQEUerFqyuZzXO57hiDsMp/Fk6htwtx+n/4/nqsL7pnhSSHqDw+E82q83GQf8086CuZG+FyvoMD7d4Zbt/ni5Es1oxMUXU/0issP0SiONlgoNxrd54i5QZWPmCeGM6HuEnOunAgV0/pzSvGDyZuc8zthf1qfds9bVYfLJsIXK4PieWD8jicapKISqIiY3vVfoOgjouRWR3Fc6r3iWqq9aqOyg8LbsHUQEIeOnyqNXWDyuCoC678Hu2eBolFjM930c2hOKOptQdeNnrWWMZ1dXGI3QPcqokz4M/GSZmiN1rMAOgUN9Y5vo0TUY5CT9PcfCXrPKBde0BOWhVqHFTjx0krhWzvNiLpI9KYxdZXyAOyBj8e4LxtUsidWWit5hSPd5ewMSfzK1vfiA9TmXKCENBjA17ibi6I67efH1dz4ABDqTJpReVuSpsehsDsTXx6kVaBmut5O+XhZY+kwOrzPU7ozlZkVz2Jsf9e8KFUrK+fLaOYw0IBLLZwdzm8bfETRaN0z+AC/w4FgsCFPVIY/NlOVYLIK1Yqn7iEX+YYj7YCr9B5xCgnCTkhbZ5LmLA7eXysg4Hg5wXJ5HyAp8yRm0aeP7ascw3tD4zYtvubEprII3c5WEiZ9synHAX0wp1jtLNpTeQbwVOGZ0mrbRQdpPpU3YKWnIVdYI7v3BSdtrC1jXwNzT0+iblLel7HjFP5azSW2QsEq5XyMDbfr/qA3Yu3+Oks3PY3CBYVtBk9Eeeri+1C8W0Nz7k5oPx1dRzSq2VBx4iY7pcB5kQi7ipg9OAQJdNvfSmf5xky5hUN44odVVAs1l8HhipBOL7K68E/wAaTBE1WXf7mwQ0/wPDU3AOVk/3SUzlMiTl1TnxDGB4l6tnbFqx8RDGn+l4q9TA2FXQ34xMfhEp3S5g91q3ZNWNwz9k0DE6vXfl0zdHLy7Nx8/9dowm6YorBmCVtY8KNbBnybC84QfWwDsc1HQHp9gUJivaKMswlWgtr+F0HCfUsGv3sJzK2qpmWS3LWDNwXH1FjS7/wSk5PWxlxKPqliMeOn9/oI5O1zxxKufTa4T0QESjS7SAZa84yaSEN+85LXteDHB3AIDzN2zyR3UVbZlcTJ29NnudtBgqr1j3+Ip2kQ1uYXQs/OpitdS1xAiVD/yQbSWZnne93FJIuSGLpMjD57M6sGNUk5fiaCxs3UW4gYFs9szySLxTBqRAtJz3TDD40tn2tUAJ2ayeLg0gi9RZlgoObgupnk4ONSMcW65aK6IidUuaYLRuCY3QZKcnpohh78Ieb7ZzQzHyMz9VMqXD1uv1M97yfFVXTWI80hPanxsfwzDcymAsCMujS27BAFx9VgMi8CCSSKUMsPD3IDiPlb/HV5BwyHCeH5ejzIOLtOMKZRnYGzkw3FhY/qakmGku+dVQbaASxzUJeuQEu2ZOcltNCCcJMByhImhFd+oWI4gMjXD14Qy854PT60q+e/yBHTluqF0C8smGy0qZttqGzLiUAcc6R/IkXaNwgGsH2UuRcdwaXvCYrxo8Wxqe368Ue/A8ca9cmtcq8utvd9Ff9AZbdgc7juT5Q6A6zhceLN8h4DeIu1zM6bAQDMnCdGxGiOeb2vNIU3CJ6sWC7PosTTMgWvcp0vYkbCtMtg4oSvNFzPkf6UWgrZNgeyPNKvo026C1/CtN4cm7AjhHAmKeJq/Vn4YwnToAJWXO3VNwYVTq4kI+OLya2hr1TSynYX8JPRaFQd7QoDnNpcOeXmIMNNqOja8rcb1663A8vGN7C+g6hfYgvZqtkhdTiVD2SmU6L6OUL1j0Rk2b/e2+Y75ARanlmZhlx+cKnd3ir6UES62GSgBHfTn0kRKX6/JR7IqCcUroUm8nmzOk3fcRnRvJhmTLFz8PNhdYTBpLaLuERKklx8XHDtH4OrZBd50JahQNp3putqaYqoQiJtcrJTSx30jn5v0NkLyU/IrcjBoeug5+uV63NUW1xfY3PneEBRATEQ8Geo8cd+aTBhI7dzJ2wphbGVb9ovt2kRfra6/IOiEiCK9eZdopfVD2VLjC88Dj48tReT240ATfVy6TgrpJmphdchO17kX+X8h30NWt4u/EBvZOadEku8mEunyCr1HMkq4dQhSqPZim7JVHGM5MvCBje5DQblX+o+ixyW7X/XJLhkM8JewlpABVM9ELYfjF/dCi6NCkrCi2tfjLSHGULg5RY2HUvPYsho8TRWiWeFQ4nigOyWwgUAWXUaMcabYQb+A7e0yUNoHwuWk9afTf9Xi2RuOwBF5F/7Jaerq3LJldzgmLMTkznu3YQkTLYlE5e9oFCwTudadP/Vi6AC6VGpZBHMKk/yMuIxJBZ5kxYUaK6+EbOZUZqXraVQGmVtsNKe0L0xDvjfFPIFMmoRQaMjRUCUn4Tq+QvxFOtFjc0KP6CVXJGUdStO087IFQlnWT6uTvKaI6l1b+yruxPG+R8Dc/2SmxDJnuxOW0loevf4josHQGFo+LAqmfpKx4NregjIWuS9Gu+lz8R9QfI1UcNjSIejvaf9uOfkkpBB29AIGcWfdhsxmNRPAUNbIfycps+eg59kFIlvTYbH7tok8bnjaLIYSJNDDnSysf4zeZOrz0fqCJnURqDx2tPmrkYfKavQdZtdchB8lD7u36ki6PesvvbZec6u/XrutZY6rV/c9uLDp+sLGatK+08hJYcVmC9bFwEwt0ZaJ91dWl7PGm1KmKIIiqnHXQWWBQGP0KWrK1SZq43l0U+6GDTRkHNzfG+PBIMg53qbCtRabHmSj74+YEs1G9YrH6wvG9k5F7DxRA8kHNF1AnG6Ru8wynHiBXMzpetK4FgejmcF7TyykjazhAZbQpvt9G+6qSSm+BnpvZCleaqUJiYF284gm1l9D9EGlRXoC7FgkHWWAE6EaSssZr+Zyz0cIi4LwokSZMwmiToTz7KMtKKDj+JPnGybKUYCaOmF1CRf+kcwY4sbpMVG4wLx1dVk6mx3nq+PlbAz4SRwTlCHzhLjlR9ntEhBAZQf6bO5t/rHz6+1QORXohqwYy+E2m2ZEKFtbcBQltVVFx7ySsaOxnsjuIzqLsZGVkeMqAwKo166Mi0SQOaviPq+GS/1gk+0EG2uALTjgk+roU2TPxeGXlZ5WhyZWrQgxZf2KxWfT5SNL35E2nMIthaJc//ibNfzhS72bTkFJX4hsvdzjhQWBOeA4TmQczYewyjlC1N5dRxdmzYSpkyLLpTF3FkoXff1zwXhbJkMqm2pJu6zd9hacU4bz8Ap6gSwHqQksXtC/8vQHc7aE9jBruCPFakBYlBKy1wa+8DjV6O5wCFkpvb6dssgC8NtGq2PiClk+bVd0szzkr8Gt1jjmili1ho89VOgPat0enIkLaY4xIPuxyk/CmlC2FYtoLTOxbdZyzSwDrIF8EwTL2fmZgskjkO5ZWnh/p9i53zphdzVocbYdDWKk0xAyqccwo3jnSlxUXn2JZ7/VfHQp2vb/C+JffaPbFlziuAp2mVk8llDiIV9tU7LeHdiZ1oriUcyQbobReLAwvu1H2ASVu8tnH55m6m1TuOGbMJSGwynxyQfGay5YemgxBVqfqnRJFQ+6Ne/SSWXnX07YTr3IEerXOh8ff4eBR8/kkYlXqBFwVtjmjmgBM7Cg9IjBMtnGqBX17p6ddNb7PgaweLd92blIz2rVlzvhgGOHp1408bMEDiUiZer5lfCmlEU6e8QieWMISNBIKJ0i9B46fCQdpftnWcQ5yXA1+7nKLCumAZeWSnKqoXGeAjHJ4Bp2Xrir+yxbv7KC7jobJNKwgfnj2cKKVLTBEosefsmvouEGt6610wBWyWCGWCJROqkm58qIxOSNMtfRJigyUYbujf4OnNqz2HFDC1n0iny5AGL0SLhBjUpTOnhUp7OuZtsEHs+472G6lp3G9vWvBC/3yYPTwSN8Ywhjfc+I0O/nPWj+nMBi6HGxArOL5v9rUJlrBj0hHZv6IGjtesvi5pE1Rq2VnVZ3N8eztJu5OZjhAwhPAMftzGsz+bru2Kpa0RP/PWZAqCRjvPtuANjUQyNNNP3q1LsVCneG74F0Yfb0e+sYsc2DmfTJiR1Nlu5Sa1g27DwXEy5o9Sc40Qq9JKi6u+qwi79g5iB2pfWkUceihrTOdhCyOobAxIqMc5ZDEvsd6ZnrgRuP9F7JD43viuD+pzrt1LlmirGfzhwn5DttIr2279sXK3Xaa5sV5j65/4nizOeDkx9xQFHohPuV86ANmsidaMmV3kvOslh3z75t6MQcRZr+neFS/53XBzp+4/Q5mPJpTNTL2T9Wa6JCRWHgsxutfuMeNvwsFJ5rb7rsyzm+Q6rsyN2+zfnwHca4rj3NdWFjJ6ejaG4S8Rci+njvgfWF9SulN8ChwJYv9O9mZTON8R7yS2/ZuBLjmO9ARxgXp3zqzlKykHFW5OrrykS4ISk+lG4a5WKCeL+dc277YuUSeT9qHFMsbgC0FSiNnin3TzSCE0KnrD70oLaiwZtUnxl7Ghf90z1FBX+2bqx5C8TzxtkJyTKmsptY1KWGdPaMF0uND2Dd7U6x5nC52lE66M/I78TW/k8RyGGp5HgQ+Ut8mTiSQG5c9zJfoVEAEBhOI1I8pXDPVosoY+uo1nWuEOkAUOyItGLbmuhbDfIkl6od8uh4fgxB5D1o54mkxnrhEdjhGc8LuLCUWrZ9Xe3gQTdSWNKTXJV5F4lhioQi9gpaMM1x1s8gOHQ1FeI7QWxELT7YBM77E7t0N2keWYnHAiawB8TEKbYkJ3pdaZIj1pSoegUJ5uurGBXxD3oZA13kqbulZsZrQhk+5oINLPQ6XgnXya52bH5CA6+dP2j+BkFa9vslFUcYdZHBhb44gILRXAegMgaH0i3jNkL3fx8R9+RPd+M3NBBICaJ5AIo3uCqGv4tmtNL55za5jNF2W3ojW0nnuN51F2y96VOsMWHVQSMFBZVGKSLADTReRnqFYvMlHECL2lg/QmD7Cw37VY1lelHaEp1vHlyqJY1G3dGsLTjjqmtlNV/fB9N6oRKRE8v26xNGLf5qd1R2A+gigUGVXDXKQNPPff0B+mQnRG5MJsLdCU8pOAV7Ci/rMOyU1+LNEcUFFXuHFtbPUwjfCdQYhHDmOTuGtwQNE+40L8nrep7zqnaNy2VP3oSpf+EiG0bzFINSH7PHwcwsM68LjcwvgUuOkHCxJX641u3Jo47SzWCHTQoSLDGJT0jGZGzXBx7N6sFKTNWrHHyELF7ZEW/XgEMSkqhBkqqrT9sUZeoY1xD2Pd9+ooWSj8qLP4c3C4o+CHiU5qid47zoRJJriYcMG1AZ+KZ7cp/NU53Od0x1zlBU96/IBoPhmWiOldGKSysa6iccECnO+tFfONpuHaSFau+yL68aD+PAMbA0S1jAkyPXvro4RoAYWODqnAdvT9h8Y9kR7jtUcqLFJv9kyoH5RKySynnmiutrp43haFyDBAzU4tFvFLgEEeO/J+9X2TTMuNv1YqTMSTxRGaT9xv5jYmhjD0VimWRT1OgyQ4SxSTgfu3RsJsGfDeMraM9g3eV7qOLjoXchnTtPhyD3emOLgb/w83XvF8qP8509KYe4sVzLfnquzoXduCNrQZh6srlndUlxtCDsdKmiROvRZMsTGe3PykvNlPVxULshs2S8awjm7eQsxg5Vfi5GTIu5Jx6tojlRnAIoool4XBZLiOC9Q1SSuHFRZidWU26t+c6fVDuVwjtFG11U+5OlKThbegr7gLNgyrlDhO13lBa/ZT+/Qy3wBFOaiml9sJNETWACEnnoV5YFKd23qChx+0J4smGhP/3GWHYRdLO7QHa6Gddcp7ykyr5OpQzw3GnZltAn5LjIkdRtqdaeAk3UWj4a6sL+ox44JBS2K+azuD2rnwiEQXuEgcCHWuc8Y9mOnPNrdQ9tw5jaddX3xYkD0YNJu55CH26qh8vRe7K7n0w5ClyoTsS5AN8DMSAbbTe4K4/S8zVB6ER0rCd40qvQD52ZQr10Nr8OakuVeuixrbd5YX4+Mpvj+B+ZItriizrTn1iD/OioJK/XHofyNxUcVM06e8RNUujIPiNg9zdsAjKZuglY1NX3mppS3sysvfN+rxheJSRJWXZ+8I4kRaV1Y9OC0VJIu8Yw75NKbAFrwjITPleXOmvAw0bX70NVL6vEhOH7wqjRx2UVR5WoIkDeVOVzPFyBuoAGJG5G6ARtKuZ3SNfnqc458z0Fmuv5DAQVXFrSFMWQXA3w6SFeJlV8JwwCvlLYt1VvB1rElXElMdhR8c83+bi0DOyaEtIs+BueBt91NbdWQMSQXeStqmzlJCaI+bbrNjBJBi+ozjdPa4EOY2YwRWFKeH/Q0ORGe4Khhn5+kbrtDnSlRqHqy36n5XV+z8e7BiIQjzqErCRa/19V0kZLleCFY7GQZrFPLmCfXsZTNvJLDLVxuIheRTZ9bPe5gCLIIfxfFy5DhivsXz5bdx5N9jGydJDF33ps88cL1aAi9MkS/1DgWmaWg6jpv8z173cui29zTOBTJ7aciwMZWU+7raebcR2CjbWonaFXfPdzEC9K0NzreXmjEb7X2UV9ZpPeD66qdaf0RT7Cdk7N+BAZVuNMvpwgFUDqYP5rD+RrKPfAAzyCDalfUGK6Yon+hpvDlcLVbUIvOoN5nEiTLvzWFLr6j5xY6BkG25E/eh193xN2i0ODvH1TGIPDuCNUgHukQfeC0SXVdubHucDHG0/Rc6Fqg+VBK41+oH+euoXSEn+2vRZdgfABcPonWdsQ7AWmL6FVGrfyoNGrqcWbQL9kEYd6x4Yd3Mwg78g3y73V2z5L7Os+lu8c2Vv+WF9rXnAWFXd22Sl5WdKT2UKZRuRe/gxtzQLMkSO2ms66Tw15ulfrB3bObQoMCzUoKeHQUvbH/nlxvRolMGVxPbVS5LaYzgtvSmst0GU+1Y2Y/6i9FNUHKlMIiqvJxxh3a4PRpVTYblgdepPD3MuCPUeUMLrx2u80+MiPlFC6th4/cZ1CUojer+BHMa9mwwD+gySSV0Pyiyn1vPyCCbkH9uHS8SPsaegLUw2QniN85ObPKaF6Vw==]]></m:sse>
</m:mapping>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c:sections xmlns:sc="http://mapping.word.org/2014/section/customize"/>
</file>

<file path=customXml/item4.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陆勇</clcid-mr:GongSiFuZeRenXingMing>
  <clcid-mr:ZhuGuanKuaiJiGongZuoFuZeRenXingMing>裴丽群</clcid-mr:ZhuGuanKuaiJiGongZuoFuZeRenXingMing>
  <clcid-mr:KuaiJiJiGouFuZeRenXingMing>孔韶鹏</clcid-mr:KuaiJiJiGouFuZeRenXingMing>
  <clcid-cgi:GongSiFaDingZhongWenMingCheng>大秦铁路股份有限公司</clcid-cgi:GongSiFaDingZhongWenMingCheng>
  <clcid-cgi:GongSiFaDingDaiBiaoRen/>
  <clcid-ar:ShenJiYiJianLeiXing>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5.xml><?xml version="1.0" encoding="utf-8"?>
<t:template xmlns:t="http://mapping.word.org/2012/template">
  <t:sse><![CDATA[mlOYf2i7YClhLCkBrG7s8tHKKV6aUo4dgwSl2m7/EVQAbeamTrptQEr4LP6iL5/Ue26OstYD9PMjbWzFbUqJyENfb9ImfAkJNl0weP5Zs4HFGB2Qug5UJMGdDky4oK/UzFoi+98kgfkTamXNnVfWy/lqTgJeU6fEP0CGgNIbpcwC4HevpicnqPD+GuvzW1aWoVK/JWYp0ggpngswbB9GmNtIAmp3ySv5bWBpf4ve3Sp9+KT0wtdeVcsCdeHrCQ/ogy0GJ3doC9MFiX2w5Hh0iMpWXQIDnC1W3e11fy1P0PH4QlnBpdNpRqJ2mjraf/tKi8m+paT0ZP4fTCmADfMr1DmTzmQV8qoZgKhJy699ZPrkzKFup7LrBp5bY0UFr4UtuBLoQsJJ/JWAEtcvXpOE1nRiI5Xedm76Nj3xG7IuIjkekeOSpqcwHDQjyjkmKgTG90Icy4LJ6gd/EYc7Vh5mEscZIpICsVFXn/Z6cvEQObA9F/NurdYTGb1Rbe9KAFmlqsenOwO1F8NkBq5V+rHplee3wbaRowwME3HmVE2PyHRLLzVJHRLcCG0JqFCHJjEHV0xIuTDUlo+r6KBPrX+VtCYdZEazUSj57a56sQKuv/QDVuibZs5vnypUsMr76lPXtBwQ0/LEk+ni+A88k9XVavKaM+lFjPRDbmlNGgruJSGBh0NemGYEFvXW/dmJMPs8cm60fU444LG4HoPWjS99bt+yfH6oKRK68XjVC4Q+eaY9qcbQ7h14YFtpYdFstla4ADp1/ep88luvvh/+85UKz+UiEq9o70N9nDfeP5HULvTm+gqdLlQ/meFcbg/7sx6Zmxhcjn2i1fE3IuKYEcnKhkMqPUSSrDbB4b/E0nXDnQcivDhMKHeF9kL3EAi03G70V2dBZa10ZR79TqqumZ/QE5UAbV67UikCJ+hPWQ4nGEVbgfQxKiSOPf2M1B2aForpX+1GwQk1bXjpzoqDQ8XOTaLKift81GTvf57KuQo+f7dNJXg0Bh959J/5DSyf/WZ5bcccpJtuqCTCVwCLGddj9WtbBNi2z2wNVI5qfwODyQdSM5XVS8n2sV6Qu6waK1+Wd3TDATo/XT6FHAKg4pqGrKpVx7RTtw+kokcZhhm7QJL5+W4C8CRd3bL8n0RRuXKIQZGWLS59Q8rfOzqC666IQbgzyrtY14QQ4zTDgytObuz/cz5wylNWS3/FKJQGEUHx6rGE4XYyxrPA7zisDbu07xLu1fiVCgCCeM5OSyToF7ANyHX6m4rA57zD/eoWy7vp4r8B4lljHWzjgdbTs8zaS01hLUgWzlnXD5Vp8Kxfr/HQJAUTTZiV3u72Va64AQGWdl9+TsLZ7klX6khxe7HkGY4KvYnKU/n0/nzg2RFGN5XDw7uBgwllBk0mv+HCTCseldKNBbslkMVlRPj6mBiupehhGXl/IhzK6MBoQaaTNNEps4iAiQo1MeSAJIeNGi/p8mJ0V4BN6htZX6nojcjEMB+7bwHRJVfY8l8FvvXdScmcx1QkE2ZhTOySLb2RU+P5vDYozbO7E6nOsmL8ihaj03jjzDhOhi+SWFT6524xwzg/dOaAxw90wPxHeEn23vm9OfwfNWYcL53pei34vIexaOWqHlwgB/Aqz6SS4k7mQ0sauMephVp+MdGfmyGIcbT+rLFUdDiUYL71Oqqss7Y3kie1ri8jxjd7cUu6yYb6dBRnGzAQbJ+YqtmbCDvRTO4iRaSJh9B7cFvLEJVZq0K+gqLvZnAyYxTai6dGNjFI3gue4kFR0tATnrDyUJbnlebP/ngYaoxeZ5tPhJnNm2e10v7l8JRkA24gJUATRRQ1Asngjs7wMZn7cNQH1YPnBXYg9BQJoOUCkL/QJ7pr2o7KRzizzs8SVpWMtdoRgBJkWwZh5gDUhc0im9Jz/2H5XoE7cY9SnOpM2NDWiaiYSr+JIDMyOkVLLtGOBwHzpHeFefeOi9QSr9uFKa9cO8Ks2SucFONQYwEFENeRLwoM1RFYFXCAtm2t3n52vaazmSWkUSxkv8AKnBcIomWBlx94lLZIbmllV/3eQ0XRA0Hax+dSrwwWi4Y3AdvZXxxtdvPKsflAqnfz2/PF3s1kyMA3fLjr1bg5Ict6AyHrH3w3WoTgGK+jsfd+TO1JnzMykPws0Bmf9N15tK9V7rISIhBwwaR8t3RnqRtoltGokwKrGCdU58zSvfT7k98vnw1aQMxG0svt1KCdhr8Ce9gPtaVjyI4su/iAdP4ATv3AAiJ0IuBF0mURdt0RpBQ3ikrJYRHwL2sRFluCJyJn0EOYnboI3huilBlVumOYO+zjPE/N5N/CoAGBs0zu7hhpAYtmf883bGOMw6s2UPt5FMnYAEBqD6JCrpxgR3qEC8C1hQgqjGt0WFeZc1qrUkYNP5P9zJlomkC+EO5t3sW5fDzuIBwaDoupAP8hf77t0e0uzUNXi3uhQqlLYjeX8WB0ZZo6+W3vRTfGNCtC1tPVEMaGw6l+K01G1ZBa5qPMD6MJH4qlziceNomS4cQXWh8OJBNC9l2Xt0uwgJ1GQBQCOmXTIePIT6Hyq7/Njf3I/1y/bFK4MbbxwZA561yxrdXttsh5x2nyKa1VzYMufth7DqS6Yk+nGng3oSXcUMCCBwSI2N0fS7/rTKC+TjZEMUjN5QiKqwuSKHwCScYp9v5rZTLNDnE9OEjex5u5HgtOiq5t2nBSbisy1Ko2xILC8sqdg9Y2Qxokc4ptCwDPB63WLOdrDWJNyeBEiOIa0nw3e2y9TrQZToNZIrYdOgGzr1CUj7LYucuuP+1C/XYg8GLRloorqs1wYFMVkD4yiqqWWrz6btsrNSENOWMNcU3tfpigr459cyd5EJ1z0d18si46iZunS1X6S+GSazMkfCqNbyeOBy9Gl67LHYqv5PDSCBtlMlZCAx8CC3O6G2iMnyHdPttbk2Cp6Vol3UTqpgA7Uh6zc48IKfrx7/mP4JBFhCn1S2YIj/oaWc4rjO2ZkC/pCkFZ7FKcrBAHkS7lIrKJgXkD+UxffeTAOSiVDAfQXSsOTrdjmELgmdyYw8/fx5ixdCVKtZR6PAnbsSF3wm2bzusbbJ0Pp60Mn3//6dtPMtpXVcAI6VeVNxh3cyG+uxTDabhFkjptN95cUX8hWtzheutmapCIedWBWrPBtvULOD5q20VWVJHGdAVQvFIw9X6M7JJXT3t1KeCL5ZhfyMZRa96JCi6DWkqqDdL/ozd+ouTKxGbKckWFFeQ5xuxPmSozIgHmtEF76yNJRWhYxMjMiZ2WwaFCqVDT/aLGQKtrJZxp4ReKU4O3CJG1kuD3EHrSXQfSf2i6M5+4I4zX88gbBsgtm9M+Jhc2VLjFXeE6QlgEGsYxyyuFcBWLfvtqaiOOLROwZnNmN1tArOhCNi+w6xyWZ6hSsbzqUWPwH8gB5LVVnToWjl9LlX6XijYaUi3kjzTQT7f/8ibKd1+dLEYAnFOtRovzmAkLnRtBMROCsDR6sJhJ8AWIPW9lbnwrKANnAUyvj/dyDPhrICH/h03m+v+Kq2u6nzULDYD0bGlTSsoG6CH0GEnNpwn0VwcraryiGH31qoZw5boaz+jF+XYfgZak7mC92HO5E58oW+qspwf4J6byc2k+NFRFbVg/PEnLzjEidGaAz6IUrEP6W63peX54RdhOUHXzziR064xLovMGNabIPRc4XpOuVDmEwuYNpaXmsijAqZAvB10X5Vms6yIAw4UGhOw5dRvysWV+R5AiMmcgLoGfaH6GsE3wldgL6QxtEgs7+hWB1eRqrrgM22JqtxgMlaX4VhN0U83kh6v1piSfCP/4JD6I6s8GQWcRe+nM2JRNQ0j+zShc68Mzj8IdgMVu+PzmboORlEfKEETZO+xS/Gp3YNJR94jqgIy2s/KVYGGjbHGZInZt6iyom7IiHJ2l0WfLw1U7lMNCP3sVj2b1hMqjmbI803ILvfm4KAkebghuYITar8VkvMk4PkqTgjHNgt7AtFqFP2N0AtwjehHXDckLmcr3OxXpI8ngvhRIeuk2ExgcgtPm8h+0KoTl/N0FV4YVdgOEDgCmKWU8mbwMi0K568Me3XhT6wC2HNtaGVytkMcWj78vwAl2ioAi0A77K7wa1rRb0d/jUjNcQ6bP4/2D6cDbfErHHLapEpCsR0yInKbYVUZq8DDTlcdhAzVtq2VsvOgq7I5SZPYMp5CR+YLVtU4zj5Qadjj0TcpKMbAF6b0Xpvu77IdjIsVm5VQ/M4OQiL+JrzczlzzpIKrVMMtYXXYQXXuCJnn8Rn8BCS67azbu7Hv82K955aJrNa+wHBGo+tV8GKRJ9WlMsYw/zvUAYJTY1m9GQvWBsShshh9+OBq5ZObmmgHp58ZAmKJpYVilzd/vL9Rw89l0Z3uKjmvX3EKuRyXxyfTlR+g6rknk1jazTF8o8Bt87Di3v1UsaWn7+252yOEdw/QqL3kGwG74/ALmYKZcIliSwwnkb48G33iJ49pmz2lNqg6tQun0TKYkfK9KDGAlMMun5XGzGMc/PMno7Bk6Khfacqjeu3PDjAK8UBJsO7QJaxr282Oxk9iUmyYM6ntVd+RBLTbWTA8oeTWIG4392KZ8fZkpruudS1dDck8PuP09OPWAYeOa5oEEcKVcAWCg7qZ4l7FsejBVg4qgF9mAxOXKFl7oSyAA691bGMljHDjQdlAfCUIztMHR5ny1udnkPtiPHodlGM6ikqSynn0EnZsaZvmUgaXk9Ij3MI70S6/nPr/r2laQYS/RMTh6Ruz/QvWMyqRHAqd2LC+Lqyb4/kixOKZPmSx9rnmK1HisZH1Uv0tmXnFzaH6eLOcil3dg1f3B5vT9Hc9MNLN/mHm4ebOf42Kc0HEBrDBVBY/56gnA+IXyzAjDJYI+7JeXeEgycnUhbNbqEVEJKVT5j67Lv1y4hZqtKCYWRpBlQpFSfhsrdRi7qo8k3iqcqur/lHhs6xkwvOOCmVnkCsHlSD7iiSe+yO/A61m9Y8QK2jI8D/8BQ4BG9prp+nxOu63cxXE1Sf0i938l/yiqRbm+tWEEnizARPhZqL/u3yWYdGimi2Ac6FoJLt45FYwsGE06kGg1L5hgGNjWHq2ARxJaqXS8wpQt6Ej8BcUSuCMj0i9yOU1l86JQ/4NxJ1UupZFeEyUu/k8KtJ88wKqw2irgrOdfX6XKEmFfzXKoZOJv+b6tH/jbPg0KXRVbyEZ0jyXV0RxjnZ8SxB4zbdwvx8JmuQzOn+7NfpnqJRpoLivJzLE+MPWGX66YQBd0Kx5IdyBfNvjEfZZSGtpcd7j7D0WsGobRg7MbstmmeDGCzqDPpVjUJL3cuSddvw8MdxqovrLdmKcynPKjGD5yqOEHD/pe+A0sOTzcJu5AI9b5KbwiRckfjYBgPL/xcPoO48Ffm9cRDdHLuoTYirYXnpVDJVRTglqWnwzJLlx/vu7ahsgXfCfW03t8Vj4TveLpiSpZFYF8b6QD7fj6KIBrbwbziyG3prBx6k4n/uyTP8n6peSivdbvq1HfvvyyX1RwpFHSPR5a+tFySt0DKBnbi8oxjGt98nU0RdvYVQb2d4ioj0mQgwkuo14U+n4ts/anNxJiiJioTM+QgQkEjWl0aeYZDTya4na9/8wBbPmg0Q8pYOuIWaGt4hegDor86WmxQ3YN1RvfMATtsDb9e2iyFmEGmMDIbiaSYglZ7D+ggxaPEWZch9ZGvW2OoBaxlgDcPqi1v+VOVW7THnzbx/EnIeRl+nIh00Alr8nmfnji7fZ7lIskalYC8thdrcjsWnnaUOpWpGjgqrmyBvHjImLWthZvMfjbr9mAHB2ZLl9gS343GykBy3Mp7j/8kbR7h/ZKKpxgJlo1aqChTizDnfyfwEg895G6r30JiljxpbPgmWKdxU2A2lMp78l9NBTMsnZnc7CwKcZ/RhXQYMBNh1zABT4PS5eKLg6IWfvEoiXxbFeIFglXL3j5OqCY2GhhLAgi6klfTSoxNgQZhM3jgT9B1y4jnNKtU2dcI+QhVnM+ZrPaCvylGEX+S/qI4WTSsfM8swJ7gTAuM3Uhy2SmCF/hYTq4vTsVn16YCR9QvpP5mX42I00Lbi7hk2P1gGNRyF7w2aU0M5ylXEbFirBlXGz034SPwvlGVFMnovmQuzFFt0sirHYunY9CL19o7sc341bQZubSolGOj+mdRqVditL0WQsVKxYjx7lTYcOx3cKb3CDSJpDD31cYangOE3FxYNYcLXhUSYl3kCQkF8bDHLatuhmn+GKyhlcA4kAeyqMSslCIxILF0GByJu1rhfwKQs3wRyZTK9S470hi5qMRFlQZU2uTVxHNg1oSkDHqcL/3uDePoxUhiAVGRQZAq7V3c9sl6fK9K+N+sj47wvj9XZvrKyqI6HoazWbMWMcXGITgFyilWvLnZQITXXoa4RpnJjSsPxx8C9ypNCRHS3uW6sQO1kHI2p7wMA7aEuoduYtPvNcwAlmPaqY6R9MK/rcdWALGR3LENh43ouvoCF+/WN99qi3ppiOxugEu45Tdq6uuDdQ0ZdJ6J2xCLSjaWRojoqxz9WiAVYkZTEwf+jfSIhCOBZ36hgrcT32pXIoD15SDki4lM1Ok1SrieU9K/77/dJ7A8L7zOQepg/exVaJsKXMIPA0MtfjzPt4Vd4RzVob9H8xp1LMKvLUdOElZG9kiMtzpLDfE4xKU4zZd5cT8L85h4U3IZJDG4hW54/qhkZYPBi05iS3b+juIvhSm9IKVCAC7B7GHRPzbCAPC8bMj/fUGEUacd5PTtDf5amIDv+kNLrg8WVn0M532OiJWTfKTlMvTj6u0qGQRcVns6X+OL04BQMxDULI94YtsGp2zBUzUgspOyuaPqi2RwNmGQYSuxmEJtp2KV2qwbKMdzgRHrO7TWZ3FVPxD231kg/QilOU3HNeb2TFyXn6Ki1bblTQyiql6/QIgKoMJhT0i8O+csBRzHXwtdy5XUwFOBHTzycAWJcspivq0LhTPz27968FWNv7Mn9hiqLCQFZH1zvrh+0sHs5+0Ih3Jiwxuo/zGqmTo1Py9pgATZlrcjzmP5Z4Tb3Pr9pZVaIrFoZkATycu/ky9GHshIoKqddt9mzsRFrvI9E6he4SEZGmDo3270LT2fnXi3ISqcUVUP0nN/Bq4B/j4xZzlEuvdRHQVjqbrA/+SDGz8zdfNF9GsdzUr5z13o03N9aAuKW5vFQeZpENySCiED115diyVyNli3EOR1LpXVOX1SfHgWgOBUa+HVnxL1Dq8uLiRkqOssJ/eYslrE/wa5rTTSBxXK/+lrokw78hi/zjOx5jY3LKUG3pnDo1I882wDPQbUa35WVE6JDlEqMTBRQrwPG2LtogmnqcNylIRVAtIQFuTPN2f4jpkz9i4swGV0DSF9PVjr22LyGSrRqHt9IEqQNVCUIVYB5742xDYHC/YRX0bDhj/121LjWwQnClr66jMDdoPKdErRB+Ljsvn93owLro3fcb66nFmajwcrC+sUPX14sID05I4p4uM8QSezecXfeXQKNolV1mRhDJIQ/s75dY0EHJmk+Gf2W2315d5pbIcfy0D1/7Q5uoy7KZEaYvizjB8WbIffeL0ov+eMxgAzdnpf+8kJ46y7+L0Yr+4CTiW9bpoBfhKrKyBNNoX7XcMnCQ6Ko3EKhPaP/S2innH4+IKP9fFawcD3UQ4ujkM44enwYGiutWY8d+x4YTdqy+oV54kVYU/d0Ndap1x2Yf4+5v2bStB0DpY8zNeXNPXYsP3N1npeVdbpgs1eB3SCNnofb1OQHF12SUCfQc4H9oWm0e4mJ0//r8oInAbLF77CqQN0uQpM3qG5vnM1I4Kp1niaDr85Y0IjvJwogcddM/w3zxKYsBRgTB+FPt4yRrWfoqweFAaG3f9avvzhmQ12AJWCKEneIOuvPGRhZrYaIK+ovjFEoxxfaM/XjenfE2HEsdXSsp7jbRbg8JaIYucko8v3LP8U+NYp7ITT63VUIUd6Byeboj7bGmIUTYiB/ydfYDJryBibKCWioKRknVpXlhp4k/mgdBKQjbAxkT7kXRpXzprBHS1WCJfoF8GMV5f+1v52KpE2qaJik4WtPYdENieRH41FVQPJgALpkjVyhHRLZ+NK/P309A5u1tDR4s0Fh8X1D14Zx8gn4GRvYfKiKSHvrykY7eBiX6DycYES0tYS1SfCu7rK8OxHbWMu8jusnBev1vk7q2QQzMmL1ivldVxzMq+IUAFlSXW1iAAdqm0dQllJv7q6n+izRbbaZMLQACtxRPuERcELtncAtaPXMCqH4AeyIptIDY8kBTjJyrhnXGc2M3Idn+G5McZQXZeUzqgUvUeJOGkAyMZkfdZDe0sCqwuEmbIR9KGGXfeZienmaA7Y8U4HnhmLwJuabQFd7oDJKXwXCls3uMMnaP1esd07KidUJYqc3Q4bXHz/6rfiS2j46v+GzFsbPQey7KOnxIkHB1mBSEoQz8Fa0JZDTUGQIMtUKJBUOTfEZyG3teyLHGUBCebbUvbr9Riwrak51M5zqMoJ6k8lpLdM7SVCCNV33sXtOoQY6ofxO7XFMuQbaPZevAy0cEjAT+qIGRyaKWhR8XQ62eNlar1U8NGr3gLN63rrgb3t3exTYndBI37+uS6/s/a7dBL/0ZyheJ9o86abIwopizh1nh94BmdFkRKrf97n1mzhfWM23VJJmwLmpY+4akWJJziDpL4sOk2xiiAXrq/3xViVa/vJ+Z/QKS910hLyzTri8Za9ZoPNIoF9PwgRXPbelVk6BmZsHssB9CNtrjKRtgK5ymJMqX/Xj0NVurERaPSOXxiW4n3HpQ0p0p7bPs0kmq9dWkZ+MZffYdMjWocQxBnC4qitEnYR9HwQPf+knY8Jjgq32GVlXrYQX4j5J2lqXrLmoGwmJ/s0fBjDFhtCAcB9KF3waAz4iYPg+YKrxA2cOLTePcTqCcp6lsFRsCmQRhoDGisfc5ZEkpnRorZiZJGwXVMhy6mqnUgmqikeVIUz1pJXaCXGa4k+JP6DV8LEO0K7fBfgUzH1RsdPUSjIWIHmtbh/Dy5A9AIZZ2rmttCl0AqfHQpwmY+hE8xV3xvzTYTjn/G8mCEo2iK5EUzHEmIVZmXsEHwCTzFJ+AmAQZ0d1YCL6bNfl8TmVAvi/Iw5CjPsC+ZJqXcVdo4/41HTTTOlqCWZ9MSTe1K7YYpwDOEpy68muttT8SkzATbtv7Kic9XUqxIniJPgxbexkD3nqqoACcVm4iVfH5W+NmUlZl72c/t3xcIgzFd3RRBKQS8JWhrVD8TbbM0yeMrOb5dWs0/Nw1bXYyXdFG1fCmN0f57Kf7KwzhOm8uRkTPluv7jG6mt4Q+gCtu4zfIBFZ9nJPn/bYwdBTIfyev7KX91orMV25fCY1dXBdaD8CSx+z0VC/LFvGUXgJX+UVnlrshGlW0pDoBN/TawY+zATIs0C0iYPjxtM6umr9+RwNKxOrYHFA1Qw0oD1l0uwVywZFXL90WNRPV6HWWHsOxGfGBWCP2r9Me1aozOW34rOd2yHn5n3VleRZstbT0NmnCnX7cjJslSBW/W6TlQ00U3brh4pApGafiJLIOdJfym3mUyEtg8TwukmXyZGpT6zadNX3g91oVQXDTdoUl4VlRrbyPgWs3mwuv4kQnDwxwTpei0QaiI9SAB9AEOPaHrSBE0aIpXNipyxTMllphcv/+JnJAUKoOOIoDpuI8LrJQr97BSuZAc5Di5ReKoX2HVYGeL2FzI9Mtm1/+8kj3hYtaDCH8E5bcVtBkvgnlSobd/CHEbYH+1CplB8++qvtn+GCeUJPYSLjflvQNvaDEcmEOSBCq7qUIkRndDikD3+QwU//LbUuF29MxUrPYWbxpeY1Lelp8cweRknhdR9KjTbZEzWAG73/1Qry/dwrLlGtbSp9UCtkqNXSbQLhNX22BrNUNInRQij17Jyy3XJ4u0uEDsUSizXzJrhXHIxvbXyb96yNXkpZ6FYVXRQ1Mn0yRMvGNUmmREyAH0zwPttE/QbIZyHtZEIIqTYuzq9fgCWhhYBNIEhOdWPZTcuXcCuEBRVjsWcCO0+EiHLkSZuDY72WTebO8Msq7pT5B4fkeisqWJj+6+1U1gJA1wYilJi18pNapDhknh6kgPaqSiOn8tZ7wFGuxt1rvyijGGtZ+XDPNac36gEKf+QBb++tVXu3sMhRrDGUP5P7vY2+zNWkxzQzAkrujjXzDj5zA6s2qSJsFng2gnYdX3lB3dgitKn3v8tQesudjtgiMiRSAlMx53lWy/oA/U+qLZJT0MC/rgVPdREt+gRBj5UkZV37e7Z26K3PnEP5OAOEDhoCns1ePap6ThD38oS8+4kh3K1mai0Bl9p3n8WJNoGX0HyqdcsaQFQPFwJWNwYXdBqPnlHHa6pA+Lo0jTsN2Au7gtRTIYbf8vs9h6n9H+GFCpVp3bPLxN6szz2GAIx8RtzEn0r7A2DhX/0ajQ3hRlnQRprSuaPeLY843yzkcRyDkuGZaAp83ncatUN71U27SrDXGbPgqYGmyUOPk4UyvsbLsyzsIQOa4HipvCbCAFlrmkyECgEZlfrKFjnCGOC6oVWckNGogR8Y0iEdZWtvkHjk75oUOuJN+K1YQvDWBo7GuE6NI6bDAAhvbqsDBGXq+yUFGWDUa9fY8SC0VAWAqkhI6FD4wszGiZEnGOgnSYObrhK1aYehyYXnPbel5bsX7sc9I3tgGthjm8zSvjuTxShbx9nz+cjnDH592NUbHfKDz2LgX41+QTi9HFzM8blQ5LPhgvlYxXwpaetVrKsknCCBIhJGVmanLZxEdDMN5abcPOteC0iXkEqyLdMPLMtkHxwLqIIuV4gUVjbuaQtvvzp4hZ7EXW4P5prtlZ6pCHU8EWwg7rasVF+DVoT1XcVJrWEA/M6gxI4ZlUgL3c2zA5JN5/Rk2hcMJfoeA0Bdz4YyqJWDgTQEy9IppATILtpldgqc4EjG5beoNcaA4kAGew5JIGTpzsCcugLRCLPsrjzFKwvx4qPkxkW9IYluPuZYGVTXzSY9cQV6ygs0jTbJOkjTNkxQRVuPBzhPDPQofi/vaKT7I1uqh0pAMCtaFZUTBHvMflLu1Z9SZMACoTWj2vktNaMExt5zh8fT2cDj4NppHN+eXYm9RhgqHskqMlfUoM7CYbbRNy7HQDyO/d9Aw8gQVFshIpSb8YnZ9Qa3YqktwU4cFhBiPaJeqeLw6ztp9mur13g4S0y+vbgEM8Au/C36bxBAi9D6HJb41DPRGc5SXZ8QDZlUK57UjtjotzZ4tX7X8UtaYYooWgXxklUcXorfJpjel8Fvfz4sTDSysdEak6EJxG8GxIjXVKMkUlT6ifE9Vg083K1O0ZUZQpbNPv5ncRlLBRVfrAi/H/EwgQbDb72FTwpYShZtkESaHbkid6J8839fYjNBkaCfNAAOqWTdYI8kstOyMPfG/lfXtHSWOpZ5BWyLBF5VAZ/Q7gQSvx/P0WtIsUZK0V2aAcARHgnzJDOwBNs0Ls8d76289IcdBaAjhHlx/f8IPIGBYL2nmgwXpiPW1YBDR2xjJd8orR2JvmSWzwPhm6wBlom+5Hhp/eHEMovc4Or+1oN9wuhIO6d6JZIzAjEvOF7rUwWA7Sit7onQyoBLPYfBaKwJTqvnOjAl64ciSu+T4+3jwXaYL8xziq9oaiI9vPkdq4Y4CU3VokeN/VRiq6KV8xuny4+ilHBL4+diHWE5DKolk45HIQaLLNp2WFnKoZqH9Ru0iLzlF86Jp53dyMsbx+K5DODXIS5qOdZN28Yz/pMCGlIVAmt6+F3re+8YvuFJxZWdQFDU1xMtoEC6KUcs0xs3PR2lkS0G/K3I5AmYQgsyMMVmM7VSIJBKCRaTQvAbd6MxRb/bdYLW/dIRtQ+YfhPTpD8dHvFALxx0N0tM2196+Sc9ekXGbueWLiELqXHLAkokZxpgbrRTAK6RijI2jAQRBZgkrWzGX6w+MrGb34FABXeWLN8Z71NrWW1lCtSp4n7Ev1+3iQhl/d4uvxqYaxSSz2PeTp7L4WZLSNJGig76v810XR4qYwT74dEA8JcyoTSOd2UDRsTH0TuF200kPKU3WuH4i1wEAOlzUK3WC9nCsEzwLTwZYSXeegFMMyBR1UX7qL5Z+mQ/R8D51IL5Z7QZFIH48xUDftWGayzpzBBjpeexszJWjjysj5qaBPX7dWpyQvVhyMXeqmcgxJjHHW86hY7ZKpaJP7/2mLevyGgRSobzlxsKIgb+t9u9e1zq1abHc3EJwGxVst6e8klavnrdQIsOqX1aLlXHrKjvSwWqVKZ+scySwp430FTx/t+qja03QP3fmLgmOcgB0/307e7tD10FCOW4sGaELwu9WACRSAKn54gEc6XVbaH/DpjNeBnJzxAJ1gmUFJPLFHFf73f9XPHGyFfBhBfOFpeQEWnddDhNa5pHgNRxvPYZBqcZZYaYPvoRVoGZEw7li6I/SX+oBlkwliXOIJW/sdSj4O7Cv7WI87pwjWSVXx7afrLx7fnTMXEV6B8/c1WUPEhR4KKEtAr30arLJ8n/2FqmGGvuyeKjBXoBWQ6x+YkijYH1DT6T6zYh9xyl6wH/JUfaUlGz403rVxXSpjpwvhq1Fb35pfXf91VqzYNwnd/rzxpn2zEx0uQUgTTIlie6sVSbZHvVRX6PxoIbzL+sJ42CmMQPtD4wCLqZgOMIMaruMpbMDxZpPFijsZAVFvAEQglK2ls61ACCIY4qFvGD44R6Putloe3Dqonggj8wzP831R4eXoN3ardzq6yoBLuwEN7oijaUlKPVQckIfQgjxxTZlVSoOx7xv0M4Olqrf4ROs8AfvjugUbWwB0mptpzxeNmloZREvklwvLvIyfUNny5ng3cKpmdm4XWZxcOhZ+mT9ff13aExDlcO1DmAnWwES/HQN7DKX1pBJN/O/wCX98FHiaixlCibrfKqpCplMGjV3z86Aep0nN6Deh3muxdh7XVoee56zup6hPs4p5hzd2u7HUGtuV+Vt5y0sUTrvmsn2o0BvYgiLFfaqLEcVz5oAYGnGZlMP19strUiTdkBj8y+2DJxxbKwlvP9+pA+W0ixNBJ1HdNnngxvl49d9sb9sw36Qz7oXMyCKtjZwTNUcZxPanfPSjtkJeDEiMInLM65xiM7Ze6r30xRQrGbgY6ycMlRn0J9RwWH+xhUYFyFFGKdUTBPsKfoG+Zz6HB/VrRztIJCHb01Xg30H1Xm/0sZt+pli8oDoYV7Ifq9Y+Brio/YDzl5YCCKmvGu8byjvVR5Za3hhzuoyPEQ1L3CR9Yt0+q0rIVJW+Z8GVDVnpsaq/IIZMYL4sLA74opdfn5O3p/oUl65P8JcTrWM0DrKJc+HuBGWaXlbMelI3+ks6GiiyStelARF3LB++9p9ZjuyFvji3/bekG27BeuOSk7bAqfq1GqyWSezrjaWL+fsVRBlSLdmJ1HHUmXIbBKWh/aDkApD9VbLb6JVLqZDifwc5pwcJQrMcMIQbjBnmc2MmQeR3HwIKYZRL4l8dOPfVKRb3zF89VvRlBfgKi8iIsNhR1utMCwlwf6xIzWrj6ZNolnu/V1q4texm0ht6XnLA6pmssMwEaLbDtaDYb5vc2LR7ArXOuFXkOP3qfJO+9l/vCDMBy8PNOjHN1I/pMPYUojc/ZQXiSMs/AoO8oqsxxnjr7V0rlXUFCb9GFYvfrABInizdDnIpcEgTS7jtV3HhknojgIoul01vvsJRG0w6yynDMJscHOV5KeowI286ed4HFfoNcy85xriwySV0vqslZSM+5viV81Qxsnn4WUii22fd++xwskGlYba38R0vDNDB6c92kmciuUL5aPmwulrSyxoaWFYKTbjsu07JjcEQLpBq22FZsa9yJDWgrqD0khJaxwJPc6GnS/BEmhOyUJOX8tVzWtJ70/7EtvMTV88zSQjnbExT4YPjLmdDieDuIuE+TU3obktyQH43TNw3v0T9jBD0dFIr2vjQvbDO3nEHzUWNS8XOEw1yDV42PP/RW8OjbptLHDSM9n8ZiB1H9MYgUAG3v4pITXLIiwmSVI44S2x/Qhmxb2nZjJzYf8Fa/e8XWRZb8jE0U9ssTvokqKahwqj5hXLRI2+3UguJBR51kws03RwSJTXu0j6iGhiKDe8OYFZDE7sDSqPe6eCdG7Z+cffz5r7Mdb2zjVgMeXrwMtWaTHNJ+jWTqysZ3/V7vZzRDsI3GyabTDFzhbmXPkMVaDledTyqDWIC5JxYDdXocIarD57yQsDiu2nf2GaVkkvD2PMUqb4FA57MPrYNQRSsSCXUnh4doFTRMbouOWw0pHxnGMDJAD16SK/HE5aAEhEYSdpoX1QNsBzip9nbcfnVlQ1gfDK9cYBazIpc/LLJu1RYupe/En0rWdaqDhBy6XmB3KBJl+C25mXligrkxU/yqRvFWnA6NYDdOdtKplCASh5/0r24Y82wkV/u9hxZstvdesE+tzWO72tvzEggFRN1LDPQjps6HOfW9AmaX0/GGUMSU0dVOuDfKdQ+CD4pOVE6RI+2WrhOC6zjQVL4+gTdbiTRY3z6fanpWCUk9a7rKrBuh5kX71vwy+m9y8wzST1cHid1NyiAgqD8gVQzTfug4TWKUwE5eyh9MU+6c8RWChlAs8g6aZMtoPx/wXYNAU1o3155uVYi5r7DsLIBzFaY0UR3xhD9hpMwChgxVLAIWS3Y11kcHJNlDmOSmyGpivu5g8LuqgtgzGZMTVfp6rPunnQg0UclhdqAqwH/HZgjFFPObvrEn1TehivAnsbPczxWNaz6NoQfmKhm+/8Od2oUofRK1CTF15BZO33v2ogZRpr6PqQjmQKIhLc0ohGLs602ug23Ilx4SkKPsi2UI8wUBztqFQFzHW7cyTh68POjXP/sPPq2ieE4K0kGIlOrM24SpiXuo95Pmx6/NOlBK7CDX5clOV/fLuoj8kMIPt2OdxSFkv5RbAxmHbRhTTlAZEdZWUAe3Vbmq+tLktTfslIeOq7Tr0yHEslcJUd6kd5wHqkMCTwQ0M99oCkhNHCkN3j1A/DFc1yQwHuBrAQVfhfC/t31sVYVR8cMHR7LvDxyFdmc5RsiJgDOd+8ypxzbrWdGug/XIVLLG+Seh825Ry3ntgXaUBnRKmLreXZ4emnOe9mSoVWVz7GGYSQeiKwgimc+qaEJl6eJtb1LoLC9BDOxxcd1Is3BHtVTz8vBp8DOfr01ZaFikW48CYsEIM9v799sRP39B57OxTx4LjphpuCu4KrvLu4j49T3B1A5w3AKfBX8/iN815Ji5Okr/AAKdcoG961UMY6adKWTxyux3lqczvz9VYpGByC0V6ReSHvK5Y06EhsgVx4HQnsvBunAJFWfqkX+UWgnximaomfSXqIVQfyP553vpYj/uas13en8PQ3JpYmRhCTYbhV2xNHsmAYFjBnY67gRQnCNI95TxfQlLx+CXUO7mlsAXGLdE8/iyLvmk/tXW800ntksxZUyTtpfejZ87FBnHRNX4zOGsCSKiWJrJrI6gLbvgw3ePmsq+IkxpU3ip543iB3k+IEzu1X1B4DeyfpqS8Uz3ag1WXBFY/csNcd/q/w+9xMFo3QUXULniXYcCiQ4y86f6yh8KikqFcrcbAI06UzshrDDDlE/SsbM93h7ZCB1LVpHO0LjwZbIHgKLQwrTeJrekLfpEZoBi/vziG7myiq4RniuZfVG4C6NR8HHiNfKiQrLqUOAK8fGhRBmly6U8qNkqxsCRM2Lgat97q6tkLIL4L7zol1teu4zgofnokO8fmd9E8KSkXPs+j0sVYEwjLg/MagxU120sTM7wy46TTuCL/1r5pPl7e0vUlkGIyibkT0yh7J6bUn19Igjv5zZQgMwAy20Oi3tCzxATkCPoHMMOact7l8ek9Fwg/nuyeqRBwIntr3/3tmRMwvC7u04p4L4fj3fZlE0QU4AlPuUZs9dmDd0K1TtVdLQKcW7dWBFuGkSa/FfKaC/RPmEqxtxQjfA8Fa/eD7l8vGg+P+w4Xl/YVgBiWVrlado5nNF/tVyxwkfudjlTNHMNqpsI8HfkEpaixRaQOjTHNVxAVTSgfgJjEpMsETQ5DLOfD4uZ7SwQSCzhZgMfZvhYNaG4dhPHPq+YkO1KArBMCNP3aXpoFAMt4WArxtqF/k7ZFaXDdToajBGkaVskA5oNf0oII4vTOMIK+bglwrJdspwNJxhRtvgk4DVtojCjwOMIQN3/wvmTbr7YA7SNziOKy83KDyX3PCKHQ8AbZBVIiIxrNcT2GG4JaiNrO0ZizOEkFb9ucH4mEZh/511Q6l6lHpDKC5Jpcao0e89zDfoj9VX4xj13NHiHy1/DD8Ezd8Phhz7jqZnxhNGxFIA0gulZi9BzIK2WIruTbzpP7/GP+11N0Yo4w/x5//5eyOHZ5bBXaFJi5Mt9aPLa26iYtS1xTgEjfShOOGYmyz+iA/u3i8DX80SFC1tIx9N8A+mPalb8enNxJrn1azoheLhLLe3W5V0ZOqxkbjnR/PqdY6Fyi4F7/LksycWoETltZygwQ9wZxuD44NIeXa9+t1pHGRdkW3jkHF/Kbqv/2Zc9ARNURM8hQD6WNILmNFIPFdmi4Ku5lhmM9wIxlJxACcUDaGvs/WsYGMoY6HLMbkuwkH7c6JHwhRcXr7FccwFzIcsmD4GNZw+CBgwR9avlawAe4VMRxIvOiB3Ma2p63sF2cy4JDEz0at9GnO6+4/LcVaM1YhCliMMxV1HiAzthsXVDeGd1a8vo1pW6Giv6kpslOmodkkZar2VDbYsnfMY7Wwr1YIlks7+O0E0Sgv0HBbhGOCU4kiVD76qVkQHqHxG7kicydAgTJa4HnLtcM/QQ3ILG3bFeaGkOGcfXFLjAFIh6xjV5y3yhLl8HoDee6cjxO83+lXMK4KmgsZG0YWAaIVXGe3zMEf+KoZ62O5MLcXRkI0lVwOEfM9hj/I6lyMDRIw1WOFyAEhYxJBuGU3IAZkYQRLkBQ8a1nBCQbVbxNS+4NtuffD0lveLOx79MNd7WRlJPkKKh7lkYNEErD7cjlFBs9yBJdVAXmpaMEjUjOXtleviDnA+2zQtsjldgZ5NuO+4KlDgmPtPy2MrSnGP46zL+WeGJRefbf5exgkbIhyEoi/Rv0e9ZVdQn3vMDusLvzsdtVJlobXk4ye5po91lM+TylxM5pkhBrWSBNHhjTuEfOY9//nUEbQppDBvKK5TgEgpCBICposw/aV/X/ihBr0kSIZaTTX9ecfrxp6q/lLoesT3oXLzH8r3KyrAmQ5B6junsxpzwVl0HNPxrSoK1MZ7QvkbBzo/vlspHt31QZj2FZ9EadpZEDSEdGlq71Rb/5qqtJYFKZ0gGr+tpgjdqGp13eyRLF0gFoUWyV6w6qmhWl1HUnkpXqssMbZ+XxevQvnRSxuOYZpaEPlud5NmktjhqJREWw4haQG+aW5XkJvOtm1Mf4HqMpp310aR8/3fV3SrcT5/GmalTktw3UOOwyF3uetDrCq2J2e4RLfB1nlVShjkX3WX5eKUZUUrYC7YXDWhCPtzhCotIyN13YrJvmGkdBivJbo9vS1Qce6z1sh9VVNvbMbFJSEka0uMcMbOuiSZ7IentyJs82shuFH/YJOP5Z+3hxNCGOCmI3hgZs7IDaU9YVrYfRS3UpWzUT6Ext5lB4eAgWAnew/EDpyI4p8kT0UlvNzSHeF7fb/gGXyneuU0nX+Slf/cG2bH4ZyGfUUINK+cA9Gyi4szN0qyOFrT4QMkEht7EYi+Vvr0SfhzDe+mJhSFIQzu1Gz5Whg+UPxxyPCJLGJgG6c6w24lKNCGrjeZz3J3svMncZFqcEJHGGZk4GEd5R4W4BXtv7cAPulydfcDP1JcNkCBHnVGmUODaFMMlDFrK4vgVlKiUklg3wrxkZv9Vw5K6AmMT0zVcMgH45woosKuD2dNnlaU9JC7fZkFknHyUJqWJG2JjHMnLz3CucLFXmfdlmBnH3Us27HJCZoxtv4BuMexr4Kj+SR2zzPFZtF7K/RyronSJVGrI781G2jq05QXybTslahZla+Fv2sUqnJtvlOMuI350IDb7XiDnqSsCc0tUo9zhPaM+wbcWMgMI8YgT2L+9BqR1rCkWYVmBfujU+5MMyWB4+WtSprjq3ceM6++EEkGFzZlpjwYjySRy5b2GpO/Edkyr5spjjrPC7yLBCTpSeIYi0nZrZRYbKOn1vt+/Nt9dxsR5ZYSF3Az13ry2rreDG29cU7C13XL/zbN1PQUsiJV9Vr6I32fJM9s3EF6s0cUdF+VamsXiE5x6ZxJW9PG7eLUGG7k3TkbtejKcjDP6bRP8TuI8gN1XsEX2eqwzHL5EXj1gHmasFw2zDQKSj5Ijy2HysAffvGQKne246XJ9SPivUk8ULxW9ehmOT2Qqvyv3aOdLOuWiwrnYwJj6mkNKYyPzRQRGGGBOKUsYqb8LyWSpdRnIOhkfodWFOb08DI0kRTjC7ap3hzxbRu5yZKvE6OsOHNFDJp0LilFuem80nuvd0iCt0L7eWtcFq0cUq7Td35mkJlviClC4OLUvbIeYRnWsDLxIQC8GjeMpsxIUAXuhOHGuiOWm7u6SXOMXzr+NXGH727hOzSK5xUmyaUzygkIZRlAHgFOKEtwZkcXJjGXkik0NsJzFPNc1BHJCsk/3Bysj+PIP2422DeSydArESGB17TkdDivMQKJpc4wRHXh8x1fFLwU0MyRapXSiOp3DV1g1xpAFwCjNk8voPucYFnKqlouGIAs2VBTwF8cSebem7UHjCLY9l1WGIoVzkqUNBwXDyH2tg5UtB7IfC+sljSIQQW5nYNY2DaKOQ3LHdT+CUFY27eeo/XVOMx0FrqiyfM8eDX/f6doJsEwItPpUp5fiuu3C820Afn8OZNYg18C7zMjyKu3EOnGvGK/BNh37XxA06Ku0sOZQxlnt+FS3i0Iay3cScjYyFpiCL2qZMNxcBVDQn1M2BOlCjlvek5Dnfp4igQBsJjwo03jDEzE9VRxr37ccoSR/KyoyBcxKS6511NBzMjPBsJUz7HCeSbrHdbV+Yrq0qsSQpc5AvKUbght9RZO1jAlZpu2pZqFZwkOpmNNiBgjwLypXmpifO3I344lQ/9UP8Oxi7yHlMF6ztg/AL+F+9N2ajSVnW9RG3g1avhE+wP3udCngufgvxaib14sH81gODOBja1n4Ty4fNM29K+xlMh8tBUsUayFTSuVNk8MkAgzOeGi4SZKjBJiJZLy/kD9DaIc1waBtpp9DMw59rs3QtrneXHizO4KzGaDt3TUfbzldWp57khfVLQY0cjYwP7+UZzmQ8R5UZMONz4neGH5zh4bZUEhQn4t13dcfY8gShNa3aqRPirq3+6nF4ZeZac0iBMQzKK5Sjz0wupExdCJpaCOEP1InUmHdQlRzdytKXC8OYM7q1iBqIPSv2Q0ONlY2hAcPzRzMy0OIxi6WMVHOAjH6S66e5veyivg5OFUEgDzMsVXUdXSaC6DYgr6LHCOwSb0/O2GpYMKJUwmwX6tHaF5AuyY00S0fluXSONhFS3WR7uaCGhK+pi6g0jGZMfKp8UaMFTLR9Ob/PBbNvjzVw96NdAmKCrEc6La8bQTPqfBrtFycjs7UHYBIZGHSaYuBWEFmAfplzk+JH+pOT5kJc0WBK4cIpmjn2RuU4oTr4oMibRa+7UKP2hF9GzC6ueu9AjD7QomV/YnT+/yAaNYZIReHgrCI7idhac0uQy3dmC2bTKgzdTHV+sDbAVEnMQ5JW2UK075nOgI1ipxZcztX4C0fFCQW15ZhsoNgehfrupQp/wwrzMSymJb9RsDvGquTAlmSMroNml85Z+SwHsEaD5XQ70Qhy2bFxDca9vlDCguorXDL1JFuNHjNFJbwkDLxcSa1qBgGTn+3xg9ZWOvPlaroNgmx6eGcFTAuqBoUJxFQ1JQFd/wgKJQmDjPMHZg1BuZanRXUAN+z3Xd83tO7yM8q7UipTjNNOZGznFkYyx9b0OfXu+TdkRIJrruydMTO7o4o26iaDnc+rjRGWFYLVOQqvsj5ISCUDEHjTG+f+MzsV0vK5Fy+7KcWwIcxgaw6koHJhMpqRiiXndnwY5x0Ha6LuXVkGVtA6uByojbpoQIaTJVRQ==]]></t:sse>
</t:template>
</file>

<file path=customXml/itemProps1.xml><?xml version="1.0" encoding="utf-8"?>
<ds:datastoreItem xmlns:ds="http://schemas.openxmlformats.org/officeDocument/2006/customXml" ds:itemID="{BE274705-A8FD-446A-BAE5-58EE3A489BDA}">
  <ds:schemaRefs>
    <ds:schemaRef ds:uri="http://mapping.word.org/2012/mapping"/>
  </ds:schemaRefs>
</ds:datastoreItem>
</file>

<file path=customXml/itemProps2.xml><?xml version="1.0" encoding="utf-8"?>
<ds:datastoreItem xmlns:ds="http://schemas.openxmlformats.org/officeDocument/2006/customXml" ds:itemID="{4105FB08-F79D-4422-8F09-92E7409287FB}">
  <ds:schemaRefs>
    <ds:schemaRef ds:uri="http://schemas.openxmlformats.org/officeDocument/2006/bibliography"/>
  </ds:schemaRefs>
</ds:datastoreItem>
</file>

<file path=customXml/itemProps3.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4.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5.xml><?xml version="1.0" encoding="utf-8"?>
<ds:datastoreItem xmlns:ds="http://schemas.openxmlformats.org/officeDocument/2006/customXml" ds:itemID="{1B591DFC-1F53-4664-B250-1AC544E3149E}">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6</TotalTime>
  <Pages>17</Pages>
  <Words>7696</Words>
  <Characters>8499</Characters>
  <Application>Microsoft Office Word</Application>
  <DocSecurity>0</DocSecurity>
  <Lines>1214</Lines>
  <Paragraphs>1799</Paragraphs>
  <ScaleCrop>false</ScaleCrop>
  <Company>微软中国</Company>
  <LinksUpToDate>false</LinksUpToDate>
  <CharactersWithSpaces>14396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大秦铁路股份有限公司2026年第一季度报告</dc:title>
  <dc:creator>TY0490</dc:creator>
  <cp:lastModifiedBy>TY/audit2/Cao Danhuai</cp:lastModifiedBy>
  <cp:revision>74</cp:revision>
  <cp:lastPrinted>2026-04-08T09:54:00Z</cp:lastPrinted>
  <dcterms:created xsi:type="dcterms:W3CDTF">2026-04-08T09:22:00Z</dcterms:created>
  <dcterms:modified xsi:type="dcterms:W3CDTF">2026-04-28T07:40:00Z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eyJoZGlkIjoiOTQxYzU1OTU5YTg0ZmJkMWE5YTcxNGUzYmI2MjA5YTkiLCJ1c2VySWQiOiIxODE5NDUwMTkyIn0=</vt:lpwstr>
  </property>
  <property fmtid="{D5CDD505-2E9C-101B-9397-08002B2CF9AE}" pid="3" name="KSOProductBuildVer">
    <vt:lpwstr>2052-12.1.0.25225</vt:lpwstr>
  </property>
  <property fmtid="{D5CDD505-2E9C-101B-9397-08002B2CF9AE}" pid="4" name="ICV">
    <vt:lpwstr>C4097C0FE59D4B419D2E277B9C7DE79D_12</vt:lpwstr>
  </property>
</Properties>
</file>